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04BEC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8 августа 2024 года № 234-ФЗ «О внесении изменений в статьи 59.1 и 91.1 Основ законодательства Российской Федерации о нотариате»</w:t>
      </w:r>
    </w:p>
    <w:p w:rsidR="00000000" w:rsidRDefault="00604BEC">
      <w:pPr>
        <w:pStyle w:val="pj"/>
      </w:pPr>
      <w:r>
        <w:rPr>
          <w:rStyle w:val="s0"/>
          <w:b/>
          <w:bCs/>
        </w:rPr>
        <w:t> </w:t>
      </w:r>
    </w:p>
    <w:p w:rsidR="00000000" w:rsidRDefault="00604BEC">
      <w:pPr>
        <w:pStyle w:val="pj"/>
      </w:pPr>
      <w:r>
        <w:t>Опубликован: «Официальный интернет-портал правовой информации» (http://pravo.gov.ru), 08.08.2024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4BEC" w:rsidRDefault="00604BEC" w:rsidP="00604BEC">
      <w:r>
        <w:separator/>
      </w:r>
    </w:p>
  </w:endnote>
  <w:endnote w:type="continuationSeparator" w:id="0">
    <w:p w:rsidR="00604BEC" w:rsidRDefault="00604BEC" w:rsidP="00604B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4BEC" w:rsidRDefault="00604BEC" w:rsidP="00604BEC">
      <w:r>
        <w:separator/>
      </w:r>
    </w:p>
  </w:footnote>
  <w:footnote w:type="continuationSeparator" w:id="0">
    <w:p w:rsidR="00604BEC" w:rsidRDefault="00604BEC" w:rsidP="00604BE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 w:rsidP="00604B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04BEC" w:rsidRPr="00604BEC" w:rsidRDefault="00604BEC" w:rsidP="00604BEC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8 августа 2024 года № 234-ФЗ «О внесении изменений в статьи 59.1 и 91.1 Основ законодательства Российской Федерации о нотариате»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04BEC" w:rsidRDefault="00604BE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04BEC"/>
    <w:rsid w:val="00604B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4B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4B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4B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4BE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604BEC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04BEC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604BEC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04BE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</Words>
  <Characters>240</Characters>
  <Application>Microsoft Office Word</Application>
  <DocSecurity>0</DocSecurity>
  <Lines>2</Lines>
  <Paragraphs>1</Paragraphs>
  <ScaleCrop>false</ScaleCrop>
  <Company/>
  <LinksUpToDate>false</LinksUpToDate>
  <CharactersWithSpaces>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2025-03-15T07:20:00Z</dcterms:created>
  <dcterms:modified xsi:type="dcterms:W3CDTF">2025-03-15T07:20:00Z</dcterms:modified>
</cp:coreProperties>
</file>