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B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Банкінің кейбір нормативтік құқықтық актілеріне төлемдер және төлем жүйелері мәселелері бойынша өзгерістер мен толықтырулар енгізу туралы» Қазақстан Республикасы Ұлттық Банкі Басқармасының 2020 жылғы 30 қарашадағы № 139 Қаулы</w:t>
      </w:r>
      <w:r>
        <w:rPr>
          <w:rStyle w:val="s0"/>
          <w:b/>
          <w:bCs/>
        </w:rPr>
        <w:t>сы</w:t>
      </w:r>
    </w:p>
    <w:p w:rsidR="00000000" w:rsidRDefault="00EF2B8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2B8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12 желтоқсанда № 21767 тіркелді</w:t>
      </w:r>
    </w:p>
    <w:p w:rsidR="00000000" w:rsidRDefault="00EF2B8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F2B8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9752/kaz" w:history="1">
        <w:r>
          <w:rPr>
            <w:rStyle w:val="a4"/>
            <w:lang w:val="kk-KZ"/>
          </w:rPr>
          <w:t>«ҚР НҚА электрондық түрдегі эталондық бақылау банкі» АЖ 2020 ж. 22 желтоқсанда</w:t>
        </w:r>
      </w:hyperlink>
    </w:p>
    <w:p w:rsidR="00000000" w:rsidRDefault="00EF2B8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B85" w:rsidRDefault="00EF2B85" w:rsidP="00EF2B85">
      <w:r>
        <w:separator/>
      </w:r>
    </w:p>
  </w:endnote>
  <w:endnote w:type="continuationSeparator" w:id="0">
    <w:p w:rsidR="00EF2B85" w:rsidRDefault="00EF2B85" w:rsidP="00EF2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B85" w:rsidRDefault="00EF2B85" w:rsidP="00EF2B85">
      <w:r>
        <w:separator/>
      </w:r>
    </w:p>
  </w:footnote>
  <w:footnote w:type="continuationSeparator" w:id="0">
    <w:p w:rsidR="00EF2B85" w:rsidRDefault="00EF2B85" w:rsidP="00EF2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 w:rsidP="00EF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B85" w:rsidRPr="00EF2B85" w:rsidRDefault="00EF2B85" w:rsidP="00EF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Банкінің кейбір нормативтік құқықтық актілеріне төлемдер және төлем жүйелері мәселелері бойынша өзгерістер мен толықтырулар енгізу туралы» Қазақстан Республикасы Ұлттық Банкі Басқармасының 2020 жылғы 30 қарашадағы № 139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B85" w:rsidRDefault="00EF2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B85"/>
    <w:rsid w:val="00EF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492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Банкінің кейбір нормативтік құқықтық актілеріне төлемдер және төлем жүйелері мәселелері бойынша өзгерістер мен толықтырулар енгізу туралы» Қазақстан Республикасы Ұлттық Банкі Басқармасының 2020 жылғы 30 қарашадағы № 139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2023-11-01T10:06:00Z</dcterms:created>
  <dcterms:modified xsi:type="dcterms:W3CDTF">2023-11-01T10:06:00Z</dcterms:modified>
</cp:coreProperties>
</file>