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7876">
      <w:pPr>
        <w:pStyle w:val="pc"/>
      </w:pPr>
      <w:bookmarkStart w:id="0" w:name="_GoBack"/>
      <w:bookmarkEnd w:id="0"/>
      <w:r>
        <w:rPr>
          <w:rStyle w:val="s1"/>
        </w:rPr>
        <w:t>Приказ Заместителя Премьер-Министра - Министра труда и социальной защиты населения Республики Казахстан от 8 июня 2023 года № 209</w:t>
      </w:r>
      <w:r>
        <w:rPr>
          <w:rStyle w:val="s1"/>
        </w:rPr>
        <w:br/>
        <w:t>Об утверждении перечня услуг, предлагаемых в рамках аутсорсинга услуг в сфере занятости населения</w:t>
      </w:r>
    </w:p>
    <w:p w:rsidR="00000000" w:rsidRDefault="00FD7876">
      <w:pPr>
        <w:pStyle w:val="pj"/>
      </w:pPr>
      <w:r>
        <w:rPr>
          <w:rStyle w:val="s0"/>
        </w:rPr>
        <w:t> </w:t>
      </w:r>
    </w:p>
    <w:p w:rsidR="00000000" w:rsidRDefault="00FD7876">
      <w:pPr>
        <w:pStyle w:val="pj"/>
      </w:pPr>
      <w:r>
        <w:rPr>
          <w:rStyle w:val="s0"/>
        </w:rPr>
        <w:t xml:space="preserve">В соответствии с абзацем десятым </w:t>
      </w:r>
      <w:hyperlink r:id="rId7" w:anchor="sub_id=120000" w:history="1">
        <w:r>
          <w:rPr>
            <w:rStyle w:val="a4"/>
          </w:rPr>
          <w:t>подпункта 5) статьи 12</w:t>
        </w:r>
      </w:hyperlink>
      <w:r>
        <w:rPr>
          <w:rStyle w:val="s0"/>
        </w:rPr>
        <w:t xml:space="preserve"> Социального кодекса Республики Казахстан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FD7876">
      <w:pPr>
        <w:pStyle w:val="pj"/>
      </w:pPr>
      <w:r>
        <w:rPr>
          <w:rStyle w:val="s0"/>
        </w:rPr>
        <w:t xml:space="preserve">1. Утвердить прилагаемый </w:t>
      </w:r>
      <w:hyperlink w:anchor="sub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ус</w:t>
      </w:r>
      <w:r>
        <w:rPr>
          <w:rStyle w:val="s0"/>
        </w:rPr>
        <w:t>луг, предлагаемых в рамках аутсорсинга услуг в сфере занятости населения.</w:t>
      </w:r>
    </w:p>
    <w:p w:rsidR="00000000" w:rsidRDefault="00FD7876">
      <w:pPr>
        <w:pStyle w:val="pj"/>
      </w:pPr>
      <w:r>
        <w:rPr>
          <w:rStyle w:val="s0"/>
        </w:rPr>
        <w:t>2. Признать утратившим силу:</w:t>
      </w:r>
    </w:p>
    <w:p w:rsidR="00000000" w:rsidRDefault="00FD7876">
      <w:pPr>
        <w:pStyle w:val="pj"/>
      </w:pPr>
      <w:r>
        <w:rPr>
          <w:rStyle w:val="s0"/>
        </w:rPr>
        <w:t xml:space="preserve">1)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19 июня 2</w:t>
      </w:r>
      <w:r>
        <w:rPr>
          <w:rStyle w:val="s0"/>
        </w:rPr>
        <w:t>018 года № 258 «Об утверждении перечня услуг, предлагаемых в рамках аутсорсинга услуг в сфере занятости населения» (зарегистрирован в Реестре государственной регистрации нормативных правовых актов под № 17170);</w:t>
      </w:r>
    </w:p>
    <w:p w:rsidR="00000000" w:rsidRDefault="00FD7876">
      <w:pPr>
        <w:pStyle w:val="pj"/>
      </w:pPr>
      <w:r>
        <w:rPr>
          <w:rStyle w:val="s0"/>
        </w:rPr>
        <w:t xml:space="preserve">2) </w:t>
      </w:r>
      <w:hyperlink r:id="rId9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Перечня некоторых приказов Министра труда и социальной защиты населения Республики Казахстан, в которые вносятся изменения, утвержденный приказом Министра труда и социальной защиты населения Республики Казахст</w:t>
      </w:r>
      <w:r>
        <w:rPr>
          <w:rStyle w:val="s0"/>
        </w:rPr>
        <w:t>ан от 26 июня 2019 года № 345 «О внесении изменений в некоторые приказы Министра труда и социальной защиты населения Республики Казахстан» (зарегистрирован в Реестре государственной регистрации нормативных правовых актов под № 18912).</w:t>
      </w:r>
    </w:p>
    <w:p w:rsidR="00000000" w:rsidRDefault="00FD7876">
      <w:pPr>
        <w:pStyle w:val="pj"/>
      </w:pPr>
      <w:r>
        <w:rPr>
          <w:rStyle w:val="s0"/>
        </w:rPr>
        <w:t>3. Департаменту занят</w:t>
      </w:r>
      <w:r>
        <w:rPr>
          <w:rStyle w:val="s0"/>
        </w:rPr>
        <w:t>ости населения Министерства труда и социальной защиты населения Республики Казахстан в установленном законодательством порядке обеспечить:</w:t>
      </w:r>
    </w:p>
    <w:p w:rsidR="00000000" w:rsidRDefault="00FD7876">
      <w:pPr>
        <w:pStyle w:val="pj"/>
      </w:pPr>
      <w:r>
        <w:rPr>
          <w:rStyle w:val="s0"/>
        </w:rP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</w:t>
      </w:r>
      <w:r>
        <w:rPr>
          <w:rStyle w:val="s0"/>
        </w:rPr>
        <w:t>Министерстве юстиции Республики Казахстан;</w:t>
      </w:r>
    </w:p>
    <w:p w:rsidR="00000000" w:rsidRDefault="00FD7876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официальной публикации;</w:t>
      </w:r>
    </w:p>
    <w:p w:rsidR="00000000" w:rsidRDefault="00FD7876">
      <w:pPr>
        <w:pStyle w:val="pj"/>
      </w:pPr>
      <w:r>
        <w:rPr>
          <w:rStyle w:val="s0"/>
        </w:rPr>
        <w:t>3) в течение десяти рабочих дней после государственной р</w:t>
      </w:r>
      <w:r>
        <w:rPr>
          <w:rStyle w:val="s0"/>
        </w:rPr>
        <w:t>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мероприятий, предусмотренных подпунктами 1</w:t>
      </w:r>
      <w:r>
        <w:rPr>
          <w:rStyle w:val="s0"/>
        </w:rPr>
        <w:t>) и 2) настоящего пункта.</w:t>
      </w:r>
    </w:p>
    <w:p w:rsidR="00000000" w:rsidRDefault="00FD7876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труда и социальной защиты населения Республики Казахстан.</w:t>
      </w:r>
    </w:p>
    <w:p w:rsidR="00000000" w:rsidRDefault="00FD7876">
      <w:pPr>
        <w:pStyle w:val="pj"/>
      </w:pPr>
      <w:r>
        <w:rPr>
          <w:rStyle w:val="s0"/>
        </w:rPr>
        <w:t xml:space="preserve">5. Настоящий приказ вводится в действие с 1 июля 2023 года и подлежит официальному </w:t>
      </w:r>
      <w:hyperlink r:id="rId11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FD7876">
      <w:pPr>
        <w:pStyle w:val="pj"/>
      </w:pPr>
      <w:r>
        <w:rPr>
          <w:rStyle w:val="s0"/>
        </w:rPr>
        <w:t> </w:t>
      </w:r>
    </w:p>
    <w:p w:rsidR="00000000" w:rsidRDefault="00FD787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7876">
            <w:pPr>
              <w:pStyle w:val="p"/>
            </w:pPr>
            <w:r>
              <w:rPr>
                <w:rStyle w:val="s0"/>
                <w:b/>
                <w:bCs/>
              </w:rPr>
              <w:t xml:space="preserve">Заместитель Премьер-Министра </w:t>
            </w:r>
          </w:p>
          <w:p w:rsidR="00000000" w:rsidRDefault="00FD7876">
            <w:pPr>
              <w:pStyle w:val="p"/>
            </w:pPr>
            <w:r>
              <w:rPr>
                <w:rStyle w:val="s0"/>
                <w:b/>
                <w:bCs/>
              </w:rPr>
              <w:t xml:space="preserve">- Министр труда и социальной защиты населения </w:t>
            </w:r>
          </w:p>
          <w:p w:rsidR="00000000" w:rsidRDefault="00FD7876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787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D787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D7876">
            <w:pPr>
              <w:pStyle w:val="pr"/>
            </w:pPr>
            <w:r>
              <w:rPr>
                <w:rStyle w:val="s0"/>
                <w:b/>
                <w:bCs/>
              </w:rPr>
              <w:t>Т. Дуйсенова</w:t>
            </w:r>
          </w:p>
        </w:tc>
      </w:tr>
    </w:tbl>
    <w:p w:rsidR="00000000" w:rsidRDefault="00FD7876">
      <w:pPr>
        <w:pStyle w:val="pj"/>
      </w:pPr>
      <w:r>
        <w:rPr>
          <w:rStyle w:val="s0"/>
        </w:rPr>
        <w:t> </w:t>
      </w:r>
    </w:p>
    <w:p w:rsidR="00000000" w:rsidRDefault="00FD7876">
      <w:pPr>
        <w:pStyle w:val="pj"/>
      </w:pPr>
      <w:r>
        <w:rPr>
          <w:rStyle w:val="s0"/>
        </w:rPr>
        <w:t>«СОГЛАСОВАН»</w:t>
      </w:r>
    </w:p>
    <w:p w:rsidR="00000000" w:rsidRDefault="00FD7876">
      <w:pPr>
        <w:pStyle w:val="pj"/>
      </w:pPr>
      <w:r>
        <w:rPr>
          <w:rStyle w:val="s0"/>
        </w:rPr>
        <w:t>Министерство национальной экономики</w:t>
      </w:r>
    </w:p>
    <w:p w:rsidR="00000000" w:rsidRDefault="00FD7876">
      <w:pPr>
        <w:pStyle w:val="pj"/>
      </w:pPr>
      <w:r>
        <w:rPr>
          <w:rStyle w:val="s0"/>
        </w:rPr>
        <w:t>Республики Казахстан</w:t>
      </w:r>
    </w:p>
    <w:p w:rsidR="00000000" w:rsidRDefault="00FD7876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FD7876">
      <w:pPr>
        <w:pStyle w:val="pr"/>
      </w:pPr>
      <w:r>
        <w:rPr>
          <w:rStyle w:val="s0"/>
        </w:rPr>
        <w:t xml:space="preserve">Утвержден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FD7876">
      <w:pPr>
        <w:pStyle w:val="pr"/>
      </w:pPr>
      <w:r>
        <w:rPr>
          <w:rStyle w:val="s0"/>
        </w:rPr>
        <w:t>Заместителя Премьер-Министра -</w:t>
      </w:r>
    </w:p>
    <w:p w:rsidR="00000000" w:rsidRDefault="00FD7876">
      <w:pPr>
        <w:pStyle w:val="pr"/>
      </w:pPr>
      <w:r>
        <w:rPr>
          <w:rStyle w:val="s0"/>
        </w:rPr>
        <w:t>Министра труда и социальной</w:t>
      </w:r>
    </w:p>
    <w:p w:rsidR="00000000" w:rsidRDefault="00FD7876">
      <w:pPr>
        <w:pStyle w:val="pr"/>
      </w:pPr>
      <w:r>
        <w:rPr>
          <w:rStyle w:val="s0"/>
        </w:rPr>
        <w:t>защиты населения</w:t>
      </w:r>
    </w:p>
    <w:p w:rsidR="00000000" w:rsidRDefault="00FD7876">
      <w:pPr>
        <w:pStyle w:val="pr"/>
      </w:pPr>
      <w:r>
        <w:rPr>
          <w:rStyle w:val="s0"/>
        </w:rPr>
        <w:t>Республики Казахстан</w:t>
      </w:r>
    </w:p>
    <w:p w:rsidR="00000000" w:rsidRDefault="00FD7876">
      <w:pPr>
        <w:pStyle w:val="pr"/>
      </w:pPr>
      <w:r>
        <w:rPr>
          <w:rStyle w:val="s0"/>
        </w:rPr>
        <w:t>от 8 июня 2023 года № 209</w:t>
      </w:r>
    </w:p>
    <w:p w:rsidR="00000000" w:rsidRDefault="00FD7876">
      <w:pPr>
        <w:pStyle w:val="pj"/>
      </w:pPr>
      <w:r>
        <w:rPr>
          <w:rStyle w:val="s0"/>
        </w:rPr>
        <w:t> </w:t>
      </w:r>
    </w:p>
    <w:p w:rsidR="00000000" w:rsidRDefault="00FD7876">
      <w:pPr>
        <w:pStyle w:val="pj"/>
      </w:pPr>
      <w:r>
        <w:rPr>
          <w:rStyle w:val="s0"/>
        </w:rPr>
        <w:t> </w:t>
      </w:r>
    </w:p>
    <w:p w:rsidR="00000000" w:rsidRDefault="00FD7876">
      <w:pPr>
        <w:pStyle w:val="pc"/>
      </w:pPr>
      <w:r>
        <w:rPr>
          <w:rStyle w:val="s1"/>
        </w:rPr>
        <w:t>Перечень услуг, предлагаемых в рамках аутсорсинга услуг в сф</w:t>
      </w:r>
      <w:r>
        <w:rPr>
          <w:rStyle w:val="s1"/>
        </w:rPr>
        <w:t>ере занятости населения</w:t>
      </w:r>
    </w:p>
    <w:p w:rsidR="00000000" w:rsidRDefault="00FD7876">
      <w:pPr>
        <w:pStyle w:val="pj"/>
      </w:pPr>
      <w:r>
        <w:rPr>
          <w:rStyle w:val="s0"/>
        </w:rPr>
        <w:t> </w:t>
      </w:r>
    </w:p>
    <w:p w:rsidR="00000000" w:rsidRDefault="00FD7876">
      <w:pPr>
        <w:pStyle w:val="pj"/>
      </w:pPr>
      <w:r>
        <w:rPr>
          <w:rStyle w:val="s0"/>
        </w:rPr>
        <w:t>1. Оказание услуг по трудовому посредничеству в отношении зарегистрированных безработных.</w:t>
      </w:r>
    </w:p>
    <w:p w:rsidR="00000000" w:rsidRDefault="00FD7876">
      <w:pPr>
        <w:pStyle w:val="pj"/>
      </w:pPr>
      <w:r>
        <w:rPr>
          <w:rStyle w:val="s0"/>
        </w:rPr>
        <w:t>2. Проведение социальной профессиональной ориентации.</w:t>
      </w:r>
    </w:p>
    <w:p w:rsidR="00000000" w:rsidRDefault="00FD7876">
      <w:pPr>
        <w:pStyle w:val="pj"/>
      </w:pPr>
      <w:r>
        <w:rPr>
          <w:rStyle w:val="s0"/>
        </w:rPr>
        <w:t> </w:t>
      </w:r>
    </w:p>
    <w:p w:rsidR="00000000" w:rsidRDefault="00FD7876">
      <w:pPr>
        <w:pStyle w:val="pj"/>
      </w:pPr>
      <w:r>
        <w:rPr>
          <w:rStyle w:val="s0"/>
        </w:rPr>
        <w:t> </w:t>
      </w:r>
    </w:p>
    <w:p w:rsidR="00000000" w:rsidRDefault="00FD7876">
      <w:pPr>
        <w:pStyle w:val="pj"/>
      </w:pPr>
      <w:r>
        <w:rPr>
          <w:rStyle w:val="s0"/>
        </w:rPr>
        <w:t> </w:t>
      </w:r>
    </w:p>
    <w:p w:rsidR="00000000" w:rsidRDefault="00FD7876">
      <w:pPr>
        <w:pStyle w:val="pj"/>
      </w:pPr>
      <w:r>
        <w:rPr>
          <w:rStyle w:val="s0"/>
        </w:rPr>
        <w:t> </w:t>
      </w:r>
    </w:p>
    <w:p w:rsidR="00000000" w:rsidRDefault="00FD7876">
      <w:pPr>
        <w:pStyle w:val="pj"/>
      </w:pPr>
      <w:r>
        <w:rPr>
          <w:rStyle w:val="s0"/>
        </w:rPr>
        <w:t> </w:t>
      </w:r>
    </w:p>
    <w:p w:rsidR="00000000" w:rsidRDefault="00FD7876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7876" w:rsidRDefault="00FD7876" w:rsidP="00FD7876">
      <w:r>
        <w:separator/>
      </w:r>
    </w:p>
  </w:endnote>
  <w:endnote w:type="continuationSeparator" w:id="0">
    <w:p w:rsidR="00FD7876" w:rsidRDefault="00FD7876" w:rsidP="00FD7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876" w:rsidRDefault="00FD787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876" w:rsidRDefault="00FD787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876" w:rsidRDefault="00FD787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7876" w:rsidRDefault="00FD7876" w:rsidP="00FD7876">
      <w:r>
        <w:separator/>
      </w:r>
    </w:p>
  </w:footnote>
  <w:footnote w:type="continuationSeparator" w:id="0">
    <w:p w:rsidR="00FD7876" w:rsidRDefault="00FD7876" w:rsidP="00FD78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876" w:rsidRDefault="00FD787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876" w:rsidRDefault="00FD7876" w:rsidP="00FD78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7876" w:rsidRDefault="00FD7876" w:rsidP="00FD78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8 июня 2023 года № 209 «Об утверждении перечня услуг, предлагаемых в рамках аутсорсинга услуг в сфере занятости населения»</w:t>
    </w:r>
  </w:p>
  <w:p w:rsidR="00FD7876" w:rsidRPr="00FD7876" w:rsidRDefault="00FD7876" w:rsidP="00FD787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876" w:rsidRDefault="00FD787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7876"/>
    <w:rsid w:val="00FD7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D78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787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78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7876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D787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787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787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7876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2942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9259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112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21125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6529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2872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- Министра труда и социальной защиты населения Республики Казахстан от 8 июня 2023 года № 209 «Об утверждении перечня услуг, предлагаемых в рамках аутсорсинга услуг в сфере занятости населения»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2024-03-24T04:23:00Z</dcterms:created>
  <dcterms:modified xsi:type="dcterms:W3CDTF">2024-03-24T04:23:00Z</dcterms:modified>
</cp:coreProperties>
</file>