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467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Стандарт государственной услуги «Государственная регистрация судов в международном судовом реестре» (приложение 7 к приказу Министра по инвестициям и развитию Республики Казахстан от 30 апреля 2015 года № 558) (с изменениями по состоянию на 30.01.2019 г.) </w:t>
      </w:r>
      <w:r>
        <w:rPr>
          <w:rStyle w:val="s0"/>
          <w:b/>
          <w:bCs/>
        </w:rPr>
        <w:t>(утратил силу)</w:t>
      </w:r>
    </w:p>
    <w:p w:rsidR="00000000" w:rsidRDefault="00EF467A">
      <w:r>
        <w:t> </w:t>
      </w:r>
    </w:p>
    <w:p w:rsidR="00000000" w:rsidRDefault="00EF467A">
      <w:pPr>
        <w:ind w:firstLine="400"/>
        <w:jc w:val="both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</w:t>
      </w:r>
      <w:r>
        <w:t xml:space="preserve">16 июня </w:t>
      </w:r>
      <w:r>
        <w:rPr>
          <w:rStyle w:val="s0"/>
        </w:rPr>
        <w:t xml:space="preserve">2015 года под № </w:t>
      </w:r>
      <w:r>
        <w:t>11354</w:t>
      </w:r>
    </w:p>
    <w:p w:rsidR="00000000" w:rsidRDefault="00EF467A">
      <w:pPr>
        <w:ind w:firstLine="400"/>
        <w:jc w:val="both"/>
      </w:pPr>
      <w:r>
        <w:rPr>
          <w:rStyle w:val="s0"/>
        </w:rPr>
        <w:t> </w:t>
      </w:r>
    </w:p>
    <w:p w:rsidR="00000000" w:rsidRDefault="00EF467A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10 июля 2015 г.</w:t>
        </w:r>
      </w:hyperlink>
    </w:p>
    <w:p w:rsidR="00000000" w:rsidRDefault="00EF467A">
      <w:pPr>
        <w:ind w:firstLine="400"/>
      </w:pPr>
      <w:r>
        <w:t> </w:t>
      </w:r>
    </w:p>
    <w:p w:rsidR="00000000" w:rsidRDefault="00EF467A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Республики Казах</w:t>
      </w:r>
      <w:r>
        <w:rPr>
          <w:rStyle w:val="s0"/>
        </w:rPr>
        <w:t>стан от 17 августа 2020 года № 433</w:t>
      </w:r>
    </w:p>
    <w:p w:rsidR="00000000" w:rsidRDefault="00EF467A">
      <w:pPr>
        <w:ind w:firstLine="400"/>
      </w:pPr>
      <w:r>
        <w:t> </w:t>
      </w:r>
    </w:p>
    <w:p w:rsidR="00000000" w:rsidRDefault="00EF467A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EF467A">
      <w:pPr>
        <w:ind w:firstLine="397"/>
        <w:jc w:val="both"/>
      </w:pPr>
      <w:r>
        <w:rPr>
          <w:rStyle w:val="s0"/>
        </w:rPr>
        <w:t> </w:t>
      </w:r>
    </w:p>
    <w:p w:rsidR="00000000" w:rsidRDefault="00EF467A">
      <w:pPr>
        <w:ind w:firstLine="397"/>
        <w:jc w:val="both"/>
      </w:pPr>
      <w:hyperlink r:id="rId9" w:anchor="sub_id=100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28.04.18 г. № 288 (введен в действие по истечении десяти календарн</w:t>
      </w:r>
      <w:r>
        <w:rPr>
          <w:rStyle w:val="s0"/>
        </w:rPr>
        <w:t xml:space="preserve">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F467A">
      <w:pPr>
        <w:ind w:firstLine="397"/>
        <w:jc w:val="both"/>
      </w:pPr>
      <w:hyperlink r:id="rId11" w:anchor="sub_id=7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</w:t>
      </w:r>
      <w:r>
        <w:rPr>
          <w:rStyle w:val="s0"/>
        </w:rPr>
        <w:t xml:space="preserve">ития РК от 30.01.19 г. № 53 (введен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EF467A">
      <w:pPr>
        <w:ind w:firstLine="397"/>
        <w:jc w:val="both"/>
      </w:pPr>
      <w:r>
        <w:t> </w:t>
      </w:r>
    </w:p>
    <w:p w:rsidR="00000000" w:rsidRDefault="00EF467A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EF467A">
      <w:pPr>
        <w:ind w:firstLine="397"/>
        <w:jc w:val="both"/>
      </w:pPr>
      <w:r>
        <w:rPr>
          <w:rStyle w:val="s0"/>
        </w:rPr>
        <w:t> </w:t>
      </w:r>
    </w:p>
    <w:p w:rsidR="00000000" w:rsidRDefault="00EF467A">
      <w:pPr>
        <w:ind w:firstLine="397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28.04.18 г.</w:t>
      </w:r>
    </w:p>
    <w:p w:rsidR="00000000" w:rsidRDefault="00EF467A">
      <w:pPr>
        <w:ind w:firstLine="400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30.01.19 г.</w:t>
      </w:r>
    </w:p>
    <w:p w:rsidR="00000000" w:rsidRDefault="00EF467A">
      <w:pPr>
        <w:ind w:firstLine="397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467A" w:rsidRDefault="00EF467A" w:rsidP="00EF467A">
      <w:r>
        <w:separator/>
      </w:r>
    </w:p>
  </w:endnote>
  <w:endnote w:type="continuationSeparator" w:id="0">
    <w:p w:rsidR="00EF467A" w:rsidRDefault="00EF467A" w:rsidP="00EF46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67A" w:rsidRDefault="00EF467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67A" w:rsidRDefault="00EF467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67A" w:rsidRDefault="00EF467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467A" w:rsidRDefault="00EF467A" w:rsidP="00EF467A">
      <w:r>
        <w:separator/>
      </w:r>
    </w:p>
  </w:footnote>
  <w:footnote w:type="continuationSeparator" w:id="0">
    <w:p w:rsidR="00EF467A" w:rsidRDefault="00EF467A" w:rsidP="00EF46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67A" w:rsidRDefault="00EF467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67A" w:rsidRDefault="00EF467A" w:rsidP="00EF46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467A" w:rsidRPr="00EF467A" w:rsidRDefault="00EF467A" w:rsidP="00EF46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«Государственная регистрация судов в международном судовом реестре» (приложение 7 к приказу Министра по инвестициям и развитию Республики Казахстан от 30 апреля 2015 года № 558) (с изменениями по состоянию на 30.01.2019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67A" w:rsidRDefault="00EF467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467A"/>
    <w:rsid w:val="00EF46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46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467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46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467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46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467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46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467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04067" TargetMode="External"/><Relationship Id="rId13" Type="http://schemas.openxmlformats.org/officeDocument/2006/relationships/hyperlink" Target="http://online.zakon.kz/Document/?doc_id=3475533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354" TargetMode="External"/><Relationship Id="rId12" Type="http://schemas.openxmlformats.org/officeDocument/2006/relationships/hyperlink" Target="http://online.zakon.kz/Document/?doc_id=3193448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35556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9962945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78472" TargetMode="External"/><Relationship Id="rId14" Type="http://schemas.openxmlformats.org/officeDocument/2006/relationships/hyperlink" Target="http://online.zakon.kz/Document/?doc_id=3317096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1578</Characters>
  <Application>Microsoft Office Word</Application>
  <DocSecurity>0</DocSecurity>
  <Lines>13</Lines>
  <Paragraphs>3</Paragraphs>
  <ScaleCrop>false</ScaleCrop>
  <Company/>
  <LinksUpToDate>false</LinksUpToDate>
  <CharactersWithSpaces>1734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2025-02-09T03:20:00Z</dcterms:created>
  <dcterms:modified xsi:type="dcterms:W3CDTF">2025-02-09T03:20:00Z</dcterms:modified>
</cp:coreProperties>
</file>