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23F2">
      <w:pPr>
        <w:pStyle w:val="pj"/>
      </w:pPr>
      <w:bookmarkStart w:id="0" w:name="_GoBack"/>
      <w:bookmarkEnd w:id="0"/>
      <w:proofErr w:type="gramStart"/>
      <w:r>
        <w:rPr>
          <w:rStyle w:val="s0"/>
          <w:b/>
          <w:bCs/>
        </w:rPr>
        <w:t>Приказ и.о. Министра по инвестициям и развитию Республики Казахстан от 28 января 2016 года № 94 «О внесении изменения в приказ Министра по инвестициям и развитию Республики Казахстан от 16 апреля 2015 года № 451 «Об утверждении натуральных норм положенност</w:t>
      </w:r>
      <w:r>
        <w:rPr>
          <w:rStyle w:val="s0"/>
          <w:b/>
          <w:bCs/>
        </w:rPr>
        <w:t>и специальных транспортных средств Министерства по инвестициям и развитию Республики Казахстан» (утратил силу)</w:t>
      </w:r>
      <w:proofErr w:type="gramEnd"/>
    </w:p>
    <w:p w:rsidR="00000000" w:rsidRDefault="002823F2">
      <w:pPr>
        <w:pStyle w:val="p"/>
      </w:pPr>
      <w:r>
        <w:t> </w:t>
      </w:r>
    </w:p>
    <w:p w:rsidR="00000000" w:rsidRDefault="002823F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марта 2016 года под № 13541</w:t>
      </w:r>
    </w:p>
    <w:p w:rsidR="00000000" w:rsidRDefault="002823F2">
      <w:pPr>
        <w:pStyle w:val="pj"/>
      </w:pPr>
      <w:r>
        <w:t> </w:t>
      </w:r>
    </w:p>
    <w:p w:rsidR="00000000" w:rsidRDefault="002823F2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20 апреля 2016 г.</w:t>
        </w:r>
      </w:hyperlink>
      <w:r>
        <w:rPr>
          <w:rStyle w:val="s0"/>
        </w:rPr>
        <w:t>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12 октября 2017 г. № 196 (28575)</w:t>
      </w:r>
    </w:p>
    <w:p w:rsidR="00000000" w:rsidRDefault="002823F2">
      <w:pPr>
        <w:pStyle w:val="pj"/>
      </w:pPr>
      <w:r>
        <w:rPr>
          <w:rStyle w:val="s0"/>
        </w:rPr>
        <w:t> </w:t>
      </w:r>
    </w:p>
    <w:p w:rsidR="00000000" w:rsidRDefault="002823F2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16 февраля 2024 года № 72</w:t>
      </w:r>
    </w:p>
    <w:p w:rsidR="00000000" w:rsidRDefault="002823F2">
      <w:pPr>
        <w:pStyle w:val="pj"/>
      </w:pPr>
      <w:r>
        <w:t> </w:t>
      </w:r>
    </w:p>
    <w:p w:rsidR="00000000" w:rsidRDefault="002823F2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23F2" w:rsidRDefault="002823F2" w:rsidP="002823F2">
      <w:r>
        <w:separator/>
      </w:r>
    </w:p>
  </w:endnote>
  <w:endnote w:type="continuationSeparator" w:id="0">
    <w:p w:rsidR="002823F2" w:rsidRDefault="002823F2" w:rsidP="002823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3F2" w:rsidRDefault="002823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3F2" w:rsidRDefault="002823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3F2" w:rsidRDefault="002823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23F2" w:rsidRDefault="002823F2" w:rsidP="002823F2">
      <w:r>
        <w:separator/>
      </w:r>
    </w:p>
  </w:footnote>
  <w:footnote w:type="continuationSeparator" w:id="0">
    <w:p w:rsidR="002823F2" w:rsidRDefault="002823F2" w:rsidP="002823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3F2" w:rsidRDefault="002823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3F2" w:rsidRDefault="002823F2" w:rsidP="002823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23F2" w:rsidRPr="002823F2" w:rsidRDefault="002823F2" w:rsidP="002823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</w:t>
    </w:r>
    <w:proofErr w:type="gramStart"/>
    <w:r>
      <w:rPr>
        <w:rFonts w:ascii="Arial" w:hAnsi="Arial" w:cs="Arial"/>
        <w:color w:val="808080"/>
        <w:sz w:val="20"/>
      </w:rPr>
      <w:t>Приказ и.о. Министра по инвестициям и развитию Республики Казахстан от 28 января 2016 года № 94 «О внесении изменения в приказ Министра по инвестициям и развитию Республики Казахстан от 16 апреля 2015 года № 451 «Об утверждении натуральных норм положенности специальных транспортных средств Министерства по инвестициям и развитию Республики Казахстан» (утратил силу)</w:t>
    </w:r>
    <w:proofErr w:type="gramEnd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3F2" w:rsidRDefault="002823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23F2"/>
    <w:rsid w:val="00282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23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23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23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23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23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23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23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23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38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54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797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2024-11-16T20:15:00Z</dcterms:created>
  <dcterms:modified xsi:type="dcterms:W3CDTF">2024-11-16T20:15:00Z</dcterms:modified>
</cp:coreProperties>
</file>