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46E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августа 2019 года № 602 «Об утверждении мер, направленных на снижение рисков легализации (отмывания) доходов и финансирования терроризма» (с изменениями от 26.02.2021 г.)</w:t>
      </w:r>
    </w:p>
    <w:p w:rsidR="00000000" w:rsidRDefault="00A046E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046EA">
      <w:pPr>
        <w:ind w:firstLine="397"/>
        <w:jc w:val="both"/>
      </w:pPr>
      <w:r>
        <w:rPr>
          <w:rStyle w:val="s0"/>
        </w:rPr>
        <w:t>Опубликовано: «Казахстанская правда» от 29 августа 2019 г. № 166 (29043); САПП Республики Казахстан 2019 г., № 34-35, ст. 315</w:t>
      </w:r>
    </w:p>
    <w:p w:rsidR="00000000" w:rsidRDefault="00A046EA">
      <w:pPr>
        <w:ind w:firstLine="397"/>
        <w:jc w:val="both"/>
      </w:pPr>
      <w:r>
        <w:rPr>
          <w:rStyle w:val="s0"/>
        </w:rPr>
        <w:t> </w:t>
      </w:r>
    </w:p>
    <w:p w:rsidR="00000000" w:rsidRDefault="00A046EA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A046EA">
      <w:pPr>
        <w:ind w:firstLine="397"/>
        <w:jc w:val="both"/>
      </w:pPr>
      <w:r>
        <w:rPr>
          <w:rStyle w:val="s0"/>
        </w:rPr>
        <w:t> </w:t>
      </w:r>
    </w:p>
    <w:p w:rsidR="00000000" w:rsidRDefault="00A046EA">
      <w:pPr>
        <w:ind w:firstLine="397"/>
        <w:jc w:val="both"/>
      </w:pPr>
      <w:hyperlink r:id="rId7" w:anchor="sub_id=1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РК от 26.02.21 г. № 98.</w:t>
      </w:r>
    </w:p>
    <w:p w:rsidR="00000000" w:rsidRDefault="00A046EA">
      <w:pPr>
        <w:ind w:firstLine="397"/>
        <w:jc w:val="both"/>
      </w:pPr>
      <w:r>
        <w:rPr>
          <w:rStyle w:val="s0"/>
        </w:rPr>
        <w:t> </w:t>
      </w:r>
    </w:p>
    <w:p w:rsidR="00000000" w:rsidRDefault="00A046EA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A046EA">
      <w:pPr>
        <w:ind w:firstLine="397"/>
        <w:jc w:val="both"/>
      </w:pPr>
      <w:r>
        <w:rPr>
          <w:rStyle w:val="s0"/>
        </w:rPr>
        <w:t> </w:t>
      </w:r>
    </w:p>
    <w:p w:rsidR="00000000" w:rsidRDefault="00A046EA">
      <w:pPr>
        <w:ind w:firstLine="397"/>
        <w:jc w:val="both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26.02.21 г.</w:t>
      </w:r>
    </w:p>
    <w:p w:rsidR="00000000" w:rsidRDefault="00A046EA">
      <w:pPr>
        <w:ind w:firstLine="397"/>
        <w:jc w:val="both"/>
      </w:pPr>
      <w:r>
        <w:t> </w:t>
      </w:r>
    </w:p>
    <w:p w:rsidR="00000000" w:rsidRDefault="00A046EA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6EA" w:rsidRDefault="00A046EA" w:rsidP="00A046EA">
      <w:r>
        <w:separator/>
      </w:r>
    </w:p>
  </w:endnote>
  <w:endnote w:type="continuationSeparator" w:id="0">
    <w:p w:rsidR="00A046EA" w:rsidRDefault="00A046EA" w:rsidP="00A04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6EA" w:rsidRDefault="00A046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6EA" w:rsidRDefault="00A046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6EA" w:rsidRDefault="00A046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6EA" w:rsidRDefault="00A046EA" w:rsidP="00A046EA">
      <w:r>
        <w:separator/>
      </w:r>
    </w:p>
  </w:footnote>
  <w:footnote w:type="continuationSeparator" w:id="0">
    <w:p w:rsidR="00A046EA" w:rsidRDefault="00A046EA" w:rsidP="00A046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6EA" w:rsidRDefault="00A046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6EA" w:rsidRDefault="00A046EA" w:rsidP="00A046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46EA" w:rsidRPr="00A046EA" w:rsidRDefault="00A046EA" w:rsidP="00A046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августа 2019 года № 602 «Об утверждении мер, направленных на снижение рисков легализации (отмывания) доходов и финансирования терроризма» (с изменениями от 26.02.2021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6EA" w:rsidRDefault="00A046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46EA"/>
    <w:rsid w:val="00A04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46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46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46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46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46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46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46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46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116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6451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598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августа 2019 года № 602 «Об утверждении мер, направленных на снижение рисков легализации (отмывания) доходов и финансирования терроризма» (с изменениями от 26.02.2021 г.) (©Paragraph 2023)</dc:title>
  <dc:subject/>
  <dc:creator>Сергей М</dc:creator>
  <cp:keywords/>
  <dc:description/>
  <cp:lastModifiedBy>Сергей М</cp:lastModifiedBy>
  <cp:revision>2</cp:revision>
  <dcterms:created xsi:type="dcterms:W3CDTF">2023-10-23T21:39:00Z</dcterms:created>
  <dcterms:modified xsi:type="dcterms:W3CDTF">2023-10-23T21:39:00Z</dcterms:modified>
</cp:coreProperties>
</file>