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5FB3">
      <w:pPr>
        <w:pStyle w:val="pj"/>
      </w:pPr>
      <w:bookmarkStart w:id="0" w:name="_GoBack"/>
      <w:bookmarkEnd w:id="0"/>
      <w:r>
        <w:rPr>
          <w:rStyle w:val="s0"/>
          <w:b/>
          <w:bCs/>
        </w:rPr>
        <w:t>«Шитті мақтаның сапасына сараптама жүргізу жңне шитті мақтаның сапасы туралы куңлік беру қағидаларын, шитті мақтаның сапасы туралы куңлік нысанын (үлгісін) жңне мақта талшығының сапасы паспортының нысанын (үлгісін) бекіту туралы» Қазақстан Республикасы Ауы</w:t>
      </w:r>
      <w:r>
        <w:rPr>
          <w:rStyle w:val="s0"/>
          <w:b/>
          <w:bCs/>
        </w:rPr>
        <w:t>л шаруашылығы министрінің 2015 жылғы 30 наурыздағы № 4-5/280 бұйрығы (2020.12.10. берілген өзгерістермен) (күші жойылды)</w:t>
      </w:r>
    </w:p>
    <w:p w:rsidR="00000000" w:rsidRDefault="00335FB3">
      <w:pPr>
        <w:pStyle w:val="p"/>
      </w:pPr>
      <w:r>
        <w:t> </w:t>
      </w:r>
    </w:p>
    <w:p w:rsidR="00000000" w:rsidRDefault="00335FB3">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8 қазанда № 12152 тіркелді</w:t>
      </w:r>
    </w:p>
    <w:p w:rsidR="00000000" w:rsidRDefault="00335FB3">
      <w:pPr>
        <w:pStyle w:val="pj"/>
      </w:pPr>
      <w:r>
        <w:rPr>
          <w:rStyle w:val="s0"/>
        </w:rPr>
        <w:t> </w:t>
      </w:r>
    </w:p>
    <w:p w:rsidR="00000000" w:rsidRDefault="00335FB3">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2015 ж. 29 қазанда</w:t>
        </w:r>
      </w:hyperlink>
      <w:r>
        <w:rPr>
          <w:rStyle w:val="s0"/>
        </w:rPr>
        <w:t>; «Егемен Қазақстан» 2016 жылғы 11 маусым № 111 (28839)</w:t>
      </w:r>
    </w:p>
    <w:p w:rsidR="00000000" w:rsidRDefault="00335FB3">
      <w:pPr>
        <w:pStyle w:val="pj"/>
      </w:pPr>
      <w:r>
        <w:rPr>
          <w:rStyle w:val="s0"/>
        </w:rPr>
        <w:t> </w:t>
      </w:r>
    </w:p>
    <w:p w:rsidR="00000000" w:rsidRDefault="00335FB3">
      <w:pPr>
        <w:pStyle w:val="pj"/>
      </w:pPr>
      <w:r>
        <w:rPr>
          <w:rStyle w:val="s0"/>
        </w:rPr>
        <w:t>ҚР</w:t>
      </w:r>
      <w:r>
        <w:rPr>
          <w:rStyle w:val="s0"/>
        </w:rPr>
        <w:t xml:space="preserve"> Ауыл шаруашы</w:t>
      </w:r>
      <w:r>
        <w:rPr>
          <w:rStyle w:val="s0"/>
        </w:rPr>
        <w:t xml:space="preserve">лығы министрінің 2021 жылғы 16 ақпандағы № 44 </w:t>
      </w:r>
      <w:hyperlink r:id="rId8" w:history="1">
        <w:r>
          <w:rPr>
            <w:rStyle w:val="a4"/>
          </w:rPr>
          <w:t>бұйрығымен</w:t>
        </w:r>
      </w:hyperlink>
      <w:r>
        <w:rPr>
          <w:rStyle w:val="s0"/>
        </w:rPr>
        <w:t xml:space="preserve"> 2022 ж. 1 қаңтардан бастап күші жойылды</w:t>
      </w:r>
    </w:p>
    <w:p w:rsidR="00000000" w:rsidRDefault="00335FB3">
      <w:pPr>
        <w:pStyle w:val="pj"/>
      </w:pPr>
      <w:r>
        <w:rPr>
          <w:rStyle w:val="s0"/>
        </w:rPr>
        <w:t> </w:t>
      </w:r>
    </w:p>
    <w:p w:rsidR="00000000" w:rsidRDefault="00335FB3">
      <w:pPr>
        <w:pStyle w:val="pj"/>
      </w:pPr>
      <w:r>
        <w:t> </w:t>
      </w:r>
      <w:r>
        <w:rPr>
          <w:rStyle w:val="s0"/>
        </w:rPr>
        <w:t>Енгізілген өзгерістер:</w:t>
      </w:r>
    </w:p>
    <w:p w:rsidR="00000000" w:rsidRDefault="00335FB3">
      <w:pPr>
        <w:pStyle w:val="pj"/>
      </w:pPr>
      <w:r>
        <w:rPr>
          <w:rStyle w:val="s0"/>
        </w:rPr>
        <w:t> </w:t>
      </w:r>
    </w:p>
    <w:p w:rsidR="00000000" w:rsidRDefault="00335FB3">
      <w:pPr>
        <w:pStyle w:val="pj"/>
      </w:pPr>
      <w:r>
        <w:rPr>
          <w:rStyle w:val="s0"/>
        </w:rPr>
        <w:t>ҚР</w:t>
      </w:r>
      <w:r>
        <w:rPr>
          <w:rStyle w:val="s0"/>
        </w:rPr>
        <w:t xml:space="preserve"> Ауыл шаруашылығы министрінің 2020.12.10. № 314 </w:t>
      </w:r>
      <w:hyperlink r:id="rId9" w:anchor="sub_id=200" w:history="1">
        <w:r>
          <w:rPr>
            <w:rStyle w:val="a4"/>
          </w:rPr>
          <w:t>бұйрығымен</w:t>
        </w:r>
      </w:hyperlink>
      <w:r>
        <w:rPr>
          <w:rStyle w:val="s0"/>
        </w:rPr>
        <w:t xml:space="preserve"> (ресми </w:t>
      </w:r>
      <w:hyperlink r:id="rId10" w:history="1">
        <w:r>
          <w:rPr>
            <w:rStyle w:val="a4"/>
          </w:rPr>
          <w:t>жарияланған</w:t>
        </w:r>
      </w:hyperlink>
      <w:r>
        <w:rPr>
          <w:rStyle w:val="s0"/>
        </w:rPr>
        <w:t xml:space="preserve"> күнiнен кейін күнтiзбелiк жиырма бір күн өткен соң қолданысқа енгiзiлдi)</w:t>
      </w:r>
    </w:p>
    <w:p w:rsidR="00000000" w:rsidRDefault="00335FB3">
      <w:pPr>
        <w:pStyle w:val="pj"/>
      </w:pPr>
      <w:r>
        <w:rPr>
          <w:rStyle w:val="s0"/>
        </w:rPr>
        <w:t> </w:t>
      </w:r>
    </w:p>
    <w:p w:rsidR="00000000" w:rsidRDefault="00335FB3">
      <w:pPr>
        <w:pStyle w:val="pj"/>
      </w:pPr>
      <w:r>
        <w:rPr>
          <w:rStyle w:val="s0"/>
        </w:rPr>
        <w:t>Бұрынғы редакциялар:</w:t>
      </w:r>
    </w:p>
    <w:p w:rsidR="00000000" w:rsidRDefault="00335FB3">
      <w:pPr>
        <w:pStyle w:val="pj"/>
      </w:pPr>
      <w:r>
        <w:rPr>
          <w:rStyle w:val="s0"/>
        </w:rPr>
        <w:t> </w:t>
      </w:r>
    </w:p>
    <w:p w:rsidR="00000000" w:rsidRDefault="00335FB3">
      <w:pPr>
        <w:pStyle w:val="pj"/>
      </w:pPr>
      <w:r>
        <w:rPr>
          <w:rStyle w:val="s0"/>
        </w:rPr>
        <w:t xml:space="preserve">2020 ж. 12 қазанға дейін қолданылған </w:t>
      </w:r>
      <w:hyperlink r:id="rId11" w:history="1">
        <w:r>
          <w:rPr>
            <w:rStyle w:val="a4"/>
          </w:rPr>
          <w:t>редакция</w:t>
        </w:r>
      </w:hyperlink>
    </w:p>
    <w:p w:rsidR="00000000" w:rsidRDefault="00335FB3">
      <w:pPr>
        <w:pStyle w:val="pj"/>
      </w:pPr>
      <w:r>
        <w:rPr>
          <w:rStyle w:val="s0"/>
        </w:rPr>
        <w:t> </w:t>
      </w:r>
    </w:p>
    <w:p w:rsidR="00000000" w:rsidRDefault="00335FB3">
      <w:pPr>
        <w:pStyle w:val="pj"/>
      </w:pPr>
      <w:r>
        <w:t> </w:t>
      </w:r>
    </w:p>
    <w:p w:rsidR="00000000" w:rsidRDefault="00335FB3">
      <w:pPr>
        <w:pStyle w:val="p"/>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FB3" w:rsidRDefault="00335FB3" w:rsidP="00335FB3">
      <w:r>
        <w:separator/>
      </w:r>
    </w:p>
  </w:endnote>
  <w:endnote w:type="continuationSeparator" w:id="0">
    <w:p w:rsidR="00335FB3" w:rsidRDefault="00335FB3" w:rsidP="00335F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FB3" w:rsidRDefault="00335FB3" w:rsidP="00335FB3">
      <w:r>
        <w:separator/>
      </w:r>
    </w:p>
  </w:footnote>
  <w:footnote w:type="continuationSeparator" w:id="0">
    <w:p w:rsidR="00335FB3" w:rsidRDefault="00335FB3" w:rsidP="00335F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rsidP="00335F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5FB3" w:rsidRPr="00335FB3" w:rsidRDefault="00335FB3" w:rsidP="00335FB3">
    <w:pPr>
      <w:pStyle w:val="a6"/>
      <w:spacing w:after="100"/>
      <w:jc w:val="right"/>
      <w:rPr>
        <w:rFonts w:ascii="Arial" w:hAnsi="Arial" w:cs="Arial"/>
        <w:color w:val="808080"/>
        <w:sz w:val="20"/>
      </w:rPr>
    </w:pPr>
    <w:r>
      <w:rPr>
        <w:rFonts w:ascii="Arial" w:hAnsi="Arial" w:cs="Arial"/>
        <w:color w:val="808080"/>
        <w:sz w:val="20"/>
      </w:rPr>
      <w:t>Документ: «Шитті мақтаның сапасына сараптама жүргізу және шитті мақтаның сапасы туралы куәлік беру қағидаларын, шитті мақтаның сапасы туралы куәлік нысанын (үлгісін) және мақта талшығының сапасы паспортының нысанын (үлгісін) бекіту туралы» Қазақстан Республикасы Ауыл шаруашылығы министрінің 2015 жылғы 30 наурыздағы № 4-5/280 бұйрығы (2020.12.10. берілген өзгерістермен)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5FB3" w:rsidRDefault="00335F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5FB3"/>
    <w:rsid w:val="00335F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5FB3"/>
    <w:pPr>
      <w:tabs>
        <w:tab w:val="center" w:pos="4677"/>
        <w:tab w:val="right" w:pos="9355"/>
      </w:tabs>
    </w:pPr>
  </w:style>
  <w:style w:type="character" w:customStyle="1" w:styleId="a7">
    <w:name w:val="Верхний колонтитул Знак"/>
    <w:basedOn w:val="a0"/>
    <w:link w:val="a6"/>
    <w:uiPriority w:val="99"/>
    <w:rsid w:val="00335FB3"/>
    <w:rPr>
      <w:rFonts w:eastAsiaTheme="minorEastAsia"/>
      <w:sz w:val="24"/>
      <w:szCs w:val="24"/>
    </w:rPr>
  </w:style>
  <w:style w:type="paragraph" w:styleId="a8">
    <w:name w:val="footer"/>
    <w:basedOn w:val="a"/>
    <w:link w:val="a9"/>
    <w:uiPriority w:val="99"/>
    <w:unhideWhenUsed/>
    <w:rsid w:val="00335FB3"/>
    <w:pPr>
      <w:tabs>
        <w:tab w:val="center" w:pos="4677"/>
        <w:tab w:val="right" w:pos="9355"/>
      </w:tabs>
    </w:pPr>
  </w:style>
  <w:style w:type="character" w:customStyle="1" w:styleId="a9">
    <w:name w:val="Нижний колонтитул Знак"/>
    <w:basedOn w:val="a0"/>
    <w:link w:val="a8"/>
    <w:uiPriority w:val="99"/>
    <w:rsid w:val="00335F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35FB3"/>
    <w:pPr>
      <w:tabs>
        <w:tab w:val="center" w:pos="4677"/>
        <w:tab w:val="right" w:pos="9355"/>
      </w:tabs>
    </w:pPr>
  </w:style>
  <w:style w:type="character" w:customStyle="1" w:styleId="a7">
    <w:name w:val="Верхний колонтитул Знак"/>
    <w:basedOn w:val="a0"/>
    <w:link w:val="a6"/>
    <w:uiPriority w:val="99"/>
    <w:rsid w:val="00335FB3"/>
    <w:rPr>
      <w:rFonts w:eastAsiaTheme="minorEastAsia"/>
      <w:sz w:val="24"/>
      <w:szCs w:val="24"/>
    </w:rPr>
  </w:style>
  <w:style w:type="paragraph" w:styleId="a8">
    <w:name w:val="footer"/>
    <w:basedOn w:val="a"/>
    <w:link w:val="a9"/>
    <w:uiPriority w:val="99"/>
    <w:unhideWhenUsed/>
    <w:rsid w:val="00335FB3"/>
    <w:pPr>
      <w:tabs>
        <w:tab w:val="center" w:pos="4677"/>
        <w:tab w:val="right" w:pos="9355"/>
      </w:tabs>
    </w:pPr>
  </w:style>
  <w:style w:type="character" w:customStyle="1" w:styleId="a9">
    <w:name w:val="Нижний колонтитул Знак"/>
    <w:basedOn w:val="a0"/>
    <w:link w:val="a8"/>
    <w:uiPriority w:val="99"/>
    <w:rsid w:val="00335F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777431"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ilet.zan.kz/kaz/origins/V1500012152"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464010"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32542852"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3073299"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1261</Characters>
  <Application>Microsoft Office Word</Application>
  <DocSecurity>0</DocSecurity>
  <Lines>10</Lines>
  <Paragraphs>2</Paragraphs>
  <ScaleCrop>false</ScaleCrop>
  <Company>SPecialiST RePack</Company>
  <LinksUpToDate>false</LinksUpToDate>
  <CharactersWithSpaces>1391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«Шитті мақтаның сапасына сараптама жүргізу және шитті мақтаның сапасы туралы куәлік беру қағидаларын, шитті мақтаның сапасы туралы куәлік нысанын (үлгісін) және мақта талшығының сапасы паспортының нысанын (үлгісін) бекіту туралы» Қазақстан Республикасы Ауыл шаруашылығы министрінің 2015 жылғы 30 наурыздағы № 4-5/280 бұйрығы (2020.12.10.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2024-05-06T11:22:00Z</dcterms:created>
  <dcterms:modified xsi:type="dcterms:W3CDTF">2024-05-06T11:22:00Z</dcterms:modified>
</cp:coreProperties>
</file>