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1D63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(декларации) по индивидуальному подоходному налогу и социальному налогу (форма 200.00) (приложения 124, 125 к приказу Министра финансов Республики Казахстан от 25 декабря 2014 года № 587) (с изменениями от 04.09.201</w:t>
      </w:r>
      <w:r>
        <w:rPr>
          <w:rStyle w:val="s0"/>
          <w:b/>
          <w:bCs/>
        </w:rPr>
        <w:t>7 г.) (с 1 января 2017 года по 31 декабря 2017 года) (утратили силу)</w:t>
      </w:r>
    </w:p>
    <w:p w:rsidR="00000000" w:rsidRDefault="00EF1D63">
      <w:pPr>
        <w:pStyle w:val="pj"/>
      </w:pPr>
      <w:r>
        <w:rPr>
          <w:rStyle w:val="s0"/>
          <w:b/>
          <w:bCs/>
        </w:rPr>
        <w:t> </w:t>
      </w:r>
    </w:p>
    <w:p w:rsidR="00000000" w:rsidRDefault="00EF1D63">
      <w:pPr>
        <w:pStyle w:val="pj"/>
      </w:pPr>
      <w:r>
        <w:rPr>
          <w:rStyle w:val="s0"/>
        </w:rPr>
        <w:t>Внесены изменения:</w:t>
      </w:r>
    </w:p>
    <w:p w:rsidR="00000000" w:rsidRDefault="00EF1D63">
      <w:pPr>
        <w:pStyle w:val="pj"/>
      </w:pPr>
      <w:r>
        <w:rPr>
          <w:rStyle w:val="s0"/>
        </w:rPr>
        <w:t> </w:t>
      </w:r>
    </w:p>
    <w:p w:rsidR="00000000" w:rsidRDefault="00EF1D63">
      <w:pPr>
        <w:pStyle w:val="pj"/>
      </w:pPr>
      <w:hyperlink r:id="rId7" w:anchor="sub_id=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04.09.17 г. № 533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1D63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30.01.18 г. № 83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).</w:t>
      </w:r>
    </w:p>
    <w:p w:rsidR="00000000" w:rsidRDefault="00EF1D63">
      <w:pPr>
        <w:pStyle w:val="pj"/>
      </w:pPr>
      <w:r>
        <w:rPr>
          <w:rStyle w:val="s0"/>
        </w:rPr>
        <w:t> </w:t>
      </w:r>
    </w:p>
    <w:p w:rsidR="00000000" w:rsidRDefault="00EF1D63">
      <w:pPr>
        <w:pStyle w:val="pj"/>
      </w:pPr>
      <w:r>
        <w:rPr>
          <w:rStyle w:val="s0"/>
        </w:rPr>
        <w:t>Предыдущие редакции:</w:t>
      </w:r>
    </w:p>
    <w:p w:rsidR="00000000" w:rsidRDefault="00EF1D63">
      <w:pPr>
        <w:pStyle w:val="pj"/>
      </w:pPr>
      <w:r>
        <w:rPr>
          <w:rStyle w:val="s0"/>
        </w:rPr>
        <w:t> </w:t>
      </w:r>
    </w:p>
    <w:p w:rsidR="00000000" w:rsidRDefault="00EF1D6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EF1D6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30.01.18 г.</w:t>
      </w:r>
    </w:p>
    <w:p w:rsidR="00000000" w:rsidRDefault="00EF1D63">
      <w:pPr>
        <w:pStyle w:val="pj"/>
      </w:pPr>
      <w:r>
        <w:t> </w:t>
      </w:r>
    </w:p>
    <w:p w:rsidR="00000000" w:rsidRDefault="00EF1D63">
      <w:pPr>
        <w:pStyle w:val="pj"/>
      </w:pPr>
      <w:r>
        <w:rPr>
          <w:rStyle w:val="s0"/>
        </w:rPr>
        <w:t xml:space="preserve">Утратили силу с 1 января 2023 года в соответствии с </w:t>
      </w: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D63" w:rsidRDefault="00EF1D63" w:rsidP="00EF1D63">
      <w:r>
        <w:separator/>
      </w:r>
    </w:p>
  </w:endnote>
  <w:endnote w:type="continuationSeparator" w:id="0">
    <w:p w:rsidR="00EF1D63" w:rsidRDefault="00EF1D63" w:rsidP="00EF1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D63" w:rsidRDefault="00EF1D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D63" w:rsidRDefault="00EF1D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D63" w:rsidRDefault="00EF1D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D63" w:rsidRDefault="00EF1D63" w:rsidP="00EF1D63">
      <w:r>
        <w:separator/>
      </w:r>
    </w:p>
  </w:footnote>
  <w:footnote w:type="continuationSeparator" w:id="0">
    <w:p w:rsidR="00EF1D63" w:rsidRDefault="00EF1D63" w:rsidP="00EF1D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D63" w:rsidRDefault="00EF1D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D63" w:rsidRDefault="00EF1D63" w:rsidP="00EF1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1D63" w:rsidRPr="00EF1D63" w:rsidRDefault="00EF1D63" w:rsidP="00EF1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и социальному налогу (форма 200.00) (приложения 124, 125 к приказу Министра финансов Республики Казахстан от 25 декабря 2014 года № 587) (с изменениями от 04.09.2017 г.) (с 1 января 2017 года по 31 декабря 2017 года)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D63" w:rsidRDefault="00EF1D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1D63"/>
    <w:rsid w:val="00EF1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1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D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D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1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D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D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81437" TargetMode="External"/><Relationship Id="rId13" Type="http://schemas.openxmlformats.org/officeDocument/2006/relationships/hyperlink" Target="http://online.zakon.kz/Document/?doc_id=3345654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744591" TargetMode="External"/><Relationship Id="rId12" Type="http://schemas.openxmlformats.org/officeDocument/2006/relationships/hyperlink" Target="http://online.zakon.kz/Document/?doc_id=3667186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697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30445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160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1271</Characters>
  <Application>Microsoft Office Word</Application>
  <DocSecurity>0</DocSecurity>
  <Lines>10</Lines>
  <Paragraphs>2</Paragraphs>
  <ScaleCrop>false</ScaleCrop>
  <Company/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и социальному налогу (форма 200.00) (приложения 124, 125 к приказу Министра финансов Республики Казахстан от 25 декабря 2014 года № 587) (с изменениями от 04.09.2017 г.) (с 1 января 2017 года по 31 декабря 2017 года)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2023-11-17T12:45:00Z</dcterms:created>
  <dcterms:modified xsi:type="dcterms:W3CDTF">2023-11-17T12:45:00Z</dcterms:modified>
</cp:coreProperties>
</file>