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A0303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разрешения на транзит продукции, подлежащей экспортному контролю» (приложение 3 к приказу исполняющего обязанности Министра по инвестициям и развитию Республики Казахстан от 28 мая 2015 года № 619) (с изменениями от</w:t>
      </w:r>
      <w:r>
        <w:rPr>
          <w:rStyle w:val="s0"/>
          <w:b/>
          <w:bCs/>
        </w:rPr>
        <w:t xml:space="preserve"> 18.03.2019 г.) (утратил силу)</w:t>
      </w:r>
    </w:p>
    <w:p w:rsidR="00000000" w:rsidRDefault="009A030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A0303">
      <w:pPr>
        <w:ind w:firstLine="426"/>
      </w:pPr>
      <w:r>
        <w:t>Зарегистрирован в Реестре государственной регистрации нормативных правовых актов Республики Казахстан 10 июля 2015 года под № 11630</w:t>
      </w:r>
    </w:p>
    <w:p w:rsidR="00000000" w:rsidRDefault="009A030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A0303">
      <w:pPr>
        <w:ind w:firstLine="400"/>
        <w:jc w:val="both"/>
      </w:pPr>
      <w: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7 августа 2015 г.</w:t>
        </w:r>
      </w:hyperlink>
    </w:p>
    <w:p w:rsidR="00000000" w:rsidRDefault="009A0303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A0303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индустрии и инфраструктурного развития </w:t>
      </w:r>
      <w:r>
        <w:rPr>
          <w:rStyle w:val="s0"/>
        </w:rPr>
        <w:t>Республики Казахстан от 8 сентября 2020 года № 457</w:t>
      </w:r>
    </w:p>
    <w:p w:rsidR="00000000" w:rsidRDefault="009A0303">
      <w:pPr>
        <w:ind w:firstLine="400"/>
        <w:jc w:val="both"/>
      </w:pPr>
      <w:r>
        <w:t> </w:t>
      </w:r>
    </w:p>
    <w:p w:rsidR="00000000" w:rsidRDefault="009A0303">
      <w:pPr>
        <w:ind w:firstLine="397"/>
        <w:jc w:val="both"/>
      </w:pPr>
      <w:r>
        <w:rPr>
          <w:rStyle w:val="s00"/>
        </w:rPr>
        <w:t>Внесены изменения:</w:t>
      </w:r>
    </w:p>
    <w:p w:rsidR="00000000" w:rsidRDefault="009A0303">
      <w:pPr>
        <w:ind w:firstLine="397"/>
        <w:jc w:val="both"/>
      </w:pPr>
      <w:r>
        <w:rPr>
          <w:rStyle w:val="s20"/>
        </w:rPr>
        <w:t> </w:t>
      </w:r>
    </w:p>
    <w:p w:rsidR="00000000" w:rsidRDefault="009A0303">
      <w:pPr>
        <w:ind w:firstLine="397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0"/>
        </w:rPr>
        <w:t xml:space="preserve"> Министра индустрии и инфраструктурного развития РК от 18.03.19 г. № 138 (введен в действие по истечении деся</w:t>
      </w:r>
      <w:r>
        <w:rPr>
          <w:rStyle w:val="s00"/>
        </w:rPr>
        <w:t xml:space="preserve">ти календарных дней после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0"/>
        </w:rPr>
        <w:t>).</w:t>
      </w:r>
    </w:p>
    <w:p w:rsidR="00000000" w:rsidRDefault="009A0303">
      <w:pPr>
        <w:ind w:firstLine="397"/>
        <w:jc w:val="both"/>
      </w:pPr>
      <w:r>
        <w:rPr>
          <w:rStyle w:val="s00"/>
        </w:rPr>
        <w:t> </w:t>
      </w:r>
    </w:p>
    <w:p w:rsidR="00000000" w:rsidRDefault="009A0303">
      <w:pPr>
        <w:ind w:firstLine="397"/>
        <w:jc w:val="both"/>
      </w:pPr>
      <w:r>
        <w:rPr>
          <w:rStyle w:val="s00"/>
        </w:rPr>
        <w:t>Предыдущие редакции:</w:t>
      </w:r>
    </w:p>
    <w:p w:rsidR="00000000" w:rsidRDefault="009A0303">
      <w:pPr>
        <w:ind w:firstLine="397"/>
        <w:jc w:val="both"/>
      </w:pPr>
      <w:r>
        <w:rPr>
          <w:rStyle w:val="s00"/>
        </w:rPr>
        <w:t> </w:t>
      </w:r>
    </w:p>
    <w:p w:rsidR="00000000" w:rsidRDefault="009A0303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0"/>
        </w:rPr>
        <w:t>, действовавшая до внесени</w:t>
      </w:r>
      <w:r>
        <w:rPr>
          <w:rStyle w:val="s00"/>
        </w:rPr>
        <w:t>я изменений от 18.03.19 г.</w:t>
      </w:r>
    </w:p>
    <w:p w:rsidR="00000000" w:rsidRDefault="009A0303">
      <w:pPr>
        <w:ind w:firstLine="400"/>
        <w:jc w:val="both"/>
      </w:pPr>
      <w:r>
        <w:t> </w:t>
      </w:r>
    </w:p>
    <w:p w:rsidR="00000000" w:rsidRDefault="009A0303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A0303" w:rsidRDefault="009A0303" w:rsidP="009A0303">
      <w:r>
        <w:separator/>
      </w:r>
    </w:p>
  </w:endnote>
  <w:endnote w:type="continuationSeparator" w:id="0">
    <w:p w:rsidR="009A0303" w:rsidRDefault="009A0303" w:rsidP="009A03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303" w:rsidRDefault="009A030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303" w:rsidRDefault="009A030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303" w:rsidRDefault="009A030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A0303" w:rsidRDefault="009A0303" w:rsidP="009A0303">
      <w:r>
        <w:separator/>
      </w:r>
    </w:p>
  </w:footnote>
  <w:footnote w:type="continuationSeparator" w:id="0">
    <w:p w:rsidR="009A0303" w:rsidRDefault="009A0303" w:rsidP="009A03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303" w:rsidRDefault="009A030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303" w:rsidRDefault="009A0303" w:rsidP="009A03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A0303" w:rsidRPr="009A0303" w:rsidRDefault="009A0303" w:rsidP="009A030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разрешения на транзит продукции, подлежащей экспортному контролю» (приложение 3 к приказу исполняющего обязанности Министра по инвестициям и развитию Республики Казахстан от 28 мая 2015 года № 619) (с изменениями от 18.03.2019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A0303" w:rsidRDefault="009A030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A0303"/>
    <w:rsid w:val="009A03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9A03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03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03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030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character" w:customStyle="1" w:styleId="s20">
    <w:name w:val="s20"/>
    <w:basedOn w:val="a0"/>
  </w:style>
  <w:style w:type="paragraph" w:styleId="a6">
    <w:name w:val="header"/>
    <w:basedOn w:val="a"/>
    <w:link w:val="a7"/>
    <w:uiPriority w:val="99"/>
    <w:unhideWhenUsed/>
    <w:rsid w:val="009A030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A030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A030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A030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5302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63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23267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542461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42461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1172</Characters>
  <Application>Microsoft Office Word</Application>
  <DocSecurity>0</DocSecurity>
  <Lines>9</Lines>
  <Paragraphs>2</Paragraphs>
  <ScaleCrop>false</ScaleCrop>
  <Company/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разрешения на транзит продукции, подлежащей экспортному контролю» (приложение 3 к приказу исполняющего обязанности Министра по инвестициям и развитию Республики Казахстан от 28 мая 2015 года № 619) (с изменениями от 18.03.2019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2023-12-03T02:18:00Z</dcterms:created>
  <dcterms:modified xsi:type="dcterms:W3CDTF">2023-12-03T02:18:00Z</dcterms:modified>
</cp:coreProperties>
</file>