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5A54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«Қамтамасыз етілген цифрлық активтерді шығару туралы шешімді ресімдеу қағидаларын бекіту туралы» Қазақстан Республикасының Цифрлық даму, инновациялар жңне аэроғарыш өнеркңсібі министрінің м.а. 2023 жылғы 26 сңуірдегі № 78/НҚ бұйрығы (2025.08.01. берілген ө</w:t>
      </w:r>
      <w:r>
        <w:rPr>
          <w:rStyle w:val="s0"/>
          <w:b/>
          <w:bCs/>
        </w:rPr>
        <w:t>згерістер мен толықтыруларымен)</w:t>
      </w:r>
    </w:p>
    <w:p w:rsidR="00000000" w:rsidRDefault="00245A54">
      <w:pPr>
        <w:pStyle w:val="pj"/>
      </w:pPr>
      <w:r>
        <w:rPr>
          <w:rStyle w:val="s0"/>
          <w:b/>
          <w:bCs/>
        </w:rPr>
        <w:t> </w:t>
      </w:r>
    </w:p>
    <w:p w:rsidR="00000000" w:rsidRDefault="00245A5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28 сәуірде № 32392 тіркелді</w:t>
      </w:r>
    </w:p>
    <w:p w:rsidR="00000000" w:rsidRDefault="00245A54">
      <w:pPr>
        <w:pStyle w:val="pj"/>
      </w:pPr>
      <w:r>
        <w:rPr>
          <w:rStyle w:val="s0"/>
        </w:rPr>
        <w:t> </w:t>
      </w:r>
    </w:p>
    <w:p w:rsidR="00000000" w:rsidRDefault="00245A54">
      <w:pPr>
        <w:pStyle w:val="pj"/>
      </w:pPr>
      <w:r>
        <w:rPr>
          <w:rStyle w:val="s0"/>
        </w:rPr>
        <w:t xml:space="preserve">Жариялануы: </w:t>
      </w:r>
      <w:hyperlink r:id="rId7" w:anchor="!/doc/180497/kaz" w:history="1">
        <w:r>
          <w:rPr>
            <w:rStyle w:val="a4"/>
          </w:rPr>
          <w:t>«ҚР НҚА электрондық түрдегі эталондық бақылау банкі» АЖ 2023 ж. 4 мамырда</w:t>
        </w:r>
      </w:hyperlink>
    </w:p>
    <w:p w:rsidR="00000000" w:rsidRDefault="00245A54">
      <w:pPr>
        <w:pStyle w:val="pj"/>
      </w:pPr>
      <w:r>
        <w:rPr>
          <w:b/>
          <w:bCs/>
        </w:rPr>
        <w:t> </w:t>
      </w:r>
    </w:p>
    <w:p w:rsidR="00000000" w:rsidRDefault="00245A54">
      <w:pPr>
        <w:pStyle w:val="pj"/>
      </w:pPr>
      <w:r>
        <w:t>Енгізілген өзгерістер:</w:t>
      </w:r>
    </w:p>
    <w:p w:rsidR="00000000" w:rsidRDefault="00245A54">
      <w:pPr>
        <w:pStyle w:val="pj"/>
      </w:pPr>
      <w:r>
        <w:rPr>
          <w:rStyle w:val="s0"/>
        </w:rPr>
        <w:t> </w:t>
      </w:r>
    </w:p>
    <w:p w:rsidR="00000000" w:rsidRDefault="00245A5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м.а. 2024.27.09. № 607/НҚ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(2025 ж. 8 қаңтарда </w:t>
      </w:r>
      <w:hyperlink r:id="rId9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45A54">
      <w:pPr>
        <w:pStyle w:val="pj"/>
      </w:pPr>
      <w:r>
        <w:rPr>
          <w:rStyle w:val="s0"/>
        </w:rPr>
        <w:t> </w:t>
      </w:r>
    </w:p>
    <w:p w:rsidR="00000000" w:rsidRDefault="00245A54">
      <w:pPr>
        <w:pStyle w:val="pj"/>
      </w:pPr>
      <w:r>
        <w:rPr>
          <w:rStyle w:val="s0"/>
        </w:rPr>
        <w:t>Бұрынғы редакциялар:</w:t>
      </w:r>
    </w:p>
    <w:p w:rsidR="00000000" w:rsidRDefault="00245A54">
      <w:pPr>
        <w:pStyle w:val="pj"/>
      </w:pPr>
      <w:r>
        <w:rPr>
          <w:rStyle w:val="s0"/>
        </w:rPr>
        <w:t> </w:t>
      </w:r>
    </w:p>
    <w:p w:rsidR="00000000" w:rsidRDefault="00245A54">
      <w:pPr>
        <w:pStyle w:val="pj"/>
      </w:pPr>
      <w:r>
        <w:rPr>
          <w:rStyle w:val="s0"/>
        </w:rPr>
        <w:t xml:space="preserve">2024 ж. 27 қыркүйекке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245A54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5A54" w:rsidRDefault="00245A54" w:rsidP="00245A54">
      <w:r>
        <w:separator/>
      </w:r>
    </w:p>
  </w:endnote>
  <w:endnote w:type="continuationSeparator" w:id="0">
    <w:p w:rsidR="00245A54" w:rsidRDefault="00245A54" w:rsidP="00245A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A54" w:rsidRDefault="00245A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A54" w:rsidRDefault="00245A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A54" w:rsidRDefault="00245A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5A54" w:rsidRDefault="00245A54" w:rsidP="00245A54">
      <w:r>
        <w:separator/>
      </w:r>
    </w:p>
  </w:footnote>
  <w:footnote w:type="continuationSeparator" w:id="0">
    <w:p w:rsidR="00245A54" w:rsidRDefault="00245A54" w:rsidP="00245A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A54" w:rsidRDefault="00245A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A54" w:rsidRDefault="00245A54" w:rsidP="00245A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5A54" w:rsidRPr="00245A54" w:rsidRDefault="00245A54" w:rsidP="00245A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«Қамтамасыз етілген цифрлық активтерді шығару туралы шешімді ресімдеу қағидаларын бекіту туралы» Қазақстан Республикасының Цифрлық даму, инновациялар және аэроғарыш өнеркәсібі министрінің м.а. 2023 жылғы 26 сәуірдегі № 78/НҚ бұйрығы (2025.08.01.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A54" w:rsidRDefault="00245A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5A54"/>
    <w:rsid w:val="00245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5A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5A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5A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5A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5A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5A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5A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5A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0601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16654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0601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937</Characters>
  <Application>Microsoft Office Word</Application>
  <DocSecurity>0</DocSecurity>
  <Lines>7</Lines>
  <Paragraphs>2</Paragraphs>
  <ScaleCrop>false</ScaleCrop>
  <Company/>
  <LinksUpToDate>false</LinksUpToDate>
  <CharactersWithSpaces>1026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2025-03-03T06:24:00Z</dcterms:created>
  <dcterms:modified xsi:type="dcterms:W3CDTF">2025-03-03T06:24:00Z</dcterms:modified>
</cp:coreProperties>
</file>