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25E3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ұйымдар Педагогтарінің жалақысын есептеу қағидаларын бекіту туралы» Қазақстан Республикасы Білім жңне ғылым министрінің 2020 жылғы 11 мамырдағы № 191 бұйрығы (2022.12.01. берілген өзгерістермен)</w:t>
      </w:r>
    </w:p>
    <w:p w:rsidR="00000000" w:rsidRDefault="00C325E3">
      <w:pPr>
        <w:pStyle w:val="pj"/>
      </w:pPr>
      <w:r>
        <w:rPr>
          <w:rStyle w:val="s0"/>
          <w:b/>
          <w:bCs/>
        </w:rPr>
        <w:t> </w:t>
      </w:r>
    </w:p>
    <w:p w:rsidR="00000000" w:rsidRDefault="00C325E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12 мамырда № 20622 тіркелді</w:t>
      </w:r>
    </w:p>
    <w:p w:rsidR="00000000" w:rsidRDefault="00C325E3">
      <w:pPr>
        <w:pStyle w:val="pj"/>
      </w:pPr>
      <w:r>
        <w:rPr>
          <w:rStyle w:val="s0"/>
        </w:rPr>
        <w:t> </w:t>
      </w:r>
    </w:p>
    <w:p w:rsidR="00000000" w:rsidRDefault="00C325E3">
      <w:pPr>
        <w:pStyle w:val="pj"/>
      </w:pPr>
      <w:r>
        <w:rPr>
          <w:rStyle w:val="s0"/>
        </w:rPr>
        <w:t xml:space="preserve">Жариялануы: </w:t>
      </w:r>
      <w:hyperlink r:id="rId7" w:anchor="!/doc/143348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2 маусымда</w:t>
        </w:r>
      </w:hyperlink>
    </w:p>
    <w:p w:rsidR="00000000" w:rsidRDefault="00C325E3">
      <w:pPr>
        <w:pStyle w:val="pj"/>
      </w:pPr>
      <w:r>
        <w:rPr>
          <w:rStyle w:val="s0"/>
        </w:rPr>
        <w:t> </w:t>
      </w:r>
    </w:p>
    <w:p w:rsidR="00000000" w:rsidRDefault="00C325E3">
      <w:pPr>
        <w:pStyle w:val="pj"/>
      </w:pPr>
      <w:r>
        <w:rPr>
          <w:rStyle w:val="s0"/>
        </w:rPr>
        <w:t>Енгізілген өзгерістер:</w:t>
      </w:r>
    </w:p>
    <w:p w:rsidR="00000000" w:rsidRDefault="00C325E3">
      <w:pPr>
        <w:pStyle w:val="pj"/>
      </w:pPr>
      <w:r>
        <w:rPr>
          <w:rStyle w:val="s0"/>
        </w:rPr>
        <w:t> </w:t>
      </w:r>
    </w:p>
    <w:p w:rsidR="00000000" w:rsidRDefault="00C325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2021.06.05. № 207 </w:t>
      </w:r>
      <w:hyperlink r:id="rId8" w:anchor="sub_id=8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325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м.а. 2021.10.12. № 588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 және оның күші 2021 ж. 1 қаңтардан бастап туындаған қатынастарға қолданылады)</w:t>
      </w:r>
    </w:p>
    <w:p w:rsidR="00000000" w:rsidRDefault="00C325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Білім және ғылым министрінің 2022.12.01. № 7 </w:t>
      </w:r>
      <w:hyperlink r:id="rId12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325E3">
      <w:pPr>
        <w:pStyle w:val="pj"/>
      </w:pPr>
      <w:r>
        <w:rPr>
          <w:rStyle w:val="s0"/>
        </w:rPr>
        <w:t> </w:t>
      </w:r>
    </w:p>
    <w:p w:rsidR="00000000" w:rsidRDefault="00C325E3">
      <w:pPr>
        <w:pStyle w:val="pj"/>
      </w:pPr>
      <w:r>
        <w:rPr>
          <w:rStyle w:val="s0"/>
        </w:rPr>
        <w:t>Бұрынғы редакциялар:</w:t>
      </w:r>
    </w:p>
    <w:p w:rsidR="00000000" w:rsidRDefault="00C325E3">
      <w:pPr>
        <w:pStyle w:val="pj"/>
      </w:pPr>
      <w:r>
        <w:rPr>
          <w:rStyle w:val="s0"/>
        </w:rPr>
        <w:t> </w:t>
      </w:r>
    </w:p>
    <w:p w:rsidR="00000000" w:rsidRDefault="00C325E3">
      <w:pPr>
        <w:pStyle w:val="pj"/>
      </w:pPr>
      <w:r>
        <w:rPr>
          <w:rStyle w:val="s0"/>
        </w:rPr>
        <w:t>2021 ж. 6 м</w:t>
      </w:r>
      <w:r>
        <w:rPr>
          <w:rStyle w:val="s0"/>
        </w:rPr>
        <w:t xml:space="preserve">амырға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C325E3">
      <w:pPr>
        <w:pStyle w:val="pj"/>
      </w:pPr>
      <w:r>
        <w:rPr>
          <w:rStyle w:val="s0"/>
        </w:rPr>
        <w:t xml:space="preserve">2021 ж. 10 желтоқсанға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C325E3">
      <w:pPr>
        <w:pStyle w:val="pj"/>
      </w:pPr>
      <w:r>
        <w:rPr>
          <w:rStyle w:val="s0"/>
        </w:rPr>
        <w:t xml:space="preserve">2022 ж. 12 қаңтарға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C325E3">
      <w:pPr>
        <w:pStyle w:val="pj"/>
      </w:pPr>
      <w:r>
        <w:rPr>
          <w:rStyle w:val="s0"/>
        </w:rPr>
        <w:t> </w:t>
      </w:r>
    </w:p>
    <w:p w:rsidR="00000000" w:rsidRDefault="00C325E3">
      <w:pPr>
        <w:pStyle w:val="pj"/>
      </w:pPr>
      <w:r>
        <w:rPr>
          <w:rStyle w:val="s0"/>
        </w:rPr>
        <w:t> </w:t>
      </w:r>
    </w:p>
    <w:p w:rsidR="00000000" w:rsidRDefault="00C325E3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5E3" w:rsidRDefault="00C325E3" w:rsidP="00C325E3">
      <w:r>
        <w:separator/>
      </w:r>
    </w:p>
  </w:endnote>
  <w:endnote w:type="continuationSeparator" w:id="0">
    <w:p w:rsidR="00C325E3" w:rsidRDefault="00C325E3" w:rsidP="00C325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E3" w:rsidRDefault="00C325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E3" w:rsidRDefault="00C325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E3" w:rsidRDefault="00C325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5E3" w:rsidRDefault="00C325E3" w:rsidP="00C325E3">
      <w:r>
        <w:separator/>
      </w:r>
    </w:p>
  </w:footnote>
  <w:footnote w:type="continuationSeparator" w:id="0">
    <w:p w:rsidR="00C325E3" w:rsidRDefault="00C325E3" w:rsidP="00C325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E3" w:rsidRDefault="00C325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E3" w:rsidRDefault="00C325E3" w:rsidP="00C325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25E3" w:rsidRPr="00C325E3" w:rsidRDefault="00C325E3" w:rsidP="00C325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ұйымдар Педагогтарінің жалақысын есептеу қағидаларын бекіту туралы» Қазақстан Республикасы Білім және ғылым министрінің 2020 жылғы 11 мамырдағы № 191 бұйрығы (2022.12.01.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5E3" w:rsidRDefault="00C325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25E3"/>
    <w:rsid w:val="00C32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25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25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25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25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25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25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25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25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75614" TargetMode="External"/><Relationship Id="rId13" Type="http://schemas.openxmlformats.org/officeDocument/2006/relationships/hyperlink" Target="http://online.zakon.kz/Document/?doc_id=3742361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34532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14760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0704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4101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40256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5194" TargetMode="External"/><Relationship Id="rId14" Type="http://schemas.openxmlformats.org/officeDocument/2006/relationships/hyperlink" Target="http://online.zakon.kz/Document/?doc_id=3345591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ұйымдар Педагогтарінің жалақысын есептеу қағидаларын бекіту туралы» Қазақстан Республикасы Білім және ғылым министрінің 2020 жылғы 11 мамырдағы № 191 бұйрығы (2022.12.01.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2023-11-30T19:56:00Z</dcterms:created>
  <dcterms:modified xsi:type="dcterms:W3CDTF">2023-11-30T19:56:00Z</dcterms:modified>
</cp:coreProperties>
</file>