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46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и.о. Министра по инвестициям и развитию Республики Казахстан от 25 февраля 2016 года № 230 и Министра финансов Республики Казахстан от 4 марта 2016 года № 103 «О внесении изменений в совместный приказ Министра по инвестициям и развитию Ре</w:t>
      </w:r>
      <w:r>
        <w:rPr>
          <w:rStyle w:val="s0"/>
          <w:b/>
          <w:bCs/>
        </w:rPr>
        <w:t>спублики Казахстан от 29 мая 2015 года № 672 и Министра финансов Республики Казахстан от 31 декабря 2015 года № 739 «Об утверждении регламента государственной услуги «Выдача специального разрешения на проезд тяжеловесных и (или) крупногабаритных транспортн</w:t>
      </w:r>
      <w:r>
        <w:rPr>
          <w:rStyle w:val="s0"/>
          <w:b/>
          <w:bCs/>
        </w:rPr>
        <w:t>ых средств (включая иностранные) по территории Республики Казахстан» (утратил силу)</w:t>
      </w:r>
    </w:p>
    <w:p w:rsidR="00000000" w:rsidRDefault="008046F2">
      <w:r>
        <w:t> </w:t>
      </w:r>
    </w:p>
    <w:p w:rsidR="00000000" w:rsidRDefault="008046F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апреля 2016 года под № 13585</w:t>
      </w:r>
    </w:p>
    <w:p w:rsidR="00000000" w:rsidRDefault="008046F2">
      <w:pPr>
        <w:ind w:firstLine="400"/>
        <w:jc w:val="both"/>
      </w:pPr>
      <w:r>
        <w:rPr>
          <w:rStyle w:val="s0"/>
        </w:rPr>
        <w:t> </w:t>
      </w:r>
    </w:p>
    <w:p w:rsidR="00000000" w:rsidRDefault="008046F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V1600013585" w:history="1">
        <w:r>
          <w:rPr>
            <w:rStyle w:val="a4"/>
          </w:rPr>
          <w:t>Информационно-правовая система нормативных правовых актов РК «Әділет» 27 июля 2016 г.</w:t>
        </w:r>
      </w:hyperlink>
    </w:p>
    <w:p w:rsidR="00000000" w:rsidRDefault="008046F2">
      <w:pPr>
        <w:ind w:firstLine="400"/>
        <w:jc w:val="both"/>
      </w:pPr>
      <w:r>
        <w:rPr>
          <w:rStyle w:val="s0"/>
        </w:rPr>
        <w:t> </w:t>
      </w:r>
    </w:p>
    <w:p w:rsidR="00000000" w:rsidRDefault="008046F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7 октября 2020 года № 518 и Министра финансов Республики Казахстан от 12 октября 2020 года № 992</w:t>
      </w:r>
    </w:p>
    <w:p w:rsidR="00000000" w:rsidRDefault="008046F2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6F2" w:rsidRDefault="008046F2" w:rsidP="008046F2">
      <w:r>
        <w:separator/>
      </w:r>
    </w:p>
  </w:endnote>
  <w:endnote w:type="continuationSeparator" w:id="0">
    <w:p w:rsidR="008046F2" w:rsidRDefault="008046F2" w:rsidP="00804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F2" w:rsidRDefault="008046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F2" w:rsidRDefault="008046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F2" w:rsidRDefault="008046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6F2" w:rsidRDefault="008046F2" w:rsidP="008046F2">
      <w:r>
        <w:separator/>
      </w:r>
    </w:p>
  </w:footnote>
  <w:footnote w:type="continuationSeparator" w:id="0">
    <w:p w:rsidR="008046F2" w:rsidRDefault="008046F2" w:rsidP="008046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F2" w:rsidRDefault="008046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F2" w:rsidRDefault="008046F2" w:rsidP="008046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46F2" w:rsidRPr="008046F2" w:rsidRDefault="008046F2" w:rsidP="008046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и.о. Министра по инвестициям и развитию Республики Казахстан от 25 февраля 2016 года № 230 и Министра финансов Республики Казахстан от 4 марта 2016 года № 103 «О внесении изменений в совместный приказ Министра по инвестициям и развитию Республики Казахстан от 29 мая 2015 года № 672 и Министра финансов Республики Казахстан от 31 декабря 2015 года № 739 «Об утверждении регламента государственной услуги «Выдача специального разрешения на проезд тяжеловесных и (или) крупногабаритных транспортных средств (включая иностранные) по территории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F2" w:rsidRDefault="008046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46F2"/>
    <w:rsid w:val="00804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6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6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6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6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6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6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6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6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058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1089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и.о. Министра по инвестициям и развитию Республики Казахстан от 25 февраля 2016 года № 230 и Министра финансов Республики Казахстан от 4 марта 2016 года № 103 «О внесении изменений в совместный приказ Министра по инвестициям и развитию Республики Казахстан от 29 мая 2015 года № 672 и Министра финансов Республики Казахстан от 31 декабря 2015 года № 739 «Об утверждении регламента государственной услуги «Выдача специального разрешения на проезд тяжеловесных и (или) крупногабаритных транспортных средств (включая иностранные) по территории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2024-04-26T20:55:00Z</dcterms:created>
  <dcterms:modified xsi:type="dcterms:W3CDTF">2024-04-26T20:55:00Z</dcterms:modified>
</cp:coreProperties>
</file>