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2C8">
      <w:pPr>
        <w:pStyle w:val="pr"/>
      </w:pPr>
      <w:bookmarkStart w:id="0" w:name="_GoBack"/>
      <w:bookmarkEnd w:id="0"/>
      <w:r>
        <w:t>14.12.2021</w:t>
      </w:r>
    </w:p>
    <w:p w:rsidR="00000000" w:rsidRDefault="00A942C8">
      <w:pPr>
        <w:pStyle w:val="pc"/>
      </w:pPr>
      <w:r>
        <w:rPr>
          <w:rStyle w:val="s1"/>
        </w:rPr>
        <w:t>Премьер-Министр РК А. Мамин вручил государственные награды к 30-летию Независимости</w:t>
      </w:r>
    </w:p>
    <w:p w:rsidR="00000000" w:rsidRDefault="00A942C8">
      <w:pPr>
        <w:pStyle w:val="pj"/>
      </w:pPr>
      <w:r>
        <w:t> </w:t>
      </w:r>
    </w:p>
    <w:p w:rsidR="00000000" w:rsidRDefault="00A942C8">
      <w:pPr>
        <w:pStyle w:val="pj"/>
      </w:pPr>
      <w:r>
        <w:t xml:space="preserve">В соответствии с Указом Президента Республики Казахстан Касым-Жомарта Токаева, Премьер-Министр РК Аскар Мамин к 30-летию Независимости вручил ветеранам труда, сотрудникам министерств и ведомств, национальных компаний, а также представителям деловых кругов </w:t>
      </w:r>
      <w:r>
        <w:t>государственные награды за вклад в социально-экономическое развитие Казахстана.</w:t>
      </w:r>
    </w:p>
    <w:p w:rsidR="00000000" w:rsidRDefault="00A942C8">
      <w:pPr>
        <w:pStyle w:val="pj"/>
      </w:pPr>
      <w:r>
        <w:t>«30-летие Независимости – это важная веха в истории Казахстана. Независимость – прочная основа государственности, символ свободы, стабильности и межнационального согласия. Наша</w:t>
      </w:r>
      <w:r>
        <w:t xml:space="preserve"> независимость наполнена упорным трудом каждого казахстанца на благо своей страны и земли, стремлением каждого из нас жить в развитом и сильном государстве», - сказал А. Мамин, выступая на торжественном собрании.</w:t>
      </w:r>
    </w:p>
    <w:p w:rsidR="00000000" w:rsidRDefault="00A942C8">
      <w:pPr>
        <w:pStyle w:val="pj"/>
      </w:pPr>
      <w:r>
        <w:t>Глава Правительства подчеркнул, что под рук</w:t>
      </w:r>
      <w:r>
        <w:t xml:space="preserve">оводством Первого Президента РК – Елбасы Нурсултана Назарбаева за 30 лет Независимости в Казахстане успешно проведены важные политические и социально-экономические реформы. Глава государства Касым-Жомарт Токаев продолжает стратегический курс, направленный </w:t>
      </w:r>
      <w:r>
        <w:t>на развитие экономики, повышение благосостояния и качества жизни населения, сохранение мира и общественного согласия в стране.</w:t>
      </w:r>
    </w:p>
    <w:p w:rsidR="00000000" w:rsidRDefault="00A942C8">
      <w:pPr>
        <w:pStyle w:val="pj"/>
      </w:pPr>
      <w:r>
        <w:t>Орденом «Барыс» I степени награжден ветеран труда Нигматжан Исингарин, орденом «Барыс» III степени - председатель Совета Ассоциац</w:t>
      </w:r>
      <w:r>
        <w:t>ии финансистов Казахстана Елена Бахмутова.</w:t>
      </w:r>
    </w:p>
    <w:p w:rsidR="00000000" w:rsidRDefault="00A942C8">
      <w:pPr>
        <w:pStyle w:val="pj"/>
      </w:pPr>
      <w:r>
        <w:t>Орденом «Парасат» награждены вице-министр здравоохранения Жандос Буркитбаев, вице-министр торговли и интеграции Жанель Кушукова, вице-министр по чрезвычайным ситуациям Мереке Пшембаев, председатель Комитета по дел</w:t>
      </w:r>
      <w:r>
        <w:t>ам строительства и жилищно-коммунального хозяйства Министерства индустрии и инфраструктурного развития Тимур Карагойшин, заместитель председателя правления АО «НК «ҚазМұнайГаз» Данияр Тиесов, экс-председатель правления АО «НАК «Казатомпром» Галымжан Пирмат</w:t>
      </w:r>
      <w:r>
        <w:t>ов, президент Ассоциации казахстанского автобизнеса Андрей Лаврентьев, советник председателя правления АО «Қазақтелеком» Сайлаухан Раимбеков.</w:t>
      </w:r>
    </w:p>
    <w:p w:rsidR="00000000" w:rsidRDefault="00A942C8">
      <w:pPr>
        <w:pStyle w:val="pj"/>
      </w:pPr>
      <w:r>
        <w:t>Орден «Достық» II степени вручен генеральному директору ТОО «БК Сине Мидас Строй» Ахмету Будану, председателю прав</w:t>
      </w:r>
      <w:r>
        <w:t>ления АО «Kazpi.KZ» Михаилу Ломтадзе, директору по развитию ТОО «Проммашкомплект» Сергею Павлингеру, директору ТОО «Тодини Централ Азия» Фабио Алманьо, вице-президенту АО «Алсим Аларко Санайи Тесислери ве Тиджарет» Аббасу Шахину.</w:t>
      </w:r>
    </w:p>
    <w:p w:rsidR="00000000" w:rsidRDefault="00A942C8">
      <w:pPr>
        <w:pStyle w:val="pj"/>
      </w:pPr>
      <w:r>
        <w:t>Орденом «Құрмет» награжден</w:t>
      </w:r>
      <w:r>
        <w:t>ы член Коллегии по конкуренции и антимонопольному регулированию Евразийской экономической комиссии Арман Шаккалиев, первый вице-министр энергетики Мурат Журебеков, первый вице-министр здравоохранения Марат Шоранов, вице-министр энергетики Жумабай Карагаев,</w:t>
      </w:r>
      <w:r>
        <w:t xml:space="preserve"> вице-министр здравоохранения Ажар Гиният, вице-министр информации и общественного развития Кемелбек Ойшыбаев, вице-министр труда и социальной защиты населения Ербол Оспанов, заместители министра иностранных дел Алмас Айдаров и Ерлан Алимбаев, заместитель </w:t>
      </w:r>
      <w:r>
        <w:t xml:space="preserve">министра обороны Дарын Туяков, вице-министр национальной экономики Азамат Амрин, вице-министр юстиции Азамат Амиргалиев, генеральный директор АО «Центр развития торговой политики «QazTrade» Азамат Аскарулы, председатель Комитета государственного имущества </w:t>
      </w:r>
      <w:r>
        <w:t xml:space="preserve">и приватизации Министерства финансов Бакытбек Ташенев, председатель Комитета по защите прав потребителей Министерства торговли и интеграции Аскар Тынысбеков, председатель Комитета по развитию межэтнических отношений Министерства информации и общественного </w:t>
      </w:r>
      <w:r>
        <w:t>развития Галым Шойкин, председатель Аэрокосмического комитета Министерства цифрового развития, инноваций и аэрокосмической промышленности Баубек Оралмагамбетов, заместитель председателя Комитета по управлению земельными ресурсами Министерства сельского хоз</w:t>
      </w:r>
      <w:r>
        <w:t>яйства Гульжахан Бимендина и ряд сотрудников Канцелярии Премьер-Министра.</w:t>
      </w:r>
    </w:p>
    <w:p w:rsidR="00000000" w:rsidRDefault="00A942C8">
      <w:pPr>
        <w:pStyle w:val="pj"/>
      </w:pPr>
      <w:r>
        <w:t>Медалью «Ерен еңбегі үшін» награждены первый вице-министр образования и науки Шолпан Каринова, вице-министр энергетики Жанат Жахметова, вице-министр цифрового развития, инноваций и а</w:t>
      </w:r>
      <w:r>
        <w:t>эрокосмической промышленности Малик Олжабеков, председатель правления АО «Фонд развития предпринимательства «Даму» Гаухар Бурибаева, председатель Комитета по инвестициям Министерства иностранных дел Ардак Зебешев, председатель Комитета по делам гражданског</w:t>
      </w:r>
      <w:r>
        <w:t>о общества Министерства информации и общественного развития Мадияр Кожахмет, председатель Комитета по обеспечению качества в сфере образования и науки Министерства образования и науки Гулзат Кобенова и другие сотрудники министерств и ведомств, а также Канц</w:t>
      </w:r>
      <w:r>
        <w:t>елярии Премьер-Министра.</w:t>
      </w:r>
    </w:p>
    <w:p w:rsidR="00000000" w:rsidRDefault="00A942C8">
      <w:pPr>
        <w:pStyle w:val="pj"/>
      </w:pPr>
      <w:r>
        <w:t>Почетной грамотой РК награждены заместитель председателя Комитета телекоммуникаций Министерства цифрового развития, инноваций и аэрокосмической промышленности Зульфия Худайбергенова и ряд сотрудников Канцелярии Премьер-Министра.</w:t>
      </w:r>
    </w:p>
    <w:p w:rsidR="00000000" w:rsidRDefault="00A942C8">
      <w:pPr>
        <w:pStyle w:val="pj"/>
      </w:pPr>
      <w:r>
        <w:t> </w:t>
      </w:r>
    </w:p>
    <w:p w:rsidR="00000000" w:rsidRDefault="00A942C8">
      <w:pPr>
        <w:pStyle w:val="p"/>
      </w:pPr>
      <w:r>
        <w:t> </w:t>
      </w:r>
    </w:p>
    <w:p w:rsidR="00000000" w:rsidRDefault="00A942C8">
      <w:pPr>
        <w:pStyle w:val="p"/>
      </w:pPr>
      <w:r>
        <w:rPr>
          <w:sz w:val="20"/>
          <w:szCs w:val="20"/>
        </w:rPr>
        <w:t> </w:t>
      </w:r>
    </w:p>
    <w:p w:rsidR="00000000" w:rsidRDefault="00A942C8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2C8" w:rsidRDefault="00A942C8" w:rsidP="00A942C8">
      <w:r>
        <w:separator/>
      </w:r>
    </w:p>
  </w:endnote>
  <w:endnote w:type="continuationSeparator" w:id="0">
    <w:p w:rsidR="00A942C8" w:rsidRDefault="00A942C8" w:rsidP="00A94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2C8" w:rsidRDefault="00A942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2C8" w:rsidRDefault="00A942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2C8" w:rsidRDefault="00A942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2C8" w:rsidRDefault="00A942C8" w:rsidP="00A942C8">
      <w:r>
        <w:separator/>
      </w:r>
    </w:p>
  </w:footnote>
  <w:footnote w:type="continuationSeparator" w:id="0">
    <w:p w:rsidR="00A942C8" w:rsidRDefault="00A942C8" w:rsidP="00A942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2C8" w:rsidRDefault="00A942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2C8" w:rsidRDefault="00A942C8" w:rsidP="00A942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2C8" w:rsidRPr="00A942C8" w:rsidRDefault="00A942C8" w:rsidP="00A942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РК А. Мамин вручил государственные награды к 30-летию Независимости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2C8" w:rsidRDefault="00A942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2C8"/>
    <w:rsid w:val="00A94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2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2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2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2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42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42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42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42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527</Words>
  <Characters>4300</Characters>
  <Application>Microsoft Office Word</Application>
  <DocSecurity>0</DocSecurity>
  <Lines>35</Lines>
  <Paragraphs>9</Paragraphs>
  <ScaleCrop>false</ScaleCrop>
  <Company/>
  <LinksUpToDate>false</LinksUpToDate>
  <CharactersWithSpaces>4818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2025-07-06T14:06:00Z</dcterms:created>
  <dcterms:modified xsi:type="dcterms:W3CDTF">2025-07-06T14:06:00Z</dcterms:modified>
</cp:coreProperties>
</file>