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E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февраля 2016 года № 994-VIII «О внесении изменения в Таможенный кодекс Украины относительно создания предпосылок для новой модели рынка природного газа»</w:t>
      </w:r>
    </w:p>
    <w:p w:rsidR="00000000" w:rsidRDefault="008C3EF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3EFE">
      <w:pPr>
        <w:ind w:firstLine="400"/>
        <w:jc w:val="both"/>
      </w:pPr>
      <w:r>
        <w:rPr>
          <w:rStyle w:val="s0"/>
        </w:rPr>
        <w:t>Опубликован: «Голос Украины» от 2 марта 2016 года № 39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EFE" w:rsidRDefault="008C3EFE" w:rsidP="008C3EFE">
      <w:r>
        <w:separator/>
      </w:r>
    </w:p>
  </w:endnote>
  <w:endnote w:type="continuationSeparator" w:id="0">
    <w:p w:rsidR="008C3EFE" w:rsidRDefault="008C3EFE" w:rsidP="008C3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FE" w:rsidRDefault="008C3EF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FE" w:rsidRDefault="008C3EF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FE" w:rsidRDefault="008C3EF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EFE" w:rsidRDefault="008C3EFE" w:rsidP="008C3EFE">
      <w:r>
        <w:separator/>
      </w:r>
    </w:p>
  </w:footnote>
  <w:footnote w:type="continuationSeparator" w:id="0">
    <w:p w:rsidR="008C3EFE" w:rsidRDefault="008C3EFE" w:rsidP="008C3E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FE" w:rsidRDefault="008C3EF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FE" w:rsidRDefault="008C3EFE" w:rsidP="008C3E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3EFE" w:rsidRPr="008C3EFE" w:rsidRDefault="008C3EFE" w:rsidP="008C3EF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февраля 2016 года № 994-VIII «О внесении изменения в Таможенный кодекс Украины относительно создания предпосылок для новой модели рынка природного газа»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EFE" w:rsidRDefault="008C3EF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EFE"/>
    <w:rsid w:val="008C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8C3E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3E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3E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3E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8C3E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3EF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3E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3E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194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февраля 2016 года № 994-VIII «О внесении изменения в Таможенный кодекс Украины относительно создания предпосылок для новой модели рынка природного газа» (©Paragraph 2023)</dc:title>
  <dc:subject/>
  <dc:creator>Сергей М</dc:creator>
  <cp:keywords/>
  <dc:description/>
  <cp:lastModifiedBy>Сергей М</cp:lastModifiedBy>
  <cp:revision>2</cp:revision>
  <dcterms:created xsi:type="dcterms:W3CDTF">2023-11-26T17:43:00Z</dcterms:created>
  <dcterms:modified xsi:type="dcterms:W3CDTF">2023-11-26T17:43:00Z</dcterms:modified>
</cp:coreProperties>
</file>