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69C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28 апреля 2015 года № 279 «Об утверждении стандартов государственных услуг в социально-трудовой сфере» (с изменениями и дополнениями по состоянию на 06.11.2019 г.) (утратил силу</w:t>
      </w:r>
      <w:r>
        <w:rPr>
          <w:rStyle w:val="s0"/>
          <w:b/>
          <w:bCs/>
        </w:rPr>
        <w:t>)</w:t>
      </w:r>
    </w:p>
    <w:p w:rsidR="00000000" w:rsidRDefault="009769C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769C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2015 года под № 11342</w:t>
      </w:r>
    </w:p>
    <w:p w:rsidR="00000000" w:rsidRDefault="009769C3">
      <w:pPr>
        <w:ind w:firstLine="400"/>
        <w:jc w:val="both"/>
      </w:pPr>
      <w:r>
        <w:rPr>
          <w:rStyle w:val="s0"/>
        </w:rPr>
        <w:t> </w:t>
      </w:r>
    </w:p>
    <w:p w:rsidR="00000000" w:rsidRDefault="009769C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10 июля 2015 г.</w:t>
        </w:r>
      </w:hyperlink>
      <w:r>
        <w:rPr>
          <w:rStyle w:val="s0"/>
        </w:rPr>
        <w:t xml:space="preserve"> </w:t>
      </w:r>
    </w:p>
    <w:p w:rsidR="00000000" w:rsidRDefault="009769C3">
      <w:pPr>
        <w:ind w:firstLine="400"/>
        <w:jc w:val="both"/>
      </w:pPr>
      <w:r>
        <w:rPr>
          <w:rStyle w:val="s0"/>
        </w:rPr>
        <w:t> </w:t>
      </w:r>
    </w:p>
    <w:p w:rsidR="00000000" w:rsidRDefault="009769C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9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 труда и социальной защиты населения РК от</w:t>
      </w:r>
      <w:r>
        <w:rPr>
          <w:rStyle w:val="s0"/>
        </w:rPr>
        <w:t xml:space="preserve"> 25 марта 2021 года № 84</w:t>
      </w:r>
    </w:p>
    <w:p w:rsidR="00000000" w:rsidRDefault="009769C3">
      <w:pPr>
        <w:ind w:firstLine="400"/>
        <w:jc w:val="both"/>
      </w:pPr>
      <w:r>
        <w:t> </w:t>
      </w:r>
    </w:p>
    <w:p w:rsidR="00000000" w:rsidRDefault="009769C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769C3">
      <w:pPr>
        <w:ind w:firstLine="400"/>
        <w:jc w:val="both"/>
      </w:pPr>
      <w:r>
        <w:rPr>
          <w:rStyle w:val="s0"/>
        </w:rPr>
        <w:t> </w:t>
      </w:r>
    </w:p>
    <w:p w:rsidR="00000000" w:rsidRDefault="009769C3">
      <w:pPr>
        <w:ind w:firstLine="400"/>
        <w:jc w:val="both"/>
      </w:pPr>
      <w:hyperlink r:id="rId9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25.11.15 г. № 893 (см. </w:t>
      </w:r>
      <w:hyperlink r:id="rId10" w:anchor="sub_id=4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769C3">
      <w:pPr>
        <w:ind w:firstLine="400"/>
        <w:jc w:val="both"/>
      </w:pPr>
      <w:hyperlink r:id="rId11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28.12.15 г. № 1049 (введен в действие после дня его первого официального </w:t>
      </w:r>
      <w:hyperlink r:id="rId1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769C3">
      <w:pPr>
        <w:ind w:firstLine="400"/>
        <w:jc w:val="both"/>
      </w:pPr>
      <w:hyperlink r:id="rId13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29.01.16 г. № 68 (введен в действие по истечении де</w:t>
      </w:r>
      <w:r>
        <w:rPr>
          <w:rStyle w:val="s0"/>
        </w:rPr>
        <w:t xml:space="preserve">сяти календарных дней после дня его первого официального </w:t>
      </w:r>
      <w:hyperlink r:id="rId1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769C3">
      <w:pPr>
        <w:ind w:firstLine="400"/>
        <w:jc w:val="both"/>
      </w:pPr>
      <w:hyperlink r:id="rId15" w:anchor="sub_id=20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здравоохранения и с</w:t>
      </w:r>
      <w:r>
        <w:rPr>
          <w:rStyle w:val="s0"/>
        </w:rPr>
        <w:t xml:space="preserve">оциального развития РК от 30.06.16 г. № 579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769C3">
      <w:pPr>
        <w:ind w:firstLine="400"/>
        <w:jc w:val="both"/>
      </w:pPr>
      <w:hyperlink r:id="rId17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и.о. Министра здравоохранения и социального развития РК от 30.12.16 г. № 1142 (введен в действие с 1 января 2017 года);</w:t>
      </w:r>
    </w:p>
    <w:p w:rsidR="00000000" w:rsidRDefault="009769C3">
      <w:pPr>
        <w:ind w:firstLine="400"/>
        <w:jc w:val="both"/>
      </w:pPr>
      <w:hyperlink r:id="rId18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труда и социальной защиты населения РК от 04.07.17 г. № 190 (введен в действие после дня его первого официального </w:t>
      </w:r>
      <w:hyperlink r:id="rId1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769C3">
      <w:pPr>
        <w:ind w:firstLine="400"/>
        <w:jc w:val="both"/>
      </w:pPr>
      <w:hyperlink r:id="rId20" w:anchor="sub_id=300" w:history="1">
        <w:r>
          <w:rPr>
            <w:rStyle w:val="a5"/>
          </w:rPr>
          <w:t>приказом</w:t>
        </w:r>
      </w:hyperlink>
      <w:r>
        <w:t xml:space="preserve"> </w:t>
      </w:r>
      <w:r>
        <w:rPr>
          <w:rStyle w:val="s0"/>
        </w:rPr>
        <w:t>Министра труда и социальной</w:t>
      </w:r>
      <w:r>
        <w:t xml:space="preserve"> </w:t>
      </w:r>
      <w:r>
        <w:rPr>
          <w:rStyle w:val="s0"/>
        </w:rPr>
        <w:t>защиты населения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16.10.17 г. № 344</w:t>
      </w:r>
      <w:r>
        <w:t xml:space="preserve">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5"/>
          </w:rPr>
          <w:t>опубликования</w:t>
        </w:r>
      </w:hyperlink>
      <w:r>
        <w:t>);</w:t>
      </w:r>
    </w:p>
    <w:p w:rsidR="00000000" w:rsidRDefault="009769C3">
      <w:pPr>
        <w:ind w:firstLine="397"/>
        <w:jc w:val="both"/>
      </w:pPr>
      <w:hyperlink r:id="rId22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25.12.17 г. № 446 (введен в действие с 1 января 2018 года);</w:t>
      </w:r>
    </w:p>
    <w:p w:rsidR="00000000" w:rsidRDefault="009769C3">
      <w:pPr>
        <w:ind w:firstLine="397"/>
        <w:jc w:val="both"/>
      </w:pPr>
      <w:hyperlink r:id="rId23" w:anchor="sub_id=20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28.04.18 г. № 158 </w:t>
      </w:r>
      <w:r>
        <w:t>(</w:t>
      </w:r>
      <w:r>
        <w:rPr>
          <w:rStyle w:val="s0"/>
        </w:rPr>
        <w:t>введен в действие с 1 июля 2018 года</w:t>
      </w:r>
      <w:r>
        <w:t>);</w:t>
      </w:r>
    </w:p>
    <w:p w:rsidR="00000000" w:rsidRDefault="009769C3">
      <w:pPr>
        <w:ind w:firstLine="397"/>
        <w:jc w:val="both"/>
      </w:pPr>
      <w:hyperlink r:id="rId24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труда и социальной защ</w:t>
      </w:r>
      <w:r>
        <w:rPr>
          <w:rStyle w:val="s0"/>
        </w:rPr>
        <w:t xml:space="preserve">иты населения РК от 30.11.18 г. № 516 (введен в действие после дня его первого официального </w:t>
      </w:r>
      <w:hyperlink r:id="rId2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769C3">
      <w:pPr>
        <w:ind w:firstLine="397"/>
        <w:jc w:val="both"/>
      </w:pPr>
      <w:hyperlink r:id="rId26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</w:t>
      </w:r>
      <w:r>
        <w:rPr>
          <w:rStyle w:val="s0"/>
        </w:rPr>
        <w:t xml:space="preserve">труда и социальной защиты населения РК от 15.04.19 г. № 186 (введен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769C3">
      <w:pPr>
        <w:ind w:firstLine="397"/>
        <w:jc w:val="both"/>
      </w:pPr>
      <w:hyperlink r:id="rId28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06.11.19 г. № 594 (введен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9769C3">
      <w:pPr>
        <w:ind w:firstLine="400"/>
        <w:jc w:val="both"/>
      </w:pPr>
      <w:r>
        <w:t> </w:t>
      </w:r>
    </w:p>
    <w:p w:rsidR="00000000" w:rsidRDefault="009769C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769C3">
      <w:pPr>
        <w:ind w:firstLine="400"/>
        <w:jc w:val="both"/>
      </w:pPr>
      <w:r>
        <w:rPr>
          <w:rStyle w:val="s0"/>
        </w:rPr>
        <w:t> </w:t>
      </w:r>
    </w:p>
    <w:p w:rsidR="00000000" w:rsidRDefault="009769C3">
      <w:pPr>
        <w:ind w:firstLine="400"/>
        <w:jc w:val="both"/>
      </w:pPr>
      <w:hyperlink r:id="rId30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25.11.15 г.</w:t>
      </w:r>
    </w:p>
    <w:p w:rsidR="00000000" w:rsidRDefault="009769C3">
      <w:pPr>
        <w:ind w:firstLine="400"/>
        <w:jc w:val="both"/>
      </w:pPr>
      <w:hyperlink r:id="rId31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29.01.16 г.</w:t>
      </w:r>
    </w:p>
    <w:p w:rsidR="00000000" w:rsidRDefault="009769C3">
      <w:pPr>
        <w:ind w:firstLine="400"/>
        <w:jc w:val="both"/>
      </w:pPr>
      <w:hyperlink r:id="rId32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30.12.16 г.</w:t>
      </w:r>
    </w:p>
    <w:p w:rsidR="00000000" w:rsidRDefault="009769C3">
      <w:pPr>
        <w:ind w:firstLine="400"/>
        <w:jc w:val="both"/>
      </w:pPr>
      <w:hyperlink r:id="rId33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04.07.17 г.</w:t>
      </w:r>
    </w:p>
    <w:p w:rsidR="00000000" w:rsidRDefault="009769C3">
      <w:pPr>
        <w:ind w:firstLine="400"/>
        <w:jc w:val="both"/>
      </w:pPr>
      <w:hyperlink r:id="rId34" w:history="1">
        <w:r>
          <w:rPr>
            <w:rStyle w:val="a5"/>
          </w:rPr>
          <w:t>редакция</w:t>
        </w:r>
      </w:hyperlink>
      <w:r>
        <w:t>, действовавшая до внесения изменений от 25.12.17 г.</w:t>
      </w:r>
    </w:p>
    <w:p w:rsidR="00000000" w:rsidRDefault="009769C3">
      <w:pPr>
        <w:ind w:firstLine="400"/>
        <w:jc w:val="both"/>
      </w:pPr>
      <w:hyperlink r:id="rId35" w:history="1">
        <w:r>
          <w:rPr>
            <w:rStyle w:val="a5"/>
          </w:rPr>
          <w:t>реда</w:t>
        </w:r>
        <w:r>
          <w:rPr>
            <w:rStyle w:val="a5"/>
          </w:rPr>
          <w:t>кция</w:t>
        </w:r>
      </w:hyperlink>
      <w:r>
        <w:rPr>
          <w:rStyle w:val="s0"/>
        </w:rPr>
        <w:t>, действовавшая до внесения изменений от 28.04.18 г. </w:t>
      </w:r>
    </w:p>
    <w:p w:rsidR="00000000" w:rsidRDefault="009769C3">
      <w:pPr>
        <w:ind w:firstLine="400"/>
        <w:jc w:val="both"/>
      </w:pPr>
      <w:hyperlink r:id="rId3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30.11.18 г. </w:t>
      </w:r>
    </w:p>
    <w:p w:rsidR="00000000" w:rsidRDefault="009769C3">
      <w:pPr>
        <w:ind w:firstLine="400"/>
        <w:jc w:val="both"/>
      </w:pPr>
      <w:hyperlink r:id="rId37" w:history="1">
        <w:r>
          <w:rPr>
            <w:rStyle w:val="a5"/>
          </w:rPr>
          <w:t>редакц</w:t>
        </w:r>
        <w:r>
          <w:rPr>
            <w:rStyle w:val="a5"/>
          </w:rPr>
          <w:t>ия</w:t>
        </w:r>
      </w:hyperlink>
      <w:r>
        <w:t>, действовавшая до внесения изменений от 15.04.19 г.</w:t>
      </w:r>
    </w:p>
    <w:p w:rsidR="00000000" w:rsidRDefault="009769C3">
      <w:pPr>
        <w:ind w:firstLine="400"/>
        <w:jc w:val="both"/>
      </w:pPr>
      <w:hyperlink r:id="rId38" w:history="1">
        <w:r>
          <w:rPr>
            <w:rStyle w:val="a5"/>
          </w:rPr>
          <w:t>редакция</w:t>
        </w:r>
      </w:hyperlink>
      <w:r>
        <w:t>, действовавшая до внесения изменений от 06.11.19 г.</w:t>
      </w:r>
    </w:p>
    <w:p w:rsidR="00000000" w:rsidRDefault="009769C3">
      <w:pPr>
        <w:ind w:firstLine="400"/>
        <w:jc w:val="both"/>
      </w:pPr>
      <w: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9C3" w:rsidRDefault="009769C3" w:rsidP="009769C3">
      <w:r>
        <w:separator/>
      </w:r>
    </w:p>
  </w:endnote>
  <w:endnote w:type="continuationSeparator" w:id="0">
    <w:p w:rsidR="009769C3" w:rsidRDefault="009769C3" w:rsidP="00976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9C3" w:rsidRDefault="009769C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9C3" w:rsidRDefault="009769C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9C3" w:rsidRDefault="009769C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9C3" w:rsidRDefault="009769C3" w:rsidP="009769C3">
      <w:r>
        <w:separator/>
      </w:r>
    </w:p>
  </w:footnote>
  <w:footnote w:type="continuationSeparator" w:id="0">
    <w:p w:rsidR="009769C3" w:rsidRDefault="009769C3" w:rsidP="009769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9C3" w:rsidRDefault="009769C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9C3" w:rsidRDefault="009769C3" w:rsidP="009769C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69C3" w:rsidRPr="009769C3" w:rsidRDefault="009769C3" w:rsidP="009769C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28 апреля 2015 года № 279 «Об утверждении стандартов государственных услуг в социально-трудовой сфере» (с изменениями и дополнениями по состоянию на 06.11.2019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9C3" w:rsidRDefault="009769C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69C3"/>
    <w:rsid w:val="00976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769C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769C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769C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769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769C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769C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769C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769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174930" TargetMode="External"/><Relationship Id="rId18" Type="http://schemas.openxmlformats.org/officeDocument/2006/relationships/hyperlink" Target="http://online.zakon.kz/Document/?doc_id=39798634" TargetMode="External"/><Relationship Id="rId26" Type="http://schemas.openxmlformats.org/officeDocument/2006/relationships/hyperlink" Target="http://online.zakon.kz/Document/?doc_id=35619480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7437815" TargetMode="External"/><Relationship Id="rId34" Type="http://schemas.openxmlformats.org/officeDocument/2006/relationships/hyperlink" Target="http://online.zakon.kz/Document/?doc_id=33425595" TargetMode="External"/><Relationship Id="rId42" Type="http://schemas.openxmlformats.org/officeDocument/2006/relationships/footer" Target="footer2.xml"/><Relationship Id="rId7" Type="http://schemas.openxmlformats.org/officeDocument/2006/relationships/hyperlink" Target="http://adilet.zan.kz/rus/origins/V150001134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226302" TargetMode="External"/><Relationship Id="rId29" Type="http://schemas.openxmlformats.org/officeDocument/2006/relationships/hyperlink" Target="http://online.zakon.kz/Document/?doc_id=3931220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80236" TargetMode="External"/><Relationship Id="rId24" Type="http://schemas.openxmlformats.org/officeDocument/2006/relationships/hyperlink" Target="http://online.zakon.kz/Document/?doc_id=38898201" TargetMode="External"/><Relationship Id="rId32" Type="http://schemas.openxmlformats.org/officeDocument/2006/relationships/hyperlink" Target="http://online.zakon.kz/Document/?doc_id=39807633" TargetMode="External"/><Relationship Id="rId37" Type="http://schemas.openxmlformats.org/officeDocument/2006/relationships/hyperlink" Target="http://online.zakon.kz/Document/?doc_id=36170640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72209" TargetMode="External"/><Relationship Id="rId23" Type="http://schemas.openxmlformats.org/officeDocument/2006/relationships/hyperlink" Target="http://online.zakon.kz/Document/?doc_id=32906873" TargetMode="External"/><Relationship Id="rId28" Type="http://schemas.openxmlformats.org/officeDocument/2006/relationships/hyperlink" Target="http://online.zakon.kz/Document/?doc_id=37546896" TargetMode="External"/><Relationship Id="rId36" Type="http://schemas.openxmlformats.org/officeDocument/2006/relationships/hyperlink" Target="http://online.zakon.kz/Document/?doc_id=38809746" TargetMode="External"/><Relationship Id="rId10" Type="http://schemas.openxmlformats.org/officeDocument/2006/relationships/hyperlink" Target="http://online.zakon.kz/Document/?doc_id=38900001" TargetMode="External"/><Relationship Id="rId19" Type="http://schemas.openxmlformats.org/officeDocument/2006/relationships/hyperlink" Target="http://online.zakon.kz/Document/?doc_id=32158419" TargetMode="External"/><Relationship Id="rId31" Type="http://schemas.openxmlformats.org/officeDocument/2006/relationships/hyperlink" Target="http://online.zakon.kz/Document/?doc_id=39807633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00001" TargetMode="External"/><Relationship Id="rId14" Type="http://schemas.openxmlformats.org/officeDocument/2006/relationships/hyperlink" Target="http://online.zakon.kz/Document/?doc_id=39554993" TargetMode="External"/><Relationship Id="rId22" Type="http://schemas.openxmlformats.org/officeDocument/2006/relationships/hyperlink" Target="http://online.zakon.kz/Document/?doc_id=39085200" TargetMode="External"/><Relationship Id="rId27" Type="http://schemas.openxmlformats.org/officeDocument/2006/relationships/hyperlink" Target="http://online.zakon.kz/Document/?doc_id=32681093" TargetMode="External"/><Relationship Id="rId30" Type="http://schemas.openxmlformats.org/officeDocument/2006/relationships/hyperlink" Target="http://online.zakon.kz/Document/?doc_id=33104594" TargetMode="External"/><Relationship Id="rId35" Type="http://schemas.openxmlformats.org/officeDocument/2006/relationships/hyperlink" Target="http://online.zakon.kz/Document/?doc_id=39824465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766160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005776" TargetMode="External"/><Relationship Id="rId17" Type="http://schemas.openxmlformats.org/officeDocument/2006/relationships/hyperlink" Target="http://online.zakon.kz/Document/?doc_id=32533057" TargetMode="External"/><Relationship Id="rId25" Type="http://schemas.openxmlformats.org/officeDocument/2006/relationships/hyperlink" Target="http://online.zakon.kz/Document/?doc_id=34644101" TargetMode="External"/><Relationship Id="rId33" Type="http://schemas.openxmlformats.org/officeDocument/2006/relationships/hyperlink" Target="http://online.zakon.kz/Document/?doc_id=36868841" TargetMode="External"/><Relationship Id="rId38" Type="http://schemas.openxmlformats.org/officeDocument/2006/relationships/hyperlink" Target="http://online.zakon.kz/Document/?doc_id=39043756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7609667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437</Words>
  <Characters>4785</Characters>
  <Application>Microsoft Office Word</Application>
  <DocSecurity>0</DocSecurity>
  <Lines>39</Lines>
  <Paragraphs>10</Paragraphs>
  <ScaleCrop>false</ScaleCrop>
  <Company/>
  <LinksUpToDate>false</LinksUpToDate>
  <CharactersWithSpaces>5212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28 апреля 2015 года № 279 «Об утверждении стандартов государственных услуг в социально-трудовой сфере» (с изменениями и дополнениями по состоянию на 06.11.2019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2023-10-28T10:07:00Z</dcterms:created>
  <dcterms:modified xsi:type="dcterms:W3CDTF">2023-10-28T10:07:00Z</dcterms:modified>
</cp:coreProperties>
</file>