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435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Үкiметi, Қазақстан Республикасының Премьер-Министрі тағайындайтын, онымен келiсу бойынша немесе оның ұсынуымен тағайындалатын лауазымды адамдар бойынша кадр мңселелерiн шешу тңртібі туралы» Қазақстан Республикасы Үкіметінің 2023 </w:t>
      </w:r>
      <w:r>
        <w:rPr>
          <w:rStyle w:val="s0"/>
          <w:b/>
          <w:bCs/>
        </w:rPr>
        <w:t>жылғы 27 желтоқсандағы № 1195 Қаулысы (2024.31.12. берілген өзгерістермен)</w:t>
      </w:r>
    </w:p>
    <w:p w:rsidR="00000000" w:rsidRDefault="0009435F">
      <w:pPr>
        <w:pStyle w:val="pj"/>
      </w:pPr>
      <w:r>
        <w:rPr>
          <w:rStyle w:val="s0"/>
          <w:b/>
          <w:bCs/>
        </w:rPr>
        <w:t> </w:t>
      </w:r>
    </w:p>
    <w:p w:rsidR="00000000" w:rsidRDefault="0009435F">
      <w:pPr>
        <w:pStyle w:val="pj"/>
      </w:pPr>
      <w:r>
        <w:t xml:space="preserve">Жариялануы: </w:t>
      </w:r>
      <w:hyperlink r:id="rId7" w:anchor="!/doc/190978/kaz" w:history="1">
        <w:r>
          <w:rPr>
            <w:rStyle w:val="s2"/>
          </w:rPr>
          <w:t>«ҚР НҚА электрондық түрдегі эталондық бақылау банкі» АЖ 2023 ж. 29 желтоқсанда</w:t>
        </w:r>
      </w:hyperlink>
    </w:p>
    <w:p w:rsidR="00000000" w:rsidRDefault="0009435F">
      <w:pPr>
        <w:pStyle w:val="pj"/>
      </w:pPr>
      <w:r>
        <w:t> </w:t>
      </w:r>
    </w:p>
    <w:p w:rsidR="00000000" w:rsidRDefault="0009435F">
      <w:pPr>
        <w:pStyle w:val="pj"/>
      </w:pPr>
      <w:r>
        <w:rPr>
          <w:rStyle w:val="s0"/>
        </w:rPr>
        <w:t>Енгізілген өзгерістер:</w:t>
      </w:r>
    </w:p>
    <w:p w:rsidR="00000000" w:rsidRDefault="0009435F">
      <w:pPr>
        <w:pStyle w:val="pj"/>
      </w:pPr>
      <w:r>
        <w:rPr>
          <w:rStyle w:val="s0"/>
        </w:rPr>
        <w:t> </w:t>
      </w:r>
    </w:p>
    <w:p w:rsidR="00000000" w:rsidRDefault="0009435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2024.31.12. № 1155 </w:t>
      </w:r>
      <w:hyperlink r:id="rId8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(қызмет бабында пайдалану үшін)</w:t>
      </w:r>
    </w:p>
    <w:p w:rsidR="00000000" w:rsidRDefault="0009435F">
      <w:pPr>
        <w:pStyle w:val="pj"/>
      </w:pPr>
      <w:r>
        <w:rPr>
          <w:rStyle w:val="s0"/>
        </w:rPr>
        <w:t> </w:t>
      </w:r>
    </w:p>
    <w:p w:rsidR="00000000" w:rsidRDefault="0009435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35F" w:rsidRDefault="0009435F" w:rsidP="0009435F">
      <w:r>
        <w:separator/>
      </w:r>
    </w:p>
  </w:endnote>
  <w:endnote w:type="continuationSeparator" w:id="0">
    <w:p w:rsidR="0009435F" w:rsidRDefault="0009435F" w:rsidP="00094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35F" w:rsidRDefault="000943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35F" w:rsidRDefault="000943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35F" w:rsidRDefault="000943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35F" w:rsidRDefault="0009435F" w:rsidP="0009435F">
      <w:r>
        <w:separator/>
      </w:r>
    </w:p>
  </w:footnote>
  <w:footnote w:type="continuationSeparator" w:id="0">
    <w:p w:rsidR="0009435F" w:rsidRDefault="0009435F" w:rsidP="000943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35F" w:rsidRDefault="000943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35F" w:rsidRDefault="0009435F" w:rsidP="00094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435F" w:rsidRPr="0009435F" w:rsidRDefault="0009435F" w:rsidP="00094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Үкiметi, Қазақстан Республикасының Премьер-Министрі тағайындайтын, онымен келiсу бойынша немесе оның ұсынуымен тағайындалатын лауазымды адамдар бойынша кадр мәселелерiн шешу тәртібі туралы» Қазақстан Республикасы Үкіметінің 2023 жылғы 27 желтоқсандағы № 1195 Қаулысы (2024.31.12.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35F" w:rsidRDefault="000943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435F"/>
    <w:rsid w:val="0009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3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3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3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3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741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616</Characters>
  <Application>Microsoft Office Word</Application>
  <DocSecurity>0</DocSecurity>
  <Lines>5</Lines>
  <Paragraphs>1</Paragraphs>
  <ScaleCrop>false</ScaleCrop>
  <Company/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2025-01-16T10:23:00Z</dcterms:created>
  <dcterms:modified xsi:type="dcterms:W3CDTF">2025-01-16T10:23:00Z</dcterms:modified>
</cp:coreProperties>
</file>