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6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ңкімшілік қызметшінің лауазымдық нұсқаулығын ңзірлеу мен бекіту қағидаларын бекіту туралы» Қазақстан Республикасы Мемлекеттік қызмет істері министрінің 2015 жылғы 29 желтоқсандағы № 9 бұйрығы (күші жойылды)</w:t>
      </w:r>
    </w:p>
    <w:p w:rsidR="00000000" w:rsidRDefault="00E826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8263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желтоқсанда № 12650 тіркелді</w:t>
      </w:r>
    </w:p>
    <w:p w:rsidR="00000000" w:rsidRDefault="00E82633">
      <w:pPr>
        <w:ind w:firstLine="400"/>
        <w:jc w:val="both"/>
      </w:pPr>
      <w:r>
        <w:rPr>
          <w:rStyle w:val="s0"/>
        </w:rPr>
        <w:t> </w:t>
      </w:r>
    </w:p>
    <w:p w:rsidR="00000000" w:rsidRDefault="00E82633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</w:t>
        </w:r>
        <w:r>
          <w:rPr>
            <w:rStyle w:val="a3"/>
          </w:rPr>
          <w:t>інің «Әділет» ақпараттық-құқықтық жүйесі 2016 ж. 15 қаңтарда</w:t>
        </w:r>
      </w:hyperlink>
    </w:p>
    <w:p w:rsidR="00000000" w:rsidRDefault="00E82633">
      <w:pPr>
        <w:ind w:firstLine="400"/>
        <w:jc w:val="both"/>
      </w:pPr>
      <w:r>
        <w:rPr>
          <w:rStyle w:val="s0"/>
        </w:rPr>
        <w:t> </w:t>
      </w:r>
    </w:p>
    <w:p w:rsidR="00000000" w:rsidRDefault="00E8263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Мемлекеттік қызмет істері және сыбайлас жемқорлыққа қарсы іс-қимыл агенттігі Төрағасының 2016 жылғы 21 қазандағы № 20 </w:t>
      </w:r>
      <w:hyperlink r:id="rId8" w:history="1">
        <w:r>
          <w:rPr>
            <w:rStyle w:val="a3"/>
          </w:rPr>
          <w:t>бұйрығы</w:t>
        </w:r>
        <w:r>
          <w:rPr>
            <w:rStyle w:val="a3"/>
          </w:rPr>
          <w:t>мен</w:t>
        </w:r>
      </w:hyperlink>
      <w:r>
        <w:rPr>
          <w:rStyle w:val="s0"/>
        </w:rPr>
        <w:t xml:space="preserve"> күші жойылды</w:t>
      </w:r>
    </w:p>
    <w:p w:rsidR="00000000" w:rsidRDefault="00E826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633" w:rsidRDefault="00E82633" w:rsidP="00E82633">
      <w:r>
        <w:separator/>
      </w:r>
    </w:p>
  </w:endnote>
  <w:endnote w:type="continuationSeparator" w:id="0">
    <w:p w:rsidR="00E82633" w:rsidRDefault="00E82633" w:rsidP="00E82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633" w:rsidRDefault="00E82633" w:rsidP="00E82633">
      <w:r>
        <w:separator/>
      </w:r>
    </w:p>
  </w:footnote>
  <w:footnote w:type="continuationSeparator" w:id="0">
    <w:p w:rsidR="00E82633" w:rsidRDefault="00E82633" w:rsidP="00E82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 w:rsidP="00E82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633" w:rsidRPr="00E82633" w:rsidRDefault="00E82633" w:rsidP="00E82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әкімшілік қызметшінің лауазымдық нұсқаулығын әзірлеу мен бекіту қағидаларын бекіту туралы» Қазақстан Республикасы Мемлекеттік қызмет істері министрінің 2015 жылғы 29 желтоқсандағы № 9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633" w:rsidRDefault="00E82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633"/>
    <w:rsid w:val="00E8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6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2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2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2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26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527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65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679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әкімшілік қызметшінің лауазымдық нұсқаулығын әзірлеу мен бекіту қағидаларын бекіту туралы» Қазақстан Республикасы Мемлекеттік қызмет істері министрінің 2015 жылғы 29 желтоқсандағы № 9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2023-10-23T23:01:00Z</dcterms:created>
  <dcterms:modified xsi:type="dcterms:W3CDTF">2023-10-23T23:01:00Z</dcterms:modified>
</cp:coreProperties>
</file>