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3391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64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4" w:type="pct"/>
            <w:vAlign w:val="center"/>
            <w:hideMark/>
          </w:tcPr>
          <w:p w:rsidR="00000000" w:rsidRDefault="00F3391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Смирнова Ирина Владимировна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3391D">
            <w:pPr>
              <w:rPr>
                <w:color w:val="000000"/>
              </w:rPr>
            </w:pPr>
          </w:p>
        </w:tc>
        <w:tc>
          <w:tcPr>
            <w:tcW w:w="4574" w:type="pct"/>
            <w:vAlign w:val="center"/>
            <w:hideMark/>
          </w:tcPr>
          <w:p w:rsidR="00000000" w:rsidRDefault="00F3391D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3391D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3391D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21.07.1960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3391D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Киргизская ССР; Иссык-Кульская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3391D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3391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F3391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3391D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3391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ордена Трудового Красного Знамени педагогический институт им. Абая (1983)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i/>
                <w:iCs/>
              </w:rPr>
              <w:t>Специальность «Учитель биологии средней школы»</w:t>
            </w:r>
          </w:p>
        </w:tc>
      </w:tr>
      <w:tr w:rsidR="00000000">
        <w:trPr>
          <w:trHeight w:val="13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Учитель биологии в СШ № 22 Джамбульской области Казахской ССР (1979-1983);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Лаборант НИИ сель</w:t>
            </w:r>
            <w:r>
              <w:rPr>
                <w:rStyle w:val="s0"/>
              </w:rPr>
              <w:t>ского хозяйства МСХ СССР (1983-1984);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Учитель биологии, организатор внеклассной и внештатной работы в СШ № 22 Джамбульской области Казахской ССР (1984-1991);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Организатор внеклассной и внештатной работы, заместитель директора по учебно-воспитательной работе, директор Рузаевской СШ Кокчетавской области, с.Рузаевка (1991-1993);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по учебно-воспитательной работе СШ № 91, город Алматы (199</w:t>
            </w:r>
            <w:r>
              <w:rPr>
                <w:rStyle w:val="s0"/>
              </w:rPr>
              <w:t>3-1996);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СШ № 68, город Алматы (1996-2006);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Дома школьников № 9, город Алматы (2010-2011);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школы-лицея № 48 город Алматы (2011-2016)</w:t>
            </w:r>
          </w:p>
        </w:tc>
      </w:tr>
      <w:tr w:rsidR="00000000">
        <w:trPr>
          <w:trHeight w:val="53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Комитета развития человеческого к</w:t>
            </w:r>
            <w:r>
              <w:rPr>
                <w:rStyle w:val="s0"/>
              </w:rPr>
              <w:t xml:space="preserve">апитала и социальной политики бизнеса НПП (с </w:t>
            </w:r>
            <w:hyperlink r:id="rId8" w:history="1">
              <w:r>
                <w:rPr>
                  <w:rStyle w:val="a4"/>
                </w:rPr>
                <w:t>09.2021</w:t>
              </w:r>
            </w:hyperlink>
            <w:r>
              <w:rPr>
                <w:rStyle w:val="s0"/>
              </w:rPr>
              <w:t>);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Попечительского совета Общественного социального фонда «Қазақстан халқына» (с </w:t>
            </w:r>
            <w:hyperlink r:id="rId9" w:history="1">
              <w:r>
                <w:rPr>
                  <w:rStyle w:val="a4"/>
                </w:rPr>
                <w:t>01.2022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в депутаты Мажилиса Парламента РК от Коммунистической Народной партии Казахстана (</w:t>
            </w:r>
            <w:hyperlink r:id="rId10" w:history="1">
              <w:r>
                <w:rPr>
                  <w:rStyle w:val="a4"/>
                </w:rPr>
                <w:t>08.02.2016</w:t>
              </w:r>
            </w:hyperlink>
            <w:r>
              <w:rPr>
                <w:rStyle w:val="s0"/>
              </w:rPr>
              <w:t>), депутат Мажилиса Парламента РК VI созыва от Коммунистической Народной партии Казахстана, Член Комитета по финансам и бюджету Мажилиса Парламента РК (03.2016-12.2020);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Депутат Мажилиса Парламента Республики Казахстан седьмого созыва (</w:t>
            </w:r>
            <w:hyperlink r:id="rId11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), Член депутатской группы «Жаңа Қазақстан» (</w:t>
            </w:r>
            <w:hyperlink r:id="rId13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Кандидат в депутаты Мажилиса Парламента РК по партийному списку ОО «Народная партия Казахстана» (</w:t>
            </w:r>
            <w:hyperlink r:id="rId15" w:history="1">
              <w:r>
                <w:rPr>
                  <w:rStyle w:val="a4"/>
                </w:rPr>
                <w:t>11.02.2023</w:t>
              </w:r>
            </w:hyperlink>
            <w:r>
              <w:t xml:space="preserve">), </w:t>
            </w:r>
            <w:r>
              <w:rPr>
                <w:rStyle w:val="s0"/>
              </w:rPr>
              <w:t xml:space="preserve">Депутат Мажилиса Парламента РК VIII созыва по партийному Народной партии Казахстана (с </w:t>
            </w:r>
            <w:hyperlink r:id="rId16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3391D">
            <w:pPr>
              <w:pStyle w:val="a3"/>
              <w:ind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</w:t>
            </w:r>
            <w:r>
              <w:rPr>
                <w:rStyle w:val="s0"/>
              </w:rPr>
              <w:t xml:space="preserve">ден «Курмет» (2004), </w:t>
            </w:r>
            <w:r>
              <w:t>«Парасат» (</w:t>
            </w:r>
            <w:hyperlink r:id="rId17" w:history="1">
              <w:r>
                <w:rPr>
                  <w:rStyle w:val="a4"/>
                </w:rPr>
                <w:t>16.12.2021</w:t>
              </w:r>
            </w:hyperlink>
            <w:r>
              <w:t>);</w:t>
            </w:r>
          </w:p>
          <w:p w:rsidR="00000000" w:rsidRDefault="00F3391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Нагрудный знак «Отличник образования Республики Казахстан»;</w:t>
            </w:r>
          </w:p>
          <w:p w:rsidR="00000000" w:rsidRDefault="00F3391D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Медали: «Қазақстан Конституциясына 10 жыл», «Қазақстан Парламентіне 10 ж</w:t>
            </w:r>
            <w:r>
              <w:rPr>
                <w:rStyle w:val="s0"/>
              </w:rPr>
              <w:t>ыл», «За вклад в развитие Медеуского района», «әл-Фараби атындағы Қазақ ұлттық университетіне 80 жыл»</w:t>
            </w:r>
          </w:p>
        </w:tc>
      </w:tr>
    </w:tbl>
    <w:p w:rsidR="00000000" w:rsidRDefault="00F3391D">
      <w:pPr>
        <w:pStyle w:val="a3"/>
      </w:pPr>
      <w:r>
        <w:t> </w:t>
      </w:r>
    </w:p>
    <w:p w:rsidR="00000000" w:rsidRDefault="00F3391D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91D" w:rsidRDefault="00F3391D" w:rsidP="00F3391D">
      <w:r>
        <w:separator/>
      </w:r>
    </w:p>
  </w:endnote>
  <w:endnote w:type="continuationSeparator" w:id="0">
    <w:p w:rsidR="00F3391D" w:rsidRDefault="00F3391D" w:rsidP="00F33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1D" w:rsidRDefault="00F3391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1D" w:rsidRDefault="00F3391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1D" w:rsidRDefault="00F3391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91D" w:rsidRDefault="00F3391D" w:rsidP="00F3391D">
      <w:r>
        <w:separator/>
      </w:r>
    </w:p>
  </w:footnote>
  <w:footnote w:type="continuationSeparator" w:id="0">
    <w:p w:rsidR="00F3391D" w:rsidRDefault="00F3391D" w:rsidP="00F339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1D" w:rsidRDefault="00F3391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1D" w:rsidRDefault="00F3391D" w:rsidP="00F3391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91D" w:rsidRPr="00F3391D" w:rsidRDefault="00F3391D" w:rsidP="00F3391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Смирнова Ирина Владимировна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1D" w:rsidRDefault="00F3391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91D"/>
    <w:rsid w:val="00F33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3391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91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3391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391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3391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39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3391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391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3391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3391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3391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339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41457" TargetMode="External"/><Relationship Id="rId13" Type="http://schemas.openxmlformats.org/officeDocument/2006/relationships/hyperlink" Target="http://online.zakon.kz/Document/?doc_id=3822648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99669" TargetMode="External"/><Relationship Id="rId17" Type="http://schemas.openxmlformats.org/officeDocument/2006/relationships/hyperlink" Target="http://online.zakon.kz/Document/?doc_id=3717356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1999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8135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7527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59998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23636" TargetMode="External"/><Relationship Id="rId14" Type="http://schemas.openxmlformats.org/officeDocument/2006/relationships/hyperlink" Target="http://online.zakon.kz/Document/?doc_id=3739966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468</Words>
  <Characters>2671</Characters>
  <Application>Microsoft Office Word</Application>
  <DocSecurity>0</DocSecurity>
  <Lines>22</Lines>
  <Paragraphs>6</Paragraphs>
  <ScaleCrop>false</ScaleCrop>
  <Company/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Смирнова Ирина Владимировна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2023-09-02T11:59:00Z</dcterms:created>
  <dcterms:modified xsi:type="dcterms:W3CDTF">2023-09-02T11:59:00Z</dcterms:modified>
</cp:coreProperties>
</file>