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654D">
      <w:pPr>
        <w:pStyle w:val="pr"/>
      </w:pPr>
      <w:bookmarkStart w:id="0" w:name="_GoBack"/>
      <w:bookmarkEnd w:id="0"/>
      <w:r>
        <w:t>16.08.2019</w:t>
      </w:r>
    </w:p>
    <w:p w:rsidR="00000000" w:rsidRDefault="00B4654D">
      <w:pPr>
        <w:pStyle w:val="pc"/>
      </w:pPr>
      <w:r>
        <w:rPr>
          <w:rStyle w:val="s1"/>
        </w:rPr>
        <w:t>В составе руководства ТОО «Корпорация Казахмыс» произошли кадровые изменения</w:t>
      </w:r>
    </w:p>
    <w:p w:rsidR="00000000" w:rsidRDefault="00B4654D">
      <w:pPr>
        <w:pStyle w:val="pj"/>
      </w:pPr>
      <w:r>
        <w:t> </w:t>
      </w:r>
    </w:p>
    <w:p w:rsidR="00000000" w:rsidRDefault="00B4654D">
      <w:pPr>
        <w:pStyle w:val="pj"/>
      </w:pPr>
      <w:r>
        <w:t xml:space="preserve">Бахтияр Крыкпышев, занимавший должность Генерального директора управляющего совета, переходит Председателем Правления в АО «Казахмыс Коппер», где будет заниматься вопросами устойчивого развития Казахмыс, сообщает </w:t>
      </w:r>
      <w:hyperlink r:id="rId7" w:tgtFrame="_blank" w:history="1">
        <w:r>
          <w:rPr>
            <w:rStyle w:val="a4"/>
          </w:rPr>
          <w:t>kazakhmys.kz.</w:t>
        </w:r>
      </w:hyperlink>
    </w:p>
    <w:p w:rsidR="00000000" w:rsidRDefault="00B4654D">
      <w:pPr>
        <w:pStyle w:val="pj"/>
      </w:pPr>
      <w:r>
        <w:t>Первым руководителем корпорации стал Эдуард Огай, ранее уже возглавлявший компанию в 2006-2015 гг.</w:t>
      </w:r>
    </w:p>
    <w:p w:rsidR="00000000" w:rsidRDefault="00B4654D">
      <w:pPr>
        <w:pStyle w:val="p"/>
      </w:pPr>
      <w:r>
        <w:t> </w:t>
      </w:r>
    </w:p>
    <w:p w:rsidR="00000000" w:rsidRDefault="00B4654D">
      <w:pPr>
        <w:pStyle w:val="p"/>
      </w:pPr>
      <w:r>
        <w:rPr>
          <w:sz w:val="20"/>
          <w:szCs w:val="20"/>
        </w:rPr>
        <w:t> </w:t>
      </w:r>
    </w:p>
    <w:p w:rsidR="00000000" w:rsidRDefault="00B4654D">
      <w:pPr>
        <w:pStyle w:val="p"/>
      </w:pPr>
      <w:r>
        <w:rPr>
          <w:sz w:val="20"/>
          <w:szCs w:val="20"/>
        </w:rPr>
        <w:t>Источник: Прочие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654D" w:rsidRDefault="00B4654D" w:rsidP="00B4654D">
      <w:r>
        <w:separator/>
      </w:r>
    </w:p>
  </w:endnote>
  <w:endnote w:type="continuationSeparator" w:id="0">
    <w:p w:rsidR="00B4654D" w:rsidRDefault="00B4654D" w:rsidP="00B465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54D" w:rsidRDefault="00B4654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54D" w:rsidRDefault="00B4654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54D" w:rsidRDefault="00B4654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654D" w:rsidRDefault="00B4654D" w:rsidP="00B4654D">
      <w:r>
        <w:separator/>
      </w:r>
    </w:p>
  </w:footnote>
  <w:footnote w:type="continuationSeparator" w:id="0">
    <w:p w:rsidR="00B4654D" w:rsidRDefault="00B4654D" w:rsidP="00B465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54D" w:rsidRDefault="00B4654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54D" w:rsidRDefault="00B4654D" w:rsidP="00B465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654D" w:rsidRPr="00B4654D" w:rsidRDefault="00B4654D" w:rsidP="00B465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составе руководства ТОО «Корпорация Казахмыс» произошли кадровые изменения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54D" w:rsidRDefault="00B4654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654D"/>
    <w:rsid w:val="00B46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465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65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65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654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465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65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65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654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kazakhmys.kz/ru/news/id/16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451</Characters>
  <Application>Microsoft Office Word</Application>
  <DocSecurity>0</DocSecurity>
  <Lines>3</Lines>
  <Paragraphs>1</Paragraphs>
  <ScaleCrop>false</ScaleCrop>
  <Company/>
  <LinksUpToDate>false</LinksUpToDate>
  <CharactersWithSpaces>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2025-07-08T00:54:00Z</dcterms:created>
  <dcterms:modified xsi:type="dcterms:W3CDTF">2025-07-08T00:54:00Z</dcterms:modified>
</cp:coreProperties>
</file>