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29C6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30 октября 2018 года № 385-ФЗ «О внесении изменений в статью 33 Федерального закона «О внесении изменений в отдельные законодательные акты Российской Федерации в связи с совершенствованием государственного управлен</w:t>
      </w:r>
      <w:r>
        <w:rPr>
          <w:rStyle w:val="s0"/>
          <w:rFonts w:eastAsia="Times New Roman"/>
          <w:b/>
          <w:bCs/>
        </w:rPr>
        <w:t>ия в сфере контроля за оборотом наркотических средств, психотропных веществ и их прекурсоров и в сфере миграции</w:t>
      </w:r>
      <w:r>
        <w:rPr>
          <w:rStyle w:val="s0"/>
          <w:rFonts w:eastAsia="Times New Roman"/>
          <w:b/>
          <w:bCs/>
        </w:rPr>
        <w:t>»</w:t>
      </w:r>
    </w:p>
    <w:p w:rsidR="00000000" w:rsidRDefault="00BF29C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F29C6">
      <w:pPr>
        <w:ind w:firstLine="397"/>
        <w:jc w:val="both"/>
      </w:pPr>
      <w:r>
        <w:rPr>
          <w:rStyle w:val="s0"/>
        </w:rPr>
        <w:t>Опубликован: «Российская газета» от 02.11.2018 г., № 7710 (Федеральный выпуск)</w:t>
      </w:r>
    </w:p>
    <w:p w:rsidR="00000000" w:rsidRDefault="00BF29C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9C6" w:rsidRDefault="00BF29C6" w:rsidP="00BF29C6">
      <w:r>
        <w:separator/>
      </w:r>
    </w:p>
  </w:endnote>
  <w:endnote w:type="continuationSeparator" w:id="0">
    <w:p w:rsidR="00BF29C6" w:rsidRDefault="00BF29C6" w:rsidP="00BF2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9C6" w:rsidRDefault="00BF29C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9C6" w:rsidRDefault="00BF29C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9C6" w:rsidRDefault="00BF29C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9C6" w:rsidRDefault="00BF29C6" w:rsidP="00BF29C6">
      <w:r>
        <w:separator/>
      </w:r>
    </w:p>
  </w:footnote>
  <w:footnote w:type="continuationSeparator" w:id="0">
    <w:p w:rsidR="00BF29C6" w:rsidRDefault="00BF29C6" w:rsidP="00BF29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9C6" w:rsidRDefault="00BF29C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9C6" w:rsidRDefault="00BF29C6" w:rsidP="00BF29C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29C6" w:rsidRPr="00BF29C6" w:rsidRDefault="00BF29C6" w:rsidP="00BF29C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октября 2018 года № 385-ФЗ «О внесении изменений в статью 33 Федерального закона «О внесении изменений в отдельные законодательные акты Российской Федерации в связи с совершенствованием государственного управления в сфере контроля за оборотом наркотических средств, психотропных веществ и их прекурсоров и в сфере миграции»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9C6" w:rsidRDefault="00BF29C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29C6"/>
    <w:rsid w:val="00BF2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F29C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F29C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F29C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29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F29C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F29C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F29C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29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392</Characters>
  <Application>Microsoft Office Word</Application>
  <DocSecurity>0</DocSecurity>
  <Lines>3</Lines>
  <Paragraphs>1</Paragraphs>
  <ScaleCrop>false</ScaleCrop>
  <Company>SPecialiST RePack</Company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октября 2018 года № 385-ФЗ «О внесении изменений в статью 33 Федерального закона «О внесении изменений в отдельные законодательные акты Российской Федерации в связи с совершенствованием государственного управления в сфере контроля за оборотом наркотических средств, психотропных веществ и их прекурсоров и в сфере миграции»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2024-08-29T14:17:00Z</dcterms:created>
  <dcterms:modified xsi:type="dcterms:W3CDTF">2024-08-29T14:17:00Z</dcterms:modified>
</cp:coreProperties>
</file>