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419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исполняющего обязанности Министра просвещения Республики Казахстан от 12 июня 2023 года № 167 «Об утверждении Методики расчетов целевых индикаторов Концепции развития дошкольного, среднего, технического и профессионального образования Республики Каз</w:t>
      </w:r>
      <w:r>
        <w:rPr>
          <w:rStyle w:val="s0"/>
          <w:b/>
          <w:bCs/>
        </w:rPr>
        <w:t>ахстан на 2023 - 2029 годы» (с изменениями от 11.07.2024 г.)</w:t>
      </w:r>
    </w:p>
    <w:p w:rsidR="00000000" w:rsidRDefault="009C4190">
      <w:pPr>
        <w:pStyle w:val="pj"/>
      </w:pPr>
      <w:r>
        <w:rPr>
          <w:rStyle w:val="s0"/>
          <w:b/>
          <w:bCs/>
        </w:rPr>
        <w:t> </w:t>
      </w:r>
    </w:p>
    <w:p w:rsidR="00000000" w:rsidRDefault="009C4190">
      <w:pPr>
        <w:pStyle w:val="pj"/>
      </w:pPr>
      <w:r>
        <w:rPr>
          <w:rStyle w:val="s0"/>
        </w:rPr>
        <w:t>Внесены изменения:</w:t>
      </w:r>
    </w:p>
    <w:p w:rsidR="00000000" w:rsidRDefault="009C4190">
      <w:pPr>
        <w:pStyle w:val="pj"/>
      </w:pPr>
      <w:r>
        <w:rPr>
          <w:rStyle w:val="s0"/>
        </w:rPr>
        <w:t> </w:t>
      </w:r>
    </w:p>
    <w:p w:rsidR="00000000" w:rsidRDefault="009C4190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просвещения РК от 11.07.24 г. № 177.</w:t>
      </w:r>
    </w:p>
    <w:p w:rsidR="00000000" w:rsidRDefault="009C4190">
      <w:pPr>
        <w:pStyle w:val="pj"/>
      </w:pPr>
      <w:r>
        <w:rPr>
          <w:rStyle w:val="s0"/>
        </w:rPr>
        <w:t> </w:t>
      </w:r>
    </w:p>
    <w:p w:rsidR="00000000" w:rsidRDefault="009C4190">
      <w:pPr>
        <w:pStyle w:val="pj"/>
      </w:pPr>
      <w:r>
        <w:rPr>
          <w:rStyle w:val="s0"/>
        </w:rPr>
        <w:t>Предыдущие редакции:</w:t>
      </w:r>
    </w:p>
    <w:p w:rsidR="00000000" w:rsidRDefault="009C4190">
      <w:pPr>
        <w:pStyle w:val="pj"/>
      </w:pPr>
      <w:r>
        <w:rPr>
          <w:rStyle w:val="s0"/>
        </w:rPr>
        <w:t> </w:t>
      </w:r>
    </w:p>
    <w:p w:rsidR="00000000" w:rsidRDefault="009C4190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11.07.24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190" w:rsidRDefault="009C4190" w:rsidP="009C4190">
      <w:r>
        <w:separator/>
      </w:r>
    </w:p>
  </w:endnote>
  <w:endnote w:type="continuationSeparator" w:id="0">
    <w:p w:rsidR="009C4190" w:rsidRDefault="009C4190" w:rsidP="009C41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190" w:rsidRDefault="009C41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190" w:rsidRDefault="009C41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190" w:rsidRDefault="009C41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190" w:rsidRDefault="009C4190" w:rsidP="009C4190">
      <w:r>
        <w:separator/>
      </w:r>
    </w:p>
  </w:footnote>
  <w:footnote w:type="continuationSeparator" w:id="0">
    <w:p w:rsidR="009C4190" w:rsidRDefault="009C4190" w:rsidP="009C41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190" w:rsidRDefault="009C41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190" w:rsidRDefault="009C4190" w:rsidP="009C41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4190" w:rsidRPr="009C4190" w:rsidRDefault="009C4190" w:rsidP="009C41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исполняющего обязанности Министра просвещения Республики Казахстан от 12 июня 2023 года № 167 «Об утверждении Методики расчетов целевых индикаторов Концепции развития дошкольного, среднего, технического и профессионального образования Республики Казахстан на 2023 – 2029 годы» (с изменениями от 11.07.2024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190" w:rsidRDefault="009C41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4190"/>
    <w:rsid w:val="009C4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41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41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41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41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41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41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41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41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284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2714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554</Characters>
  <Application>Microsoft Office Word</Application>
  <DocSecurity>0</DocSecurity>
  <Lines>4</Lines>
  <Paragraphs>1</Paragraphs>
  <ScaleCrop>false</ScaleCrop>
  <Company>SPecialiST RePack</Company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исполняющего обязанности Министра просвещения Республики Казахстан от 12 июня 2023 года № 167 «Об утверждении Методики расчетов целевых индикаторов Концепции развития дошкольного, среднего, технического и профессионального образования Республики Казахстан на 2023 – 2029 годы» (с изменениями от 11.07.2024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2024-07-23T19:19:00Z</dcterms:created>
  <dcterms:modified xsi:type="dcterms:W3CDTF">2024-07-23T19:19:00Z</dcterms:modified>
</cp:coreProperties>
</file>