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698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Центральной избирательной комиссии Республики Казахстан от 11 сентября 2020 года № 21/323 «Об определении количества избираемых депутатов маслихатов» (с изменениями по состоянию на 01.01.2023 г.)</w:t>
      </w:r>
    </w:p>
    <w:p w:rsidR="00000000" w:rsidRDefault="00F86989">
      <w:pPr>
        <w:pStyle w:val="pj"/>
      </w:pPr>
      <w:r>
        <w:rPr>
          <w:rStyle w:val="s0"/>
        </w:rPr>
        <w:t> </w:t>
      </w:r>
    </w:p>
    <w:p w:rsidR="00000000" w:rsidRDefault="00F86989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15 сентября 2020 года под № 21198</w:t>
      </w:r>
    </w:p>
    <w:p w:rsidR="00000000" w:rsidRDefault="00F86989">
      <w:pPr>
        <w:pStyle w:val="pj"/>
      </w:pPr>
      <w:r>
        <w:rPr>
          <w:rStyle w:val="s0"/>
        </w:rPr>
        <w:t> </w:t>
      </w:r>
    </w:p>
    <w:p w:rsidR="00000000" w:rsidRDefault="00F86989">
      <w:pPr>
        <w:pStyle w:val="pj"/>
      </w:pPr>
      <w:r>
        <w:rPr>
          <w:rStyle w:val="s0"/>
        </w:rPr>
        <w:t xml:space="preserve">Опубликовано: </w:t>
      </w:r>
      <w:hyperlink r:id="rId7" w:anchor="!/doc/146293/rus" w:history="1">
        <w:r>
          <w:rPr>
            <w:rStyle w:val="a4"/>
          </w:rPr>
          <w:t>ИС «Эталонный контрольный банк НПА РК в</w:t>
        </w:r>
        <w:r>
          <w:rPr>
            <w:rStyle w:val="a4"/>
          </w:rPr>
          <w:t xml:space="preserve"> электронном виде» 18 сентября 2020 г.</w:t>
        </w:r>
      </w:hyperlink>
    </w:p>
    <w:p w:rsidR="00000000" w:rsidRDefault="00F86989">
      <w:pPr>
        <w:pStyle w:val="pj"/>
      </w:pPr>
      <w:r>
        <w:rPr>
          <w:rStyle w:val="s2"/>
          <w:u w:val="none"/>
        </w:rPr>
        <w:t> </w:t>
      </w:r>
    </w:p>
    <w:p w:rsidR="00000000" w:rsidRDefault="00F86989">
      <w:pPr>
        <w:pStyle w:val="pj"/>
      </w:pPr>
      <w:r>
        <w:rPr>
          <w:rStyle w:val="s0"/>
        </w:rPr>
        <w:t>Внесены изменения:</w:t>
      </w:r>
    </w:p>
    <w:p w:rsidR="00000000" w:rsidRDefault="00F86989">
      <w:pPr>
        <w:pStyle w:val="pj"/>
      </w:pPr>
      <w:r>
        <w:rPr>
          <w:rStyle w:val="s0"/>
        </w:rPr>
        <w:t> </w:t>
      </w:r>
    </w:p>
    <w:p w:rsidR="00000000" w:rsidRDefault="00F86989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Центральной избирательной комиссии РК от 15.04.21 г. № 1/402 (введено 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86989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Центральной избирательной комиссии РК от 20.07.22 г. № 54/523 (введено в действие со дня его пер</w:t>
      </w:r>
      <w:r>
        <w:rPr>
          <w:rStyle w:val="s0"/>
        </w:rPr>
        <w:t xml:space="preserve">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86989">
      <w:pPr>
        <w:pStyle w:val="pj"/>
      </w:pPr>
      <w:hyperlink r:id="rId12" w:anchor="sub_id=7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Центральной избирательной комиссии РК от 27.12.22 г. № 132/62</w:t>
      </w:r>
      <w:r>
        <w:rPr>
          <w:rStyle w:val="s0"/>
        </w:rPr>
        <w:t>7 (</w:t>
      </w:r>
      <w:hyperlink r:id="rId13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c 1 января 2023 г.).</w:t>
      </w:r>
    </w:p>
    <w:p w:rsidR="00000000" w:rsidRDefault="00F86989">
      <w:pPr>
        <w:pStyle w:val="pj"/>
      </w:pPr>
      <w:r>
        <w:rPr>
          <w:rStyle w:val="s0"/>
        </w:rPr>
        <w:t> </w:t>
      </w:r>
    </w:p>
    <w:p w:rsidR="00000000" w:rsidRDefault="00F86989">
      <w:pPr>
        <w:pStyle w:val="pj"/>
      </w:pPr>
      <w:r>
        <w:rPr>
          <w:rStyle w:val="s0"/>
        </w:rPr>
        <w:t>Предыдущие редакции:</w:t>
      </w:r>
    </w:p>
    <w:p w:rsidR="00000000" w:rsidRDefault="00F86989">
      <w:pPr>
        <w:pStyle w:val="pj"/>
      </w:pPr>
      <w:r>
        <w:rPr>
          <w:rStyle w:val="s0"/>
        </w:rPr>
        <w:t> </w:t>
      </w:r>
    </w:p>
    <w:p w:rsidR="00000000" w:rsidRDefault="00F86989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</w:t>
      </w:r>
      <w:r>
        <w:rPr>
          <w:rStyle w:val="s0"/>
        </w:rPr>
        <w:t>ий от 15.04.21 г.</w:t>
      </w:r>
    </w:p>
    <w:p w:rsidR="00000000" w:rsidRDefault="00F86989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20.07.22 г.</w:t>
      </w:r>
    </w:p>
    <w:p w:rsidR="00000000" w:rsidRDefault="00F86989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</w:t>
      </w:r>
      <w:r>
        <w:t>т 27.12.22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6989" w:rsidRDefault="00F86989" w:rsidP="00F86989">
      <w:r>
        <w:separator/>
      </w:r>
    </w:p>
  </w:endnote>
  <w:endnote w:type="continuationSeparator" w:id="0">
    <w:p w:rsidR="00F86989" w:rsidRDefault="00F86989" w:rsidP="00F869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989" w:rsidRDefault="00F869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989" w:rsidRDefault="00F869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989" w:rsidRDefault="00F869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6989" w:rsidRDefault="00F86989" w:rsidP="00F86989">
      <w:r>
        <w:separator/>
      </w:r>
    </w:p>
  </w:footnote>
  <w:footnote w:type="continuationSeparator" w:id="0">
    <w:p w:rsidR="00F86989" w:rsidRDefault="00F86989" w:rsidP="00F869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989" w:rsidRDefault="00F869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989" w:rsidRDefault="00F86989" w:rsidP="00F869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6989" w:rsidRPr="00F86989" w:rsidRDefault="00F86989" w:rsidP="00F869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Центральной избирательной комиссии Республики Казахстан от 11 сентября 2020 года № 21/323 «Об определении количества избираемых депутатов маслихатов» (с изменениями по состоянию на 01.01.2023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989" w:rsidRDefault="00F869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6989"/>
    <w:rsid w:val="00F86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69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69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69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698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69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69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69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698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95074" TargetMode="External"/><Relationship Id="rId13" Type="http://schemas.openxmlformats.org/officeDocument/2006/relationships/hyperlink" Target="http://online.zakon.kz/Document/?doc_id=3778490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778490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44514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7413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99243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604695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32444" TargetMode="External"/><Relationship Id="rId14" Type="http://schemas.openxmlformats.org/officeDocument/2006/relationships/hyperlink" Target="http://online.zakon.kz/Document/?doc_id=3776339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1621</Characters>
  <Application>Microsoft Office Word</Application>
  <DocSecurity>0</DocSecurity>
  <Lines>13</Lines>
  <Paragraphs>3</Paragraphs>
  <ScaleCrop>false</ScaleCrop>
  <Company/>
  <LinksUpToDate>false</LinksUpToDate>
  <CharactersWithSpaces>1759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Центральной избирательной комиссии Республики Казахстан от 11 сентября 2020 года № 21/323 «Об определении количества избираемых депутатов маслихатов» (с изменениями по состоянию на 01.01.2023 г.) (©Paragraph 2023)</dc:title>
  <dc:subject/>
  <dc:creator>Сергей М</dc:creator>
  <cp:keywords/>
  <dc:description/>
  <cp:lastModifiedBy>Сергей М</cp:lastModifiedBy>
  <cp:revision>2</cp:revision>
  <dcterms:created xsi:type="dcterms:W3CDTF">2023-11-02T13:49:00Z</dcterms:created>
  <dcterms:modified xsi:type="dcterms:W3CDTF">2023-11-02T13:49:00Z</dcterms:modified>
</cp:coreProperties>
</file>