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0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27 декабря 2017 года № 901 «О внесении изменения в приказ Министра по инвестициям и развитию Республики Казахстан от 30 апреля 2015 года № 556 «Об утверждении стандартов государственных</w:t>
      </w:r>
      <w:r>
        <w:rPr>
          <w:rStyle w:val="s0"/>
          <w:b/>
          <w:bCs/>
        </w:rPr>
        <w:t xml:space="preserve"> услуг в сфере внутреннего водного транспорта» (утратил силу)</w:t>
      </w:r>
    </w:p>
    <w:p w:rsidR="00000000" w:rsidRDefault="007630B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630BB">
      <w:pPr>
        <w:ind w:firstLine="397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>19 февраля</w:t>
      </w:r>
      <w:r>
        <w:rPr>
          <w:rStyle w:val="s0"/>
        </w:rPr>
        <w:t xml:space="preserve"> 2018 года под № </w:t>
      </w:r>
      <w:r>
        <w:rPr>
          <w:sz w:val="21"/>
          <w:szCs w:val="21"/>
          <w:bdr w:val="none" w:sz="0" w:space="0" w:color="auto" w:frame="1"/>
        </w:rPr>
        <w:t>16386</w:t>
      </w:r>
    </w:p>
    <w:p w:rsidR="00000000" w:rsidRDefault="007630BB">
      <w:pPr>
        <w:ind w:firstLine="397"/>
        <w:jc w:val="both"/>
      </w:pPr>
      <w:r>
        <w:rPr>
          <w:rStyle w:val="s0"/>
        </w:rPr>
        <w:t> </w:t>
      </w:r>
    </w:p>
    <w:p w:rsidR="00000000" w:rsidRDefault="007630B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981/rus" w:history="1">
        <w:r>
          <w:rPr>
            <w:rStyle w:val="a4"/>
          </w:rPr>
          <w:t>ИС «Эталонный контрольный банк НПА РК в электронном виде» 28 февраля 2018 г.</w:t>
        </w:r>
      </w:hyperlink>
      <w:r>
        <w:rPr>
          <w:rStyle w:val="s0"/>
        </w:rPr>
        <w:t>; «Казахстанская правда» от 5 марта 2018 г. № 44 (28673)</w:t>
      </w:r>
    </w:p>
    <w:p w:rsidR="00000000" w:rsidRDefault="007630BB">
      <w:pPr>
        <w:ind w:firstLine="397"/>
        <w:jc w:val="both"/>
      </w:pPr>
      <w:r>
        <w:rPr>
          <w:rStyle w:val="s0"/>
        </w:rPr>
        <w:t> </w:t>
      </w:r>
    </w:p>
    <w:p w:rsidR="00000000" w:rsidRDefault="007630B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7630BB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0BB" w:rsidRDefault="007630BB" w:rsidP="007630BB">
      <w:r>
        <w:separator/>
      </w:r>
    </w:p>
  </w:endnote>
  <w:endnote w:type="continuationSeparator" w:id="0">
    <w:p w:rsidR="007630BB" w:rsidRDefault="007630BB" w:rsidP="00763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BB" w:rsidRDefault="007630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BB" w:rsidRDefault="007630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BB" w:rsidRDefault="007630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0BB" w:rsidRDefault="007630BB" w:rsidP="007630BB">
      <w:r>
        <w:separator/>
      </w:r>
    </w:p>
  </w:footnote>
  <w:footnote w:type="continuationSeparator" w:id="0">
    <w:p w:rsidR="007630BB" w:rsidRDefault="007630BB" w:rsidP="007630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BB" w:rsidRDefault="007630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BB" w:rsidRDefault="007630BB" w:rsidP="007630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0BB" w:rsidRPr="007630BB" w:rsidRDefault="007630BB" w:rsidP="007630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27 декабря 2017 года № 901 «О внесении изменения в приказ Министра по инвестициям и развитию Республики Казахстан от 30 апреля 2015 года № 556 «Об утверждении стандартов государственных услуг в сфере внутреннего водного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BB" w:rsidRDefault="007630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0BB"/>
    <w:rsid w:val="0076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0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0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0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0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0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0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0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0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748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27 декабря 2017 года № 901 «О внесении изменения в приказ Министра по инвестициям и развитию Республики Казахстан от 30 апреля 2015 года № 556 «Об утверждении стандартов государственных услуг в сфере внутреннего водного транспорта»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2023-10-31T18:20:00Z</dcterms:created>
  <dcterms:modified xsi:type="dcterms:W3CDTF">2023-10-31T18:20:00Z</dcterms:modified>
</cp:coreProperties>
</file>