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0A89">
      <w:pPr>
        <w:pStyle w:val="pc"/>
      </w:pPr>
      <w:bookmarkStart w:id="0" w:name="_GoBack"/>
      <w:bookmarkEnd w:id="0"/>
      <w:r>
        <w:rPr>
          <w:rStyle w:val="s1"/>
        </w:rPr>
        <w:t>Приказ Министра образования и науки Республики Казахстан от 12 октября 2018 года № 564</w:t>
      </w:r>
      <w:r>
        <w:rPr>
          <w:rStyle w:val="s1"/>
        </w:rPr>
        <w:br/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</w:t>
      </w:r>
      <w:r>
        <w:rPr>
          <w:rStyle w:val="s1"/>
        </w:rPr>
        <w:t>днего образования</w:t>
      </w:r>
    </w:p>
    <w:p w:rsidR="00000000" w:rsidRDefault="00880A89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28.08.2023 г.)</w:t>
      </w:r>
    </w:p>
    <w:p w:rsidR="00000000" w:rsidRDefault="00880A89">
      <w:pPr>
        <w:pStyle w:val="pc"/>
      </w:pPr>
      <w:r>
        <w:t> </w:t>
      </w:r>
    </w:p>
    <w:p w:rsidR="00000000" w:rsidRDefault="00880A89">
      <w:pPr>
        <w:pStyle w:val="pji"/>
      </w:pPr>
      <w:r>
        <w:rPr>
          <w:rStyle w:val="s3"/>
        </w:rPr>
        <w:t xml:space="preserve">Данная редакция действовала до внесения изменений от 30 января 2024 года </w:t>
      </w:r>
    </w:p>
    <w:p w:rsidR="00000000" w:rsidRDefault="00880A89">
      <w:pPr>
        <w:pStyle w:val="pc"/>
      </w:pPr>
      <w:r>
        <w:t> </w:t>
      </w:r>
    </w:p>
    <w:p w:rsidR="00000000" w:rsidRDefault="00880A89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07.08.23 г. № 248 (введен в действие с 28 августа 2023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 xml:space="preserve">В соответствии с </w:t>
      </w:r>
      <w:hyperlink r:id="rId12" w:anchor="sub_id=50000" w:history="1">
        <w:r>
          <w:rPr>
            <w:rStyle w:val="a4"/>
          </w:rPr>
          <w:t>подпунктом 29) статьи 5</w:t>
        </w:r>
      </w:hyperlink>
      <w:r>
        <w:rPr>
          <w:rStyle w:val="s0"/>
        </w:rPr>
        <w:t xml:space="preserve"> Закона Республики Казахстан «Об образовании»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80A89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приема на обучение в организации образования, реали</w:t>
      </w:r>
      <w:r>
        <w:rPr>
          <w:rStyle w:val="s0"/>
        </w:rPr>
        <w:t>зующие общеобразовательные учебные программы начального, основного среднего и общего среднего образования.</w:t>
      </w:r>
    </w:p>
    <w:p w:rsidR="00000000" w:rsidRDefault="00880A89">
      <w:pPr>
        <w:pStyle w:val="pj"/>
      </w:pPr>
      <w:r>
        <w:rPr>
          <w:rStyle w:val="s0"/>
        </w:rPr>
        <w:t>2. Департаменту дошкольного и среднего образования Министерства образования и науки Республики Казахстан (Каринова Ш.Т.) в установленном законодатель</w:t>
      </w:r>
      <w:r>
        <w:rPr>
          <w:rStyle w:val="s0"/>
        </w:rPr>
        <w:t>ством Республики Казахстан порядке обеспечить:</w:t>
      </w:r>
    </w:p>
    <w:p w:rsidR="00000000" w:rsidRDefault="00880A89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80A89">
      <w:pPr>
        <w:pStyle w:val="pj"/>
      </w:pPr>
      <w:r>
        <w:rPr>
          <w:rStyle w:val="s0"/>
        </w:rPr>
        <w:t>2) в течение десяти календарных дней со дня госуд</w:t>
      </w:r>
      <w:r>
        <w:rPr>
          <w:rStyle w:val="s0"/>
        </w:rPr>
        <w:t>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</w:t>
      </w:r>
      <w:r>
        <w:rPr>
          <w:rStyle w:val="s0"/>
        </w:rPr>
        <w:t>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880A89">
      <w:pPr>
        <w:pStyle w:val="pj"/>
      </w:pPr>
      <w:r>
        <w:rPr>
          <w:rStyle w:val="s0"/>
        </w:rPr>
        <w:t>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00000" w:rsidRDefault="00880A89">
      <w:pPr>
        <w:pStyle w:val="pj"/>
      </w:pPr>
      <w:r>
        <w:rPr>
          <w:rStyle w:val="s0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</w:t>
      </w:r>
      <w:r>
        <w:rPr>
          <w:rStyle w:val="s0"/>
        </w:rPr>
        <w:t>) и 3) настоящего пункта.</w:t>
      </w:r>
    </w:p>
    <w:p w:rsidR="00000000" w:rsidRDefault="00880A89">
      <w:pPr>
        <w:pStyle w:val="pj"/>
      </w:pPr>
      <w:r>
        <w:rPr>
          <w:rStyle w:val="s0"/>
        </w:rPr>
        <w:t>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000000" w:rsidRDefault="00880A89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первог</w:t>
      </w:r>
      <w:r>
        <w:rPr>
          <w:rStyle w:val="s0"/>
        </w:rPr>
        <w:t xml:space="preserve">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b/>
                <w:bCs/>
              </w:rPr>
              <w:t xml:space="preserve">Министр образования и науки </w:t>
            </w:r>
          </w:p>
          <w:p w:rsidR="00000000" w:rsidRDefault="00880A89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880A89">
            <w:pPr>
              <w:pStyle w:val="pr"/>
            </w:pPr>
            <w:r>
              <w:rPr>
                <w:b/>
                <w:bCs/>
              </w:rPr>
              <w:t>Е. Сагадиев</w:t>
            </w:r>
          </w:p>
        </w:tc>
      </w:tr>
    </w:tbl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880A89">
      <w:pPr>
        <w:pStyle w:val="pr"/>
      </w:pPr>
      <w:hyperlink w:anchor="sub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</w:t>
      </w:r>
    </w:p>
    <w:p w:rsidR="00000000" w:rsidRDefault="00880A89">
      <w:pPr>
        <w:pStyle w:val="pr"/>
      </w:pPr>
      <w:r>
        <w:rPr>
          <w:rStyle w:val="s0"/>
        </w:rPr>
        <w:t>образования и науки</w:t>
      </w:r>
    </w:p>
    <w:p w:rsidR="00000000" w:rsidRDefault="00880A89">
      <w:pPr>
        <w:pStyle w:val="pr"/>
      </w:pPr>
      <w:r>
        <w:rPr>
          <w:rStyle w:val="s0"/>
        </w:rPr>
        <w:t>Республики Казахстан</w:t>
      </w:r>
    </w:p>
    <w:p w:rsidR="00000000" w:rsidRDefault="00880A89">
      <w:pPr>
        <w:pStyle w:val="pr"/>
      </w:pPr>
      <w:r>
        <w:rPr>
          <w:rStyle w:val="s0"/>
        </w:rPr>
        <w:t>от 12 октября 2018 года № 564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t> </w:t>
      </w:r>
    </w:p>
    <w:p w:rsidR="00000000" w:rsidRDefault="00880A89">
      <w:pPr>
        <w:pStyle w:val="pc"/>
      </w:pPr>
      <w:r>
        <w:rPr>
          <w:rStyle w:val="s1"/>
        </w:rPr>
        <w:t>Типовые</w:t>
      </w:r>
      <w:r>
        <w:rPr>
          <w:rStyle w:val="s1"/>
        </w:rPr>
        <w:br/>
        <w:t>правила приема на обучение в организации образования, реализующие общеобразовательные</w:t>
      </w:r>
      <w:r>
        <w:rPr>
          <w:rStyle w:val="s1"/>
        </w:rPr>
        <w:br/>
        <w:t>учебные программы начального, основного среднего, общего среднего образования</w:t>
      </w:r>
    </w:p>
    <w:p w:rsidR="00000000" w:rsidRDefault="00880A89">
      <w:pPr>
        <w:pStyle w:val="pc"/>
      </w:pPr>
      <w:r>
        <w:t> </w:t>
      </w:r>
    </w:p>
    <w:p w:rsidR="00000000" w:rsidRDefault="00880A89">
      <w:pPr>
        <w:pStyle w:val="pc"/>
      </w:pPr>
      <w:r>
        <w:rPr>
          <w:rStyle w:val="s1"/>
        </w:rPr>
        <w:t>Глава 1. Общие положения</w:t>
      </w:r>
    </w:p>
    <w:p w:rsidR="00000000" w:rsidRDefault="00880A89">
      <w:pPr>
        <w:pStyle w:val="p"/>
      </w:pPr>
      <w:r>
        <w:rPr>
          <w:rStyle w:val="s0"/>
        </w:rPr>
        <w:t> </w:t>
      </w:r>
    </w:p>
    <w:p w:rsidR="00000000" w:rsidRDefault="00880A89">
      <w:pPr>
        <w:pStyle w:val="pji"/>
      </w:pPr>
      <w:r>
        <w:rPr>
          <w:rStyle w:val="s3"/>
        </w:rPr>
        <w:t xml:space="preserve">Пункт 1 изложен в редакции </w:t>
      </w:r>
      <w:hyperlink r:id="rId15" w:anchor="sub_id=1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16" w:anchor="sub_id=1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18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07.08.23 г. № 248 (введен в действие с 28 августа 2023 г.) (</w:t>
      </w:r>
      <w:hyperlink r:id="rId20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1.</w:t>
      </w:r>
      <w:r>
        <w:rPr>
          <w:rStyle w:val="s0"/>
        </w:rPr>
        <w:t xml:space="preserve">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-Типовые правила) разработаны в соответствии с </w:t>
      </w:r>
      <w:hyperlink r:id="rId21" w:anchor="sub_id=50000" w:history="1">
        <w:r>
          <w:rPr>
            <w:rStyle w:val="a4"/>
          </w:rPr>
          <w:t>подпунктом 29) статьи 5</w:t>
        </w:r>
      </w:hyperlink>
      <w:r>
        <w:rPr>
          <w:rStyle w:val="s0"/>
        </w:rPr>
        <w:t xml:space="preserve"> Закона Республики Казахстан «Об образовании» (далее - Закон) и </w:t>
      </w:r>
      <w:hyperlink r:id="rId22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от 15 апреля 2013 года «О государственных услугах», которые определяют порядок приема на обучение в организации образования, реализующие общеобразовательные учебные программы начального, основного среднег</w:t>
      </w:r>
      <w:r>
        <w:rPr>
          <w:rStyle w:val="s0"/>
        </w:rPr>
        <w:t>о, общего среднего, образования (далее - организации образования), а также порядок оказания государственных услуг «Прием документов и зачисление в организации образования независимо от ведомственной подчиненности для обучения по общеобразовательным програм</w:t>
      </w:r>
      <w:r>
        <w:rPr>
          <w:rStyle w:val="s0"/>
        </w:rPr>
        <w:t>мам начального, основного среднего, общего среднего образования» и «Прием документов для перевода детей между организациями начального, основного среднего, общего среднего образования».</w:t>
      </w:r>
    </w:p>
    <w:p w:rsidR="00000000" w:rsidRDefault="00880A89">
      <w:pPr>
        <w:pStyle w:val="pj"/>
      </w:pPr>
      <w:r>
        <w:rPr>
          <w:rStyle w:val="s0"/>
        </w:rPr>
        <w:t>2. Организации образования осуществляют прием на обучение в соответств</w:t>
      </w:r>
      <w:r>
        <w:rPr>
          <w:rStyle w:val="s0"/>
        </w:rPr>
        <w:t xml:space="preserve">ии с </w:t>
      </w:r>
      <w:hyperlink r:id="rId23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000000" w:rsidRDefault="00880A89">
      <w:pPr>
        <w:pStyle w:val="pj"/>
      </w:pPr>
      <w:r>
        <w:rPr>
          <w:rStyle w:val="s0"/>
        </w:rPr>
        <w:t xml:space="preserve">3. Зачисление </w:t>
      </w:r>
      <w:r>
        <w:rPr>
          <w:rStyle w:val="s0"/>
        </w:rPr>
        <w:t xml:space="preserve">в число обучающихся производится на основании приказа руководителя организации образования. </w:t>
      </w:r>
    </w:p>
    <w:p w:rsidR="00000000" w:rsidRDefault="00880A89">
      <w:pPr>
        <w:pStyle w:val="pj"/>
      </w:pPr>
      <w:r>
        <w:rPr>
          <w:rStyle w:val="s0"/>
        </w:rPr>
        <w:t>4. Не допускается комплектование классов по уровню подготовки и степени развития обучающихся.</w:t>
      </w:r>
    </w:p>
    <w:p w:rsidR="00000000" w:rsidRDefault="00880A89">
      <w:pPr>
        <w:pStyle w:val="pj"/>
      </w:pPr>
      <w:r>
        <w:rPr>
          <w:rStyle w:val="s0"/>
        </w:rPr>
        <w:t>5. При приеме обучающихся в организации образования руководители орга</w:t>
      </w:r>
      <w:r>
        <w:rPr>
          <w:rStyle w:val="s0"/>
        </w:rPr>
        <w:t xml:space="preserve">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услуг, утвержденным </w:t>
      </w:r>
      <w:hyperlink r:id="rId2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p w:rsidR="00000000" w:rsidRDefault="00880A89">
      <w:pPr>
        <w:pStyle w:val="pj"/>
      </w:pPr>
      <w:r>
        <w:rPr>
          <w:rStyle w:val="s0"/>
        </w:rPr>
        <w:t xml:space="preserve">6. Исключен в соответствии с </w:t>
      </w:r>
      <w:hyperlink r:id="rId25" w:anchor="sub_id=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образования и науки РК от 03.06.21 г. № 275 </w:t>
      </w:r>
      <w:r>
        <w:rPr>
          <w:rStyle w:val="s3"/>
        </w:rPr>
        <w:t>(</w:t>
      </w:r>
      <w:hyperlink r:id="rId26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i"/>
      </w:pPr>
      <w:r>
        <w:rPr>
          <w:rStyle w:val="s3"/>
        </w:rPr>
        <w:t xml:space="preserve">Пункт 7 изложен в редакции </w:t>
      </w:r>
      <w:hyperlink r:id="rId27" w:anchor="sub_id=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28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7. Родители или ин</w:t>
      </w:r>
      <w:r>
        <w:rPr>
          <w:rStyle w:val="s0"/>
        </w:rPr>
        <w:t>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с условиями приема.</w:t>
      </w:r>
    </w:p>
    <w:p w:rsidR="00000000" w:rsidRDefault="00880A89">
      <w:pPr>
        <w:pStyle w:val="pj"/>
      </w:pPr>
      <w:r>
        <w:rPr>
          <w:rStyle w:val="s0"/>
        </w:rPr>
        <w:t>8. В случае отказа в приеме на обучение в организа</w:t>
      </w:r>
      <w:r>
        <w:rPr>
          <w:rStyle w:val="s0"/>
        </w:rPr>
        <w:t>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t> </w:t>
      </w:r>
    </w:p>
    <w:p w:rsidR="00000000" w:rsidRDefault="00880A89">
      <w:pPr>
        <w:pStyle w:val="pc"/>
      </w:pPr>
      <w:r>
        <w:rPr>
          <w:rStyle w:val="s1"/>
        </w:rPr>
        <w:t>Глава 2. Порядок приема на обучение в организации образования, реализующие общеобразовательные</w:t>
      </w:r>
      <w:r>
        <w:rPr>
          <w:rStyle w:val="s1"/>
        </w:rPr>
        <w:br/>
      </w:r>
      <w:r>
        <w:rPr>
          <w:rStyle w:val="s1"/>
        </w:rPr>
        <w:t>учебные программы начального, основного среднего, общего среднего образования</w:t>
      </w:r>
    </w:p>
    <w:p w:rsidR="00000000" w:rsidRDefault="00880A89">
      <w:pPr>
        <w:pStyle w:val="p"/>
      </w:pPr>
      <w:r>
        <w:rPr>
          <w:rStyle w:val="s0"/>
        </w:rPr>
        <w:t> </w:t>
      </w:r>
    </w:p>
    <w:p w:rsidR="00000000" w:rsidRDefault="00880A89">
      <w:pPr>
        <w:pStyle w:val="pji"/>
      </w:pPr>
      <w:r>
        <w:rPr>
          <w:rStyle w:val="s3"/>
        </w:rPr>
        <w:t xml:space="preserve">Пункт 9 изложен в редакции </w:t>
      </w:r>
      <w:hyperlink r:id="rId29" w:anchor="sub_id=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30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" w:anchor="sub_id=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32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</w:t>
      </w:r>
      <w:r>
        <w:rPr>
          <w:rStyle w:val="s0"/>
        </w:rPr>
        <w:t>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000000" w:rsidRDefault="00880A89">
      <w:pPr>
        <w:pStyle w:val="pj"/>
      </w:pPr>
      <w:r>
        <w:rPr>
          <w:rStyle w:val="s0"/>
        </w:rPr>
        <w:t>Территория обслуживания организации образования утверждается при</w:t>
      </w:r>
      <w:r>
        <w:rPr>
          <w:rStyle w:val="s0"/>
        </w:rPr>
        <w:t>казом органов управления образованием городов республиканского значения, столицы, районов (городов областного значения).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пунктами 9-1 - 9-6 в соответствии с </w:t>
      </w:r>
      <w:hyperlink r:id="rId33" w:anchor="sub_id=9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24.06.20 г. № 264</w:t>
      </w:r>
    </w:p>
    <w:p w:rsidR="00000000" w:rsidRDefault="00880A89">
      <w:pPr>
        <w:pStyle w:val="pji"/>
      </w:pPr>
      <w:r>
        <w:rPr>
          <w:rStyle w:val="s3"/>
        </w:rPr>
        <w:t xml:space="preserve">Пункт 9-1 изложен в редакции </w:t>
      </w:r>
      <w:hyperlink r:id="rId3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</w:t>
      </w:r>
      <w:r>
        <w:rPr>
          <w:rStyle w:val="s3"/>
        </w:rPr>
        <w:t>(</w:t>
      </w:r>
      <w:hyperlink r:id="rId35" w:anchor="sub_id=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9-1. Для получения государственной услуги «Прием документов и зачисление в организации образования независимо от ведомственной подчиненности для обучения по</w:t>
      </w:r>
      <w:r>
        <w:rPr>
          <w:rStyle w:val="s0"/>
        </w:rPr>
        <w:t xml:space="preserve"> общеобразовательным программам начального, основного среднего, общего среднего образования» прием документов и выдача результатов оказания государственной услуги осуществляются посредством веб-портала «электронного правительства» (далее - портал) и на бум</w:t>
      </w:r>
      <w:r>
        <w:rPr>
          <w:rStyle w:val="s0"/>
        </w:rPr>
        <w:t>ажном носителе через организации начального, основного среднего, общего среднего образования (далее - услугодатель).</w:t>
      </w:r>
    </w:p>
    <w:p w:rsidR="00000000" w:rsidRDefault="00880A89">
      <w:pPr>
        <w:pStyle w:val="pj"/>
      </w:pPr>
      <w:r>
        <w:rPr>
          <w:rStyle w:val="s0"/>
        </w:rPr>
        <w:t>Для получения государственной услуги родители или иные законные представители ребенка (далее - услугополучатель) предоставляют услугодателю</w:t>
      </w:r>
      <w:r>
        <w:rPr>
          <w:rStyle w:val="s0"/>
        </w:rPr>
        <w:t xml:space="preserve"> документы в соответствии с перечнем основных требований к оказанию государственной услуги, утвержденному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(далее - Перечень).</w:t>
      </w:r>
    </w:p>
    <w:p w:rsidR="00000000" w:rsidRDefault="00880A89">
      <w:pPr>
        <w:pStyle w:val="pj"/>
      </w:pPr>
      <w:r>
        <w:rPr>
          <w:rStyle w:val="s0"/>
        </w:rPr>
        <w:t>Перечень основных требований к оказанию государственной услу</w:t>
      </w:r>
      <w:r>
        <w:rPr>
          <w:rStyle w:val="s0"/>
        </w:rPr>
        <w:t>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приложении 1 к настоящим Правилам.</w:t>
      </w:r>
    </w:p>
    <w:p w:rsidR="00000000" w:rsidRDefault="00880A89">
      <w:pPr>
        <w:pStyle w:val="pj"/>
      </w:pPr>
      <w:r>
        <w:rPr>
          <w:rStyle w:val="s0"/>
        </w:rPr>
        <w:t>При внесении изменений и (или) дополнений</w:t>
      </w:r>
      <w:r>
        <w:rPr>
          <w:rStyle w:val="s0"/>
        </w:rPr>
        <w:t xml:space="preserve">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</w:t>
      </w:r>
      <w:r>
        <w:rPr>
          <w:rStyle w:val="s0"/>
        </w:rPr>
        <w:t>труктуры «электронное правительство» и услугодателям, а также в Единый контакт-центр.</w:t>
      </w:r>
    </w:p>
    <w:p w:rsidR="00000000" w:rsidRDefault="00880A89">
      <w:pPr>
        <w:pStyle w:val="pji"/>
      </w:pPr>
      <w:r>
        <w:rPr>
          <w:rStyle w:val="s3"/>
        </w:rPr>
        <w:t xml:space="preserve">Пункт 9-2 изложен в редакции </w:t>
      </w:r>
      <w:hyperlink r:id="rId3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07.08.20 г. № 332 (</w:t>
      </w:r>
      <w:hyperlink r:id="rId37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</w:t>
      </w:r>
      <w:r>
        <w:rPr>
          <w:rStyle w:val="s0"/>
        </w:rPr>
        <w:t>ограммы начального образования, производится с 1 апреля по 1 августа текущего календарного года.</w:t>
      </w:r>
    </w:p>
    <w:p w:rsidR="00000000" w:rsidRDefault="00880A89">
      <w:pPr>
        <w:pStyle w:val="pj"/>
      </w:pPr>
      <w:r>
        <w:rPr>
          <w:rStyle w:val="s0"/>
        </w:rPr>
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</w:t>
      </w:r>
      <w:r>
        <w:rPr>
          <w:rStyle w:val="s0"/>
        </w:rPr>
        <w:t>туаций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000000" w:rsidRDefault="00880A89">
      <w:pPr>
        <w:pStyle w:val="pj"/>
      </w:pPr>
      <w:r>
        <w:rPr>
          <w:rStyle w:val="s0"/>
        </w:rPr>
        <w:t>9-3. Услугополучателю, обратившемуся посредством портала в «личный</w:t>
      </w:r>
      <w:r>
        <w:rPr>
          <w:rStyle w:val="s0"/>
        </w:rPr>
        <w:t xml:space="preserve"> кабинет»,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p w:rsidR="00000000" w:rsidRDefault="00880A89">
      <w:pPr>
        <w:pStyle w:val="pj"/>
      </w:pPr>
      <w:r>
        <w:rPr>
          <w:rStyle w:val="s0"/>
        </w:rPr>
        <w:t>9-4. При обращении через портал в «личный кабине</w:t>
      </w:r>
      <w:r>
        <w:rPr>
          <w:rStyle w:val="s0"/>
        </w:rPr>
        <w:t>т»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уполномоченного лица</w:t>
      </w:r>
      <w:r>
        <w:rPr>
          <w:rStyle w:val="s0"/>
        </w:rPr>
        <w:t xml:space="preserve"> услугодателя либо мотивированный отказ.</w:t>
      </w:r>
    </w:p>
    <w:p w:rsidR="00000000" w:rsidRDefault="00880A89">
      <w:pPr>
        <w:pStyle w:val="pj"/>
      </w:pPr>
      <w:r>
        <w:rPr>
          <w:rStyle w:val="s0"/>
        </w:rPr>
        <w:t>9-5.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</w:t>
      </w:r>
      <w:r>
        <w:rPr>
          <w:rStyle w:val="s0"/>
        </w:rPr>
        <w:t>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000000" w:rsidRDefault="00880A89">
      <w:pPr>
        <w:pStyle w:val="pj"/>
      </w:pPr>
      <w:r>
        <w:rPr>
          <w:rStyle w:val="s0"/>
        </w:rPr>
        <w:t>9-6. При подаче заявки на бумажном носителе через услугодателя работник услугодателя регистрирует докуме</w:t>
      </w:r>
      <w:r>
        <w:rPr>
          <w:rStyle w:val="s0"/>
        </w:rPr>
        <w:t xml:space="preserve">нты и в течение одного рабочего дня выдает услугополучателю расписку по форме,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Типовым правилам, о том, что ребенок будет принят с 1 сентября текущего года или о мотивированном отказе.</w:t>
      </w:r>
    </w:p>
    <w:p w:rsidR="00000000" w:rsidRDefault="00880A89">
      <w:pPr>
        <w:pStyle w:val="pj"/>
      </w:pPr>
      <w:r>
        <w:rPr>
          <w:rStyle w:val="s0"/>
        </w:rPr>
        <w:t>В случае подачи заяв</w:t>
      </w:r>
      <w:r>
        <w:rPr>
          <w:rStyle w:val="s0"/>
        </w:rPr>
        <w:t>ки на бумажном носителе,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</w:t>
      </w:r>
      <w:r>
        <w:rPr>
          <w:rStyle w:val="s0"/>
        </w:rPr>
        <w:t>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:rsidR="00000000" w:rsidRDefault="00880A89">
      <w:pPr>
        <w:pStyle w:val="pj"/>
      </w:pPr>
      <w:r>
        <w:rPr>
          <w:rStyle w:val="s0"/>
        </w:rPr>
        <w:t>Приказ о зачислении в первый класс издается организацией образования не ранее 25 августа текущего года.</w:t>
      </w:r>
    </w:p>
    <w:p w:rsidR="00000000" w:rsidRDefault="00880A89">
      <w:pPr>
        <w:pStyle w:val="pji"/>
      </w:pPr>
      <w:r>
        <w:rPr>
          <w:rStyle w:val="s3"/>
        </w:rPr>
        <w:t>Типовые прави</w:t>
      </w:r>
      <w:r>
        <w:rPr>
          <w:rStyle w:val="s3"/>
        </w:rPr>
        <w:t xml:space="preserve">ла дополнены пунктом 9-7 в соответствии с  </w:t>
      </w:r>
      <w:hyperlink r:id="rId38" w:anchor="sub_id=9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03.06.21 г. № 275</w:t>
      </w:r>
    </w:p>
    <w:p w:rsidR="00000000" w:rsidRDefault="00880A89">
      <w:pPr>
        <w:pStyle w:val="pj"/>
      </w:pPr>
      <w:r>
        <w:rPr>
          <w:rStyle w:val="s0"/>
        </w:rPr>
        <w:t>9-7. При приеме детей в первый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p w:rsidR="00000000" w:rsidRDefault="00880A89">
      <w:pPr>
        <w:pStyle w:val="pji"/>
      </w:pPr>
      <w:r>
        <w:rPr>
          <w:rStyle w:val="s3"/>
        </w:rPr>
        <w:t xml:space="preserve">Пункт 10 изложен в редакции </w:t>
      </w:r>
      <w:hyperlink r:id="rId39" w:anchor="sub_id=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40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42" w:anchor="sub_id=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10. Прием документов для перевода детей между организациями начально</w:t>
      </w:r>
      <w:r>
        <w:rPr>
          <w:rStyle w:val="s0"/>
        </w:rPr>
        <w:t>го, основного среднего, общего среднего образования осуществляется в каникулярный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«Прием доку</w:t>
      </w:r>
      <w:r>
        <w:rPr>
          <w:rStyle w:val="s0"/>
        </w:rPr>
        <w:t xml:space="preserve">ментов для перевода детей между организациями начального, основного среднего, общего среднего образования»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Типовым правилам через портал или услугодателя на бумажном носителе.</w:t>
      </w:r>
    </w:p>
    <w:p w:rsidR="00000000" w:rsidRDefault="00880A89">
      <w:pPr>
        <w:pStyle w:val="pji"/>
      </w:pPr>
      <w:r>
        <w:rPr>
          <w:rStyle w:val="s3"/>
        </w:rPr>
        <w:t>Типовые правила дополнены пун</w:t>
      </w:r>
      <w:r>
        <w:rPr>
          <w:rStyle w:val="s3"/>
        </w:rPr>
        <w:t xml:space="preserve">ктами 10-1 - 10-7 в соответствии с </w:t>
      </w:r>
      <w:hyperlink r:id="rId43" w:anchor="sub_id=100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24.06.20 г. № 264</w:t>
      </w:r>
    </w:p>
    <w:p w:rsidR="00000000" w:rsidRDefault="00880A89">
      <w:pPr>
        <w:pStyle w:val="pji"/>
      </w:pPr>
      <w:r>
        <w:rPr>
          <w:rStyle w:val="s3"/>
        </w:rPr>
        <w:t xml:space="preserve">Пункт 10-1 изложен в редакции </w:t>
      </w:r>
      <w:hyperlink r:id="rId44" w:anchor="sub_id=10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(</w:t>
      </w:r>
      <w:hyperlink r:id="rId45" w:anchor="sub_id=1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10-1. Для получения государс</w:t>
      </w:r>
      <w:r>
        <w:rPr>
          <w:rStyle w:val="s0"/>
        </w:rPr>
        <w:t>твенной услуги «Прием документов для перевода детей между организациями начального, основного среднего, общего среднего образования» услугополучатель подает через портал или на бумажном носителе согласно перечню основных требований к оказанию государственн</w:t>
      </w:r>
      <w:r>
        <w:rPr>
          <w:rStyle w:val="s0"/>
        </w:rPr>
        <w:t xml:space="preserve">ой услуги в </w:t>
      </w:r>
      <w:hyperlink w:anchor="sub2" w:history="1">
        <w:r>
          <w:rPr>
            <w:rStyle w:val="a4"/>
          </w:rPr>
          <w:t>приложении 2</w:t>
        </w:r>
      </w:hyperlink>
      <w:r>
        <w:rPr>
          <w:rStyle w:val="s0"/>
        </w:rPr>
        <w:t xml:space="preserve"> к Типовым правилам.</w:t>
      </w:r>
    </w:p>
    <w:p w:rsidR="00000000" w:rsidRDefault="00880A89">
      <w:pPr>
        <w:pStyle w:val="pj"/>
      </w:pPr>
      <w:r>
        <w:rPr>
          <w:rStyle w:val="s0"/>
        </w:rPr>
        <w:t>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</w:t>
      </w:r>
      <w:r>
        <w:rPr>
          <w:rStyle w:val="s0"/>
        </w:rPr>
        <w:t xml:space="preserve"> направляет информацию о внесенных изменениях и (или) дополнениях оператору информационно-коммуникационной инфраструктуры «электронное правительство» и услугодателям, а также в Единый контакт-центр.</w:t>
      </w:r>
    </w:p>
    <w:p w:rsidR="00000000" w:rsidRDefault="00880A89">
      <w:pPr>
        <w:pStyle w:val="pji"/>
      </w:pPr>
      <w:r>
        <w:rPr>
          <w:rStyle w:val="s3"/>
        </w:rPr>
        <w:t xml:space="preserve">Пункт 10-2 изложен в редакции </w:t>
      </w:r>
      <w:hyperlink r:id="rId46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47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10-2 В случае обращения через портал в «личный кабинет»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</w:t>
      </w:r>
      <w:r>
        <w:rPr>
          <w:rStyle w:val="s0"/>
        </w:rPr>
        <w:t>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</w:t>
      </w:r>
      <w:r>
        <w:rPr>
          <w:rStyle w:val="s0"/>
        </w:rPr>
        <w:t>казанием причин отказа.</w:t>
      </w:r>
    </w:p>
    <w:p w:rsidR="00000000" w:rsidRDefault="00880A89">
      <w:pPr>
        <w:pStyle w:val="pji"/>
      </w:pPr>
      <w:r>
        <w:rPr>
          <w:rStyle w:val="s3"/>
        </w:rPr>
        <w:t xml:space="preserve">Пункт 10-3 изложен в редакции </w:t>
      </w:r>
      <w:hyperlink r:id="rId48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49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10-3.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</w:t>
      </w:r>
      <w:r>
        <w:rPr>
          <w:rStyle w:val="s0"/>
        </w:rPr>
        <w:t xml:space="preserve">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</w:p>
    <w:p w:rsidR="00000000" w:rsidRDefault="00880A89">
      <w:pPr>
        <w:pStyle w:val="pji"/>
      </w:pPr>
      <w:r>
        <w:rPr>
          <w:rStyle w:val="s3"/>
        </w:rPr>
        <w:t xml:space="preserve">Пункт 10-4 изложен в редакции </w:t>
      </w:r>
      <w:hyperlink r:id="rId50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51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10-4. В случае получения услуги на бумажном носителе услугодатель, к которому приб</w:t>
      </w:r>
      <w:r>
        <w:rPr>
          <w:rStyle w:val="s0"/>
        </w:rPr>
        <w:t>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</w:p>
    <w:p w:rsidR="00000000" w:rsidRDefault="00880A89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10-5 изложен в редакции </w:t>
      </w:r>
      <w:hyperlink r:id="rId52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53" w:anchor="sub_id=1005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</w:t>
      </w:r>
      <w:r>
        <w:rPr>
          <w:rStyle w:val="s0"/>
        </w:rPr>
        <w:t>ыбывает обучающийся для получения документов (личное дело обучающегося).</w:t>
      </w:r>
    </w:p>
    <w:p w:rsidR="00000000" w:rsidRDefault="00880A89">
      <w:pPr>
        <w:pStyle w:val="pj"/>
      </w:pPr>
      <w:r>
        <w:rPr>
          <w:rStyle w:val="s0"/>
        </w:rPr>
        <w:t>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</w:t>
      </w:r>
      <w:r>
        <w:rPr>
          <w:rStyle w:val="s0"/>
        </w:rPr>
        <w:t>.</w:t>
      </w:r>
    </w:p>
    <w:p w:rsidR="00000000" w:rsidRDefault="00880A89">
      <w:pPr>
        <w:pStyle w:val="pj"/>
      </w:pPr>
      <w:r>
        <w:rPr>
          <w:rStyle w:val="s0"/>
        </w:rPr>
        <w:t>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000000" w:rsidRDefault="00880A89">
      <w:pPr>
        <w:pStyle w:val="pji"/>
      </w:pPr>
      <w:r>
        <w:rPr>
          <w:rStyle w:val="s3"/>
        </w:rPr>
        <w:t xml:space="preserve">Пункт 10-6 изложен в редакции </w:t>
      </w:r>
      <w:hyperlink r:id="rId54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</w:t>
      </w:r>
      <w:r>
        <w:rPr>
          <w:rStyle w:val="s3"/>
        </w:rPr>
        <w:t>нистра образования и науки РК от 03.06.21 г. № 275 (</w:t>
      </w:r>
      <w:hyperlink r:id="rId55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 xml:space="preserve">10-6. В случае переполненности класс-комплектов и несоответствия срокам подачи заявления, установленным </w:t>
      </w:r>
      <w:r>
        <w:rPr>
          <w:rStyle w:val="s0"/>
        </w:rPr>
        <w:t>в настоящих правилах услугодатель, отказывает в приеме заявления.</w:t>
      </w:r>
    </w:p>
    <w:p w:rsidR="00000000" w:rsidRDefault="00880A89">
      <w:pPr>
        <w:pStyle w:val="pj"/>
      </w:pPr>
      <w:r>
        <w:rPr>
          <w:rStyle w:val="s0"/>
        </w:rPr>
        <w:t xml:space="preserve">10-7.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</w:t>
      </w:r>
      <w:hyperlink r:id="rId56" w:anchor="sub_id=50211" w:history="1">
        <w:r>
          <w:rPr>
            <w:rStyle w:val="a4"/>
          </w:rPr>
          <w:t>подпункту 11) пункта 2 статьи 5</w:t>
        </w:r>
      </w:hyperlink>
      <w:r>
        <w:rPr>
          <w:rStyle w:val="s0"/>
        </w:rPr>
        <w:t xml:space="preserve"> Закона.</w:t>
      </w:r>
    </w:p>
    <w:p w:rsidR="00000000" w:rsidRDefault="00880A89">
      <w:pPr>
        <w:pStyle w:val="pj"/>
      </w:pPr>
      <w:r>
        <w:rPr>
          <w:rStyle w:val="s0"/>
        </w:rPr>
        <w:t>11. Прием обучающихся во вторые, третьи, четвертые, пятые, шестые, седьмые, восьмые, девятые классы организаций образования, реализующих общеобра</w:t>
      </w:r>
      <w:r>
        <w:rPr>
          <w:rStyle w:val="s0"/>
        </w:rPr>
        <w:t>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000000" w:rsidRDefault="00880A89">
      <w:pPr>
        <w:pStyle w:val="pji"/>
      </w:pPr>
      <w:r>
        <w:rPr>
          <w:rStyle w:val="s3"/>
        </w:rPr>
        <w:t>Типовые правила дополнены пунктом 11-1 в соответствии с приказом М</w:t>
      </w:r>
      <w:r>
        <w:rPr>
          <w:rStyle w:val="s3"/>
        </w:rPr>
        <w:t>инистра просвещения РК от 04.04.23 г. № 84 (введен в действие с 18 апреля 2023 г.)</w:t>
      </w:r>
    </w:p>
    <w:p w:rsidR="00000000" w:rsidRDefault="00880A89">
      <w:pPr>
        <w:pStyle w:val="pj"/>
      </w:pPr>
      <w:r>
        <w:rPr>
          <w:rStyle w:val="s0"/>
        </w:rPr>
        <w:t xml:space="preserve">11-1. Порядок приема в организации обучения иностранцев и лиц без гражданства и определение образовательного уровня претендента регламентирован </w:t>
      </w:r>
      <w:hyperlink r:id="rId57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Министра образования и науки Республики Казахстан от 28 сентя</w:t>
      </w:r>
      <w:r>
        <w:rPr>
          <w:rStyle w:val="s0"/>
        </w:rPr>
        <w:t>бря 2010 года № 468 (зарегистрирован в Реестре государственной регистрации нормативных правовых актов под № 6573).</w:t>
      </w:r>
    </w:p>
    <w:p w:rsidR="00000000" w:rsidRDefault="00880A89">
      <w:pPr>
        <w:pStyle w:val="pji"/>
      </w:pPr>
      <w:r>
        <w:rPr>
          <w:rStyle w:val="s3"/>
        </w:rPr>
        <w:t xml:space="preserve">Пункт 12 изложен в редакции </w:t>
      </w:r>
      <w:hyperlink r:id="rId58" w:anchor="sub_id=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</w:t>
      </w:r>
      <w:r>
        <w:rPr>
          <w:rStyle w:val="s3"/>
        </w:rPr>
        <w:t>уки РК от 03.06.21 г. № 275 (</w:t>
      </w:r>
      <w:hyperlink r:id="rId59" w:anchor="sub_id=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12. Прием обучающихся в десятые, одиннадцатые (двенадцатые) классы организаций образования, реализующих общеобразовательные учебн</w:t>
      </w:r>
      <w:r>
        <w:rPr>
          <w:rStyle w:val="s0"/>
        </w:rPr>
        <w:t>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</w:t>
      </w:r>
      <w:r>
        <w:rPr>
          <w:rStyle w:val="s0"/>
        </w:rPr>
        <w:t>ителей, а также наличия документа государственного образца об основном среднем образовании.</w:t>
      </w:r>
    </w:p>
    <w:p w:rsidR="00000000" w:rsidRDefault="00880A89">
      <w:pPr>
        <w:pStyle w:val="pj"/>
      </w:pPr>
      <w:r>
        <w:rPr>
          <w:rStyle w:val="s0"/>
        </w:rPr>
        <w:t>Прием заявлений производится до 15 августа календарного года.</w:t>
      </w:r>
    </w:p>
    <w:p w:rsidR="00000000" w:rsidRDefault="00880A89">
      <w:pPr>
        <w:pStyle w:val="pj"/>
      </w:pPr>
      <w:r>
        <w:rPr>
          <w:rStyle w:val="s0"/>
        </w:rPr>
        <w:t xml:space="preserve">13. Прием обучающихся в десятые, одиннадцатые классы гимназий, лицеев осуществляется в соответствии с </w:t>
      </w:r>
      <w:r>
        <w:rPr>
          <w:rStyle w:val="s0"/>
        </w:rPr>
        <w:t>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</w:t>
      </w:r>
      <w:r>
        <w:rPr>
          <w:rStyle w:val="s0"/>
        </w:rPr>
        <w:t>низаций образования.</w:t>
      </w:r>
    </w:p>
    <w:p w:rsidR="00000000" w:rsidRDefault="00880A89">
      <w:pPr>
        <w:pStyle w:val="pj"/>
      </w:pPr>
      <w:r>
        <w:rPr>
          <w:rStyle w:val="s0"/>
        </w:rPr>
        <w:t>14.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</w:t>
      </w:r>
      <w:r>
        <w:rPr>
          <w:rStyle w:val="s0"/>
        </w:rPr>
        <w:t>ющихся, проживающих на территории обслуживания организации образования.</w:t>
      </w:r>
    </w:p>
    <w:p w:rsidR="00000000" w:rsidRDefault="00880A89">
      <w:pPr>
        <w:pStyle w:val="pji"/>
      </w:pPr>
      <w:r>
        <w:rPr>
          <w:rStyle w:val="s3"/>
        </w:rPr>
        <w:t xml:space="preserve">Пункт 15 изложен в редакции </w:t>
      </w:r>
      <w:hyperlink r:id="rId60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61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15. Прием на обучение в специализированные организации образования производится на конкурсной основе (далее-конкурс).</w:t>
      </w:r>
    </w:p>
    <w:p w:rsidR="00000000" w:rsidRDefault="00880A89">
      <w:pPr>
        <w:pStyle w:val="pj"/>
      </w:pPr>
      <w:r>
        <w:rPr>
          <w:rStyle w:val="s0"/>
        </w:rPr>
        <w:t>Специализированная организация образования на своем ин</w:t>
      </w:r>
      <w:r>
        <w:rPr>
          <w:rStyle w:val="s0"/>
        </w:rPr>
        <w:t>тернет-ресурсе размещает квоту, позволяющую осуществить формирование класс-комплектов при проведении конкурсного отбора.</w:t>
      </w:r>
    </w:p>
    <w:p w:rsidR="00000000" w:rsidRDefault="00880A89">
      <w:pPr>
        <w:pStyle w:val="pji"/>
      </w:pPr>
      <w:r>
        <w:rPr>
          <w:rStyle w:val="s3"/>
        </w:rPr>
        <w:t xml:space="preserve">Пункт 16 изложен в редакции </w:t>
      </w:r>
      <w:hyperlink r:id="rId62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</w:t>
      </w:r>
      <w:r>
        <w:rPr>
          <w:rStyle w:val="s3"/>
        </w:rPr>
        <w:t>я и науки РК от 24.06.20 г. № 264 (</w:t>
      </w:r>
      <w:hyperlink r:id="rId63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65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16. Прием документов для участия в конкурсе от родителя или иного законного представителя ребенка, поступающего в специализированную организацию образования, про</w:t>
      </w:r>
      <w:r>
        <w:rPr>
          <w:rStyle w:val="s0"/>
        </w:rPr>
        <w:t>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p w:rsidR="00000000" w:rsidRDefault="00880A89">
      <w:pPr>
        <w:pStyle w:val="pji"/>
      </w:pPr>
      <w:r>
        <w:rPr>
          <w:rStyle w:val="s3"/>
        </w:rPr>
        <w:t xml:space="preserve">Пункт 17 изложен в редакции </w:t>
      </w:r>
      <w:hyperlink r:id="rId66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67" w:anchor="sub_id=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</w:t>
      </w:r>
      <w:r>
        <w:rPr>
          <w:rStyle w:val="s0"/>
        </w:rPr>
        <w:t>ования, ФИО, ИИН, класс, язык обучения, электронный адрес, копии дипломов (при наличии)) на участие в конкурсе.</w:t>
      </w:r>
    </w:p>
    <w:p w:rsidR="00000000" w:rsidRDefault="00880A89">
      <w:pPr>
        <w:pStyle w:val="pji"/>
      </w:pPr>
      <w:r>
        <w:rPr>
          <w:rStyle w:val="s3"/>
        </w:rPr>
        <w:t xml:space="preserve">Пункт 18 изложен в редакции </w:t>
      </w:r>
      <w:hyperlink r:id="rId68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</w:t>
      </w:r>
      <w:r>
        <w:rPr>
          <w:rStyle w:val="s3"/>
        </w:rPr>
        <w:t xml:space="preserve"> РК от 24.06.20 г. № 264 (</w:t>
      </w:r>
      <w:hyperlink r:id="rId69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</w:t>
      </w:r>
      <w:r>
        <w:rPr>
          <w:rStyle w:val="s3"/>
        </w:rPr>
        <w:t>0 (</w:t>
      </w:r>
      <w:hyperlink r:id="rId71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18. Для участия в конкурсе родитель или иной законный представитель ребенка в установленные сроки проходят регистрацию на интернет-ресурсе специализированной организации образования или предоставляют ответственному лицу специализированной организации образ</w:t>
      </w:r>
      <w:r>
        <w:rPr>
          <w:rStyle w:val="s0"/>
        </w:rPr>
        <w:t>ования следующие документы:</w:t>
      </w:r>
    </w:p>
    <w:p w:rsidR="00000000" w:rsidRDefault="00880A89">
      <w:pPr>
        <w:pStyle w:val="pj"/>
      </w:pPr>
      <w:r>
        <w:rPr>
          <w:rStyle w:val="s0"/>
        </w:rPr>
        <w:t>1) заявление от родителя или иного законного представителя ребенка;</w:t>
      </w:r>
    </w:p>
    <w:p w:rsidR="00000000" w:rsidRDefault="00880A89">
      <w:pPr>
        <w:pStyle w:val="pj"/>
      </w:pPr>
      <w:r>
        <w:rPr>
          <w:rStyle w:val="s0"/>
        </w:rPr>
        <w:t>2) копия свидетельства о рождении ребенка с указанием ИИН;</w:t>
      </w:r>
    </w:p>
    <w:p w:rsidR="00000000" w:rsidRDefault="00880A89">
      <w:pPr>
        <w:pStyle w:val="pj"/>
      </w:pPr>
      <w:r>
        <w:rPr>
          <w:rStyle w:val="s0"/>
        </w:rPr>
        <w:t>3) справка ребенка с места учебы с фото, заверенная печатью организации, с указанием электронного адр</w:t>
      </w:r>
      <w:r>
        <w:rPr>
          <w:rStyle w:val="s0"/>
        </w:rPr>
        <w:t>еса претендента;</w:t>
      </w:r>
    </w:p>
    <w:p w:rsidR="00000000" w:rsidRDefault="00880A89">
      <w:pPr>
        <w:pStyle w:val="pj"/>
      </w:pPr>
      <w:r>
        <w:rPr>
          <w:rStyle w:val="s0"/>
        </w:rPr>
        <w:t>4) фотография ребенка размером 3х4 в количестве 2 штук;</w:t>
      </w:r>
    </w:p>
    <w:p w:rsidR="00000000" w:rsidRDefault="00880A89">
      <w:pPr>
        <w:pStyle w:val="pj"/>
      </w:pPr>
      <w:r>
        <w:rPr>
          <w:rStyle w:val="s0"/>
        </w:rPr>
        <w:t>5) копии документов, подтверждающих принадлежность к социально уязвимым категориям населения.</w:t>
      </w:r>
    </w:p>
    <w:p w:rsidR="00000000" w:rsidRDefault="00880A89">
      <w:pPr>
        <w:pStyle w:val="pj"/>
      </w:pPr>
      <w:r>
        <w:rPr>
          <w:rStyle w:val="s0"/>
        </w:rPr>
        <w:t>При наличии информационной системы документы, указанные в настоящем пункте предоставляютс</w:t>
      </w:r>
      <w:r>
        <w:rPr>
          <w:rStyle w:val="s0"/>
        </w:rPr>
        <w:t>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p w:rsidR="00000000" w:rsidRDefault="00880A89">
      <w:pPr>
        <w:pStyle w:val="pji"/>
      </w:pPr>
      <w:bookmarkStart w:id="2" w:name="SUB180100"/>
      <w:bookmarkEnd w:id="2"/>
      <w:r>
        <w:rPr>
          <w:rStyle w:val="s3"/>
        </w:rPr>
        <w:t>Типовые правила дополнены пунктом</w:t>
      </w:r>
      <w:r>
        <w:rPr>
          <w:rStyle w:val="s3"/>
        </w:rPr>
        <w:t xml:space="preserve"> 18-1 в соответствии с </w:t>
      </w:r>
      <w:hyperlink r:id="rId72" w:anchor="sub_id=18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просвещения РК от 05.08.22 г. № 350 </w:t>
      </w:r>
    </w:p>
    <w:p w:rsidR="00000000" w:rsidRDefault="00880A89">
      <w:pPr>
        <w:pStyle w:val="pj"/>
      </w:pPr>
      <w:r>
        <w:rPr>
          <w:rStyle w:val="s0"/>
        </w:rPr>
        <w:t xml:space="preserve">18-1. К социально уязвимым категориям населения, из числа которых будут отобраны 15% обучающихся </w:t>
      </w:r>
      <w:r>
        <w:rPr>
          <w:rStyle w:val="s0"/>
        </w:rPr>
        <w:t>от общего количества принимаемых относятся:</w:t>
      </w:r>
    </w:p>
    <w:p w:rsidR="00000000" w:rsidRDefault="00880A89">
      <w:pPr>
        <w:pStyle w:val="pj"/>
      </w:pPr>
      <w:r>
        <w:rPr>
          <w:rStyle w:val="s0"/>
        </w:rPr>
        <w:t>дети из семей из сельской местности, получающих государственную адресную социальную помощь;</w:t>
      </w:r>
    </w:p>
    <w:p w:rsidR="00000000" w:rsidRDefault="00880A89">
      <w:pPr>
        <w:pStyle w:val="pj"/>
      </w:pPr>
      <w:r>
        <w:rPr>
          <w:rStyle w:val="s0"/>
        </w:rPr>
        <w:t>дети, где один из родителей имеет инвалидность первой группы;</w:t>
      </w:r>
    </w:p>
    <w:p w:rsidR="00000000" w:rsidRDefault="00880A89">
      <w:pPr>
        <w:pStyle w:val="pj"/>
      </w:pPr>
      <w:r>
        <w:rPr>
          <w:rStyle w:val="s0"/>
        </w:rPr>
        <w:t>семьям, имеющим или воспитывающим ребенка c инвалидностью;</w:t>
      </w:r>
    </w:p>
    <w:p w:rsidR="00000000" w:rsidRDefault="00880A89">
      <w:pPr>
        <w:pStyle w:val="pj"/>
      </w:pPr>
      <w:r>
        <w:rPr>
          <w:rStyle w:val="s0"/>
        </w:rPr>
        <w:t>дети-сироты и дети, оставшиеся без попечения родителей;</w:t>
      </w:r>
    </w:p>
    <w:p w:rsidR="00000000" w:rsidRDefault="00880A89">
      <w:pPr>
        <w:pStyle w:val="pj"/>
      </w:pPr>
      <w:r>
        <w:rPr>
          <w:rStyle w:val="s0"/>
        </w:rPr>
        <w:t>дети-сироты, дети, оставшиеся без попечения родителей, проживающие в семьях;</w:t>
      </w:r>
    </w:p>
    <w:p w:rsidR="00000000" w:rsidRDefault="00880A89">
      <w:pPr>
        <w:pStyle w:val="pj"/>
      </w:pPr>
      <w:r>
        <w:rPr>
          <w:rStyle w:val="s0"/>
        </w:rPr>
        <w:t>дети из семей, требующих экстренной помощи в результате чрезвычайных ситуаций;</w:t>
      </w:r>
    </w:p>
    <w:p w:rsidR="00000000" w:rsidRDefault="00880A89">
      <w:pPr>
        <w:pStyle w:val="pj"/>
      </w:pPr>
      <w:r>
        <w:rPr>
          <w:rStyle w:val="s0"/>
        </w:rPr>
        <w:t>семьям, лишившимся жилища в результате экол</w:t>
      </w:r>
      <w:r>
        <w:rPr>
          <w:rStyle w:val="s0"/>
        </w:rPr>
        <w:t>огических бедствий, чрезвычайных ситуаций природного и техногенного характера;</w:t>
      </w:r>
    </w:p>
    <w:p w:rsidR="00000000" w:rsidRDefault="00880A89">
      <w:pPr>
        <w:pStyle w:val="pj"/>
      </w:pPr>
      <w:r>
        <w:rPr>
          <w:rStyle w:val="s0"/>
        </w:rPr>
        <w:t>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000000" w:rsidRDefault="00880A89">
      <w:pPr>
        <w:pStyle w:val="pji"/>
      </w:pPr>
      <w:r>
        <w:rPr>
          <w:rStyle w:val="s3"/>
        </w:rPr>
        <w:t xml:space="preserve">Пункт 19 изложен в редакции </w:t>
      </w:r>
      <w:hyperlink r:id="rId73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74" w:anchor="sub_id=19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19.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документов.</w:t>
      </w:r>
    </w:p>
    <w:p w:rsidR="00000000" w:rsidRDefault="00880A89">
      <w:pPr>
        <w:pStyle w:val="pji"/>
      </w:pPr>
      <w:r>
        <w:rPr>
          <w:rStyle w:val="s3"/>
        </w:rPr>
        <w:t xml:space="preserve">Пункт 20 изложен в редакции </w:t>
      </w:r>
      <w:hyperlink r:id="rId75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76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2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78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20. После завершения при</w:t>
      </w:r>
      <w:r>
        <w:rPr>
          <w:rStyle w:val="s0"/>
        </w:rPr>
        <w:t>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«Дарын» для разработки тестовых материалов.</w:t>
      </w:r>
    </w:p>
    <w:p w:rsidR="00000000" w:rsidRDefault="00880A89">
      <w:pPr>
        <w:pStyle w:val="pji"/>
      </w:pPr>
      <w:r>
        <w:rPr>
          <w:rStyle w:val="s3"/>
        </w:rPr>
        <w:t xml:space="preserve">Пункт 21 изложен в редакции </w:t>
      </w:r>
      <w:hyperlink r:id="rId79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80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21. Приказом руководите</w:t>
      </w:r>
      <w:r>
        <w:rPr>
          <w:rStyle w:val="s0"/>
        </w:rPr>
        <w:t>ля Центра «Дарын» определяется ответственное лицо для работы с электронными базами претендентов.</w:t>
      </w:r>
    </w:p>
    <w:p w:rsidR="00000000" w:rsidRDefault="00880A89">
      <w:pPr>
        <w:pStyle w:val="pji"/>
      </w:pPr>
      <w:r>
        <w:rPr>
          <w:rStyle w:val="s3"/>
        </w:rPr>
        <w:t xml:space="preserve">Пункт 22 изложен в редакции </w:t>
      </w:r>
      <w:hyperlink r:id="rId81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</w:t>
      </w:r>
      <w:r>
        <w:rPr>
          <w:rStyle w:val="s3"/>
        </w:rPr>
        <w:t xml:space="preserve"> г. № 264 (</w:t>
      </w:r>
      <w:hyperlink r:id="rId82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22. Для организации и проведения конкурса для приема на обучение Центром «Дарын» создается конкурсная комиссия.</w:t>
      </w:r>
    </w:p>
    <w:p w:rsidR="00000000" w:rsidRDefault="00880A89">
      <w:pPr>
        <w:pStyle w:val="pji"/>
      </w:pPr>
      <w:r>
        <w:rPr>
          <w:rStyle w:val="s3"/>
        </w:rPr>
        <w:t xml:space="preserve">Пункт 23 изложен в редакции </w:t>
      </w:r>
      <w:hyperlink r:id="rId83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84" w:anchor="sub_id=2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23. В состав конкурсной</w:t>
      </w:r>
      <w:r>
        <w:rPr>
          <w:rStyle w:val="s0"/>
        </w:rPr>
        <w:t xml:space="preserve">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совета Центра «Дарын», специальны</w:t>
      </w:r>
      <w:r>
        <w:rPr>
          <w:rStyle w:val="s0"/>
        </w:rPr>
        <w:t>х мониторинговых групп, представителей общественных организаций в области образования.</w:t>
      </w:r>
    </w:p>
    <w:p w:rsidR="00000000" w:rsidRDefault="00880A89">
      <w:pPr>
        <w:pStyle w:val="pji"/>
      </w:pPr>
      <w:r>
        <w:rPr>
          <w:rStyle w:val="s3"/>
        </w:rPr>
        <w:t xml:space="preserve">Пункт 24 изложен в редакции </w:t>
      </w:r>
      <w:hyperlink r:id="rId85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</w:t>
      </w:r>
      <w:r>
        <w:rPr>
          <w:rStyle w:val="s3"/>
        </w:rPr>
        <w:t>(</w:t>
      </w:r>
      <w:hyperlink r:id="rId86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</w:t>
      </w:r>
      <w:r>
        <w:rPr>
          <w:rStyle w:val="s0"/>
        </w:rPr>
        <w:t>ек.</w:t>
      </w:r>
    </w:p>
    <w:p w:rsidR="00000000" w:rsidRDefault="00880A89">
      <w:pPr>
        <w:pStyle w:val="pji"/>
      </w:pPr>
      <w:bookmarkStart w:id="3" w:name="SUB2500"/>
      <w:bookmarkEnd w:id="3"/>
      <w:r>
        <w:rPr>
          <w:rStyle w:val="s3"/>
        </w:rPr>
        <w:t xml:space="preserve">Пункт 25 изложен в редакции </w:t>
      </w:r>
      <w:hyperlink r:id="rId87" w:anchor="sub_id=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24.06.20 г. № 264 (</w:t>
      </w:r>
      <w:hyperlink r:id="rId88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" w:anchor="sub_id=2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90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25. Спе</w:t>
      </w:r>
      <w:r>
        <w:rPr>
          <w:rStyle w:val="s0"/>
        </w:rPr>
        <w:t>циализированной организацией образования утверждаются квоты:</w:t>
      </w:r>
    </w:p>
    <w:p w:rsidR="00000000" w:rsidRDefault="00880A89">
      <w:pPr>
        <w:pStyle w:val="pj"/>
      </w:pPr>
      <w:r>
        <w:rPr>
          <w:rStyle w:val="s0"/>
        </w:rPr>
        <w:t>1) в размере 10% от общего количества обучающихся, принимаемых в 7 классы, для победителей национальной интеллектуальной олимпиады из сельских школ «Mың бала»;</w:t>
      </w:r>
    </w:p>
    <w:p w:rsidR="00000000" w:rsidRDefault="00880A89">
      <w:pPr>
        <w:pStyle w:val="pj"/>
      </w:pPr>
      <w:r>
        <w:rPr>
          <w:rStyle w:val="s0"/>
        </w:rPr>
        <w:t>2) в размере 15% от общего количест</w:t>
      </w:r>
      <w:r>
        <w:rPr>
          <w:rStyle w:val="s0"/>
        </w:rPr>
        <w:t xml:space="preserve">ва обучающихся, принимаемых в 5, 6, 7, 8 и 10 классы, для социально уязвимых категории населения, указанных в </w:t>
      </w:r>
      <w:hyperlink w:anchor="sub180100" w:history="1">
        <w:r>
          <w:rPr>
            <w:rStyle w:val="a4"/>
          </w:rPr>
          <w:t>пункте 18-1</w:t>
        </w:r>
      </w:hyperlink>
      <w:r>
        <w:rPr>
          <w:rStyle w:val="s0"/>
        </w:rPr>
        <w:t>) настоящих Правил.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пунктом 25-1 в соответствии с </w:t>
      </w:r>
      <w:hyperlink r:id="rId91" w:anchor="sub_id=2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просвещения РК от 05.08.22 г. № 350 </w:t>
      </w:r>
    </w:p>
    <w:p w:rsidR="00000000" w:rsidRDefault="00880A89">
      <w:pPr>
        <w:pStyle w:val="pj"/>
      </w:pPr>
      <w:r>
        <w:rPr>
          <w:rStyle w:val="s0"/>
        </w:rPr>
        <w:t>25-1. Обучающиеся, указанные в пункте 25 к настоящим правилам, принимаемые в 5, 6, 7, 8 и 10 классы, обеспечиваются питанием за счет бюджетных сред</w:t>
      </w:r>
      <w:r>
        <w:rPr>
          <w:rStyle w:val="s0"/>
        </w:rPr>
        <w:t>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пунктом 25-2 в соответствии с </w:t>
      </w:r>
      <w:hyperlink r:id="rId92" w:anchor="sub_id=2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просвещения РК от 05.08.22 г. № 350 </w:t>
      </w:r>
    </w:p>
    <w:p w:rsidR="00000000" w:rsidRDefault="00880A89">
      <w:pPr>
        <w:pStyle w:val="pj"/>
      </w:pPr>
      <w:r>
        <w:rPr>
          <w:rStyle w:val="s0"/>
        </w:rPr>
        <w:t>25-2.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документов.»;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пунктами 26 - 46 в соответствии с </w:t>
      </w:r>
      <w:hyperlink r:id="rId93" w:anchor="sub_id=2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24.06.20 г. № 264</w:t>
      </w:r>
    </w:p>
    <w:p w:rsidR="00000000" w:rsidRDefault="00880A89">
      <w:pPr>
        <w:pStyle w:val="pj"/>
      </w:pPr>
      <w:r>
        <w:rPr>
          <w:rStyle w:val="s0"/>
        </w:rPr>
        <w:t>26. Конкурсные материалы для проведения отбора в спец</w:t>
      </w:r>
      <w:r>
        <w:rPr>
          <w:rStyle w:val="s0"/>
        </w:rPr>
        <w:t>иализированные организации образования разрабатываются и утверждаются учебно-методическим советом Центра «Дарын».</w:t>
      </w:r>
    </w:p>
    <w:p w:rsidR="00000000" w:rsidRDefault="00880A89">
      <w:pPr>
        <w:pStyle w:val="pji"/>
      </w:pPr>
      <w:r>
        <w:rPr>
          <w:rStyle w:val="s3"/>
        </w:rPr>
        <w:t xml:space="preserve">Пункт 27 изложен в редакции </w:t>
      </w:r>
      <w:hyperlink r:id="rId94" w:anchor="sub_id=2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</w:t>
      </w:r>
      <w:r>
        <w:rPr>
          <w:rStyle w:val="s3"/>
        </w:rPr>
        <w:t xml:space="preserve"> 05.08.22 г. № 350 (</w:t>
      </w:r>
      <w:hyperlink r:id="rId95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27. Конкурс проводится в период с 15 мая по 15 июня, еженедельно в субботу и воскресенье. Дополнительные сроки проведения Конкурса устанав</w:t>
      </w:r>
      <w:r>
        <w:rPr>
          <w:rStyle w:val="s0"/>
        </w:rPr>
        <w:t>ливаются уполномоченным органом в области образования Республики Казахстан до начала следующего учебного года.</w:t>
      </w:r>
    </w:p>
    <w:p w:rsidR="00000000" w:rsidRDefault="00880A89">
      <w:pPr>
        <w:pStyle w:val="pji"/>
      </w:pPr>
      <w:r>
        <w:rPr>
          <w:rStyle w:val="s3"/>
        </w:rPr>
        <w:t xml:space="preserve">Пункт 28 изложен в редакции </w:t>
      </w:r>
      <w:hyperlink r:id="rId96" w:anchor="sub_id=2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</w:t>
      </w:r>
      <w:r>
        <w:rPr>
          <w:rStyle w:val="s3"/>
        </w:rPr>
        <w:t>.08.22 г. № 350 (</w:t>
      </w:r>
      <w:hyperlink r:id="rId97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28. График проведения конкурсного отбора размещается на интернет-ресурсах специализированных организаций образования и Центра «Дарын» за 10 рабочих дней до начало конкурса.</w:t>
      </w:r>
    </w:p>
    <w:p w:rsidR="00000000" w:rsidRDefault="00880A89">
      <w:pPr>
        <w:pStyle w:val="pji"/>
      </w:pPr>
      <w:r>
        <w:rPr>
          <w:rStyle w:val="s3"/>
        </w:rPr>
        <w:t xml:space="preserve">Пункт 29 изложен в редакции </w:t>
      </w:r>
      <w:hyperlink r:id="rId98" w:anchor="sub_id=2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99" w:anchor="sub_id=2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29. Конкурс проходит в режиме оффлайн (в форме тестирования). Проведение конкур</w:t>
      </w:r>
      <w:r>
        <w:rPr>
          <w:rStyle w:val="s0"/>
        </w:rPr>
        <w:t>са в электронном формате оператор согласовывает со специализированными организациями образования.</w:t>
      </w:r>
    </w:p>
    <w:p w:rsidR="00000000" w:rsidRDefault="00880A89">
      <w:pPr>
        <w:pStyle w:val="pj"/>
      </w:pPr>
      <w:r>
        <w:rPr>
          <w:rStyle w:val="s0"/>
        </w:rPr>
        <w:t xml:space="preserve">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сотрудниками </w:t>
      </w:r>
      <w:r>
        <w:rPr>
          <w:rStyle w:val="s0"/>
        </w:rPr>
        <w:t>Центра «Дарын» за день до начала проведения конкурса.</w:t>
      </w:r>
    </w:p>
    <w:p w:rsidR="00000000" w:rsidRDefault="00880A89">
      <w:pPr>
        <w:pStyle w:val="pj"/>
      </w:pPr>
      <w:r>
        <w:rPr>
          <w:rStyle w:val="s0"/>
        </w:rPr>
        <w:t>31. Конкурс проходит в каждом регионе на базе специализированной организации образования, заранее определяемой Центром «Дарын» по согласованию с местными исполнительными органами. Конкурс и подведение и</w:t>
      </w:r>
      <w:r>
        <w:rPr>
          <w:rStyle w:val="s0"/>
        </w:rPr>
        <w:t>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p w:rsidR="00000000" w:rsidRDefault="00880A89">
      <w:pPr>
        <w:pStyle w:val="pj"/>
      </w:pPr>
      <w:r>
        <w:rPr>
          <w:rStyle w:val="s0"/>
        </w:rPr>
        <w:t>32. Для обеспечения прозрачности приема обучающихся в специализированной организации образования уст</w:t>
      </w:r>
      <w:r>
        <w:rPr>
          <w:rStyle w:val="s0"/>
        </w:rPr>
        <w:t>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оборудованием для проведения Конкурса.</w:t>
      </w:r>
    </w:p>
    <w:p w:rsidR="00000000" w:rsidRDefault="00880A89">
      <w:pPr>
        <w:pStyle w:val="pji"/>
      </w:pPr>
      <w:r>
        <w:rPr>
          <w:rStyle w:val="s3"/>
        </w:rPr>
        <w:t>Пункт 33 изложе</w:t>
      </w:r>
      <w:r>
        <w:rPr>
          <w:rStyle w:val="s3"/>
        </w:rPr>
        <w:t xml:space="preserve">н в редакции </w:t>
      </w:r>
      <w:hyperlink r:id="rId100" w:anchor="sub_id=3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101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33. Тестиро</w:t>
      </w:r>
      <w:r>
        <w:rPr>
          <w:rStyle w:val="s0"/>
        </w:rPr>
        <w:t>вание для поступающих:</w:t>
      </w:r>
    </w:p>
    <w:p w:rsidR="00000000" w:rsidRDefault="00880A89">
      <w:pPr>
        <w:pStyle w:val="pj"/>
      </w:pPr>
      <w:r>
        <w:rPr>
          <w:rStyle w:val="s0"/>
        </w:rPr>
        <w:t>1) в 7 класс включает 75 вопросов по предметам:</w:t>
      </w:r>
    </w:p>
    <w:p w:rsidR="00000000" w:rsidRDefault="00880A89">
      <w:pPr>
        <w:pStyle w:val="pj"/>
      </w:pPr>
      <w:r>
        <w:rPr>
          <w:rStyle w:val="s0"/>
        </w:rPr>
        <w:t>математика и логика - 55 вопросов;</w:t>
      </w:r>
    </w:p>
    <w:p w:rsidR="00000000" w:rsidRDefault="00880A89">
      <w:pPr>
        <w:pStyle w:val="pj"/>
      </w:pPr>
      <w:r>
        <w:rPr>
          <w:rStyle w:val="s0"/>
        </w:rPr>
        <w:t>грамотность чтения - 10 вопросов;</w:t>
      </w:r>
    </w:p>
    <w:p w:rsidR="00000000" w:rsidRDefault="00880A89">
      <w:pPr>
        <w:pStyle w:val="pj"/>
      </w:pPr>
      <w:r>
        <w:rPr>
          <w:rStyle w:val="s0"/>
        </w:rPr>
        <w:t>история Казахстана - 10 вопросов.</w:t>
      </w:r>
    </w:p>
    <w:p w:rsidR="00000000" w:rsidRDefault="00880A89">
      <w:pPr>
        <w:pStyle w:val="pj"/>
      </w:pPr>
      <w:r>
        <w:rPr>
          <w:rStyle w:val="s0"/>
        </w:rPr>
        <w:t>2) в 6 класс включает 60 вопросов по предметам:</w:t>
      </w:r>
    </w:p>
    <w:p w:rsidR="00000000" w:rsidRDefault="00880A89">
      <w:pPr>
        <w:pStyle w:val="pj"/>
      </w:pPr>
      <w:r>
        <w:rPr>
          <w:rStyle w:val="s0"/>
        </w:rPr>
        <w:t>математика и логика - 35 вопросов;</w:t>
      </w:r>
    </w:p>
    <w:p w:rsidR="00000000" w:rsidRDefault="00880A89">
      <w:pPr>
        <w:pStyle w:val="pj"/>
      </w:pPr>
      <w:r>
        <w:rPr>
          <w:rStyle w:val="s0"/>
        </w:rPr>
        <w:t>грамотность чтения - 15 вопросов;</w:t>
      </w:r>
    </w:p>
    <w:p w:rsidR="00000000" w:rsidRDefault="00880A89">
      <w:pPr>
        <w:pStyle w:val="pj"/>
      </w:pPr>
      <w:r>
        <w:rPr>
          <w:rStyle w:val="s0"/>
        </w:rPr>
        <w:t>история Казахстана - 10 вопросов.</w:t>
      </w:r>
    </w:p>
    <w:p w:rsidR="00000000" w:rsidRDefault="00880A89">
      <w:pPr>
        <w:pStyle w:val="pj"/>
      </w:pPr>
      <w:r>
        <w:rPr>
          <w:rStyle w:val="s0"/>
        </w:rPr>
        <w:t>3) в 5 класс включает 40 вопросов по предметам:</w:t>
      </w:r>
    </w:p>
    <w:p w:rsidR="00000000" w:rsidRDefault="00880A89">
      <w:pPr>
        <w:pStyle w:val="pj"/>
      </w:pPr>
      <w:r>
        <w:rPr>
          <w:rStyle w:val="s0"/>
        </w:rPr>
        <w:t>математика и логика - 30 вопросов;</w:t>
      </w:r>
    </w:p>
    <w:p w:rsidR="00000000" w:rsidRDefault="00880A89">
      <w:pPr>
        <w:pStyle w:val="pj"/>
      </w:pPr>
      <w:r>
        <w:rPr>
          <w:rStyle w:val="s0"/>
        </w:rPr>
        <w:t>грамотность чтения - 10 вопросов.</w:t>
      </w:r>
    </w:p>
    <w:p w:rsidR="00000000" w:rsidRDefault="00880A89">
      <w:pPr>
        <w:pStyle w:val="pj"/>
      </w:pPr>
      <w:r>
        <w:rPr>
          <w:rStyle w:val="s0"/>
        </w:rPr>
        <w:t>4) в 10 класс включает 95 вопросов по предметам:</w:t>
      </w:r>
    </w:p>
    <w:p w:rsidR="00000000" w:rsidRDefault="00880A89">
      <w:pPr>
        <w:pStyle w:val="pj"/>
      </w:pPr>
      <w:r>
        <w:rPr>
          <w:rStyle w:val="s0"/>
        </w:rPr>
        <w:t>математика и логика - 60 вопросов;</w:t>
      </w:r>
    </w:p>
    <w:p w:rsidR="00000000" w:rsidRDefault="00880A89">
      <w:pPr>
        <w:pStyle w:val="pj"/>
      </w:pPr>
      <w:r>
        <w:rPr>
          <w:rStyle w:val="s0"/>
        </w:rPr>
        <w:t>грамотность чтения - 10 вопросов;</w:t>
      </w:r>
    </w:p>
    <w:p w:rsidR="00000000" w:rsidRDefault="00880A89">
      <w:pPr>
        <w:pStyle w:val="pj"/>
      </w:pPr>
      <w:r>
        <w:rPr>
          <w:rStyle w:val="s0"/>
        </w:rPr>
        <w:t>история Казахстана - 25 вопросов.</w:t>
      </w:r>
    </w:p>
    <w:p w:rsidR="00000000" w:rsidRDefault="00880A89">
      <w:pPr>
        <w:pStyle w:val="pji"/>
      </w:pPr>
      <w:r>
        <w:rPr>
          <w:rStyle w:val="s3"/>
        </w:rPr>
        <w:t xml:space="preserve">Пункт 34 изложен в редакции </w:t>
      </w:r>
      <w:hyperlink r:id="rId102" w:anchor="sub_id=3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</w:t>
      </w:r>
      <w:r>
        <w:rPr>
          <w:rStyle w:val="s3"/>
        </w:rPr>
        <w:t>. № 350 (</w:t>
      </w:r>
      <w:hyperlink r:id="rId103" w:anchor="sub_id=3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34. Время, отведенное на тестирование в 7 классе составляет 120 минут, в 6 классе - 90 минут, в 5 классе - 60 минут, в 10 классе - 180 минут (в указа</w:t>
      </w:r>
      <w:r>
        <w:rPr>
          <w:rStyle w:val="s0"/>
        </w:rPr>
        <w:t>нное время не входит время на раздачу тестовых материалов, заполнение секторов Листа ответов, а также время на разъяснительную работу).</w:t>
      </w:r>
    </w:p>
    <w:p w:rsidR="00000000" w:rsidRDefault="00880A89">
      <w:pPr>
        <w:pStyle w:val="pj"/>
      </w:pPr>
      <w:r>
        <w:rPr>
          <w:rStyle w:val="s0"/>
        </w:rPr>
        <w:t>35. При вычислении итоговых результатов теста количество правильных ответов умножается на коэффициент «4» (четыре), тогд</w:t>
      </w:r>
      <w:r>
        <w:rPr>
          <w:rStyle w:val="s0"/>
        </w:rPr>
        <w:t>а как один неправильный ответ умножается на коэффициент «-1». Таким образом, высчитывается общий итог (4* правильных ответа +(-)* неправильный ответ= общему итоговому баллу).</w:t>
      </w:r>
    </w:p>
    <w:p w:rsidR="00000000" w:rsidRDefault="00880A89">
      <w:pPr>
        <w:pStyle w:val="pj"/>
      </w:pPr>
      <w:r>
        <w:rPr>
          <w:rStyle w:val="s0"/>
        </w:rPr>
        <w:t>36. Обработка результатов проводится конкурсной комиссией при помощи сканирования</w:t>
      </w:r>
      <w:r>
        <w:rPr>
          <w:rStyle w:val="s0"/>
        </w:rPr>
        <w:t xml:space="preserve"> листов ответа, получение результатов обеспечивается через единую систему проверки Центра «Дарын». Книжка-вопросник не рассматривается.</w:t>
      </w:r>
    </w:p>
    <w:p w:rsidR="00000000" w:rsidRDefault="00880A89">
      <w:pPr>
        <w:pStyle w:val="pj"/>
      </w:pPr>
      <w:r>
        <w:rPr>
          <w:rStyle w:val="s0"/>
        </w:rPr>
        <w:t>37. Апелляция по результатам конкурсного отбора не проводится.</w:t>
      </w:r>
    </w:p>
    <w:p w:rsidR="00000000" w:rsidRDefault="00880A89">
      <w:pPr>
        <w:pStyle w:val="pji"/>
      </w:pPr>
      <w:r>
        <w:rPr>
          <w:rStyle w:val="s3"/>
        </w:rPr>
        <w:t xml:space="preserve">Пункт 38 изложен в редакции </w:t>
      </w:r>
      <w:hyperlink r:id="rId104" w:anchor="sub_id=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07.08.23 г. № 248 (введен в действие с 28 августа 2023 г.) (</w:t>
      </w:r>
      <w:hyperlink r:id="rId105" w:anchor="sub_id=3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38. Победители и призеры областного этапа диплома об участии в республиканских олимпиадах, проводимых Центром «Дарын», областными, городов Астаны, Алматы, Шымкент управлениями образования при одинаковом количестве набранных баллов имеют п</w:t>
      </w:r>
      <w:r>
        <w:rPr>
          <w:rStyle w:val="s0"/>
        </w:rPr>
        <w:t>реимущество при зачислении в специализированную организацию образования.</w:t>
      </w:r>
    </w:p>
    <w:p w:rsidR="00000000" w:rsidRDefault="00880A89">
      <w:pPr>
        <w:pStyle w:val="pj"/>
      </w:pPr>
      <w:r>
        <w:rPr>
          <w:rStyle w:val="s0"/>
        </w:rPr>
        <w:t>39. Конкурсный отбор для претендентов, поступающих в специализированные организации образования, за исключением «Білім-инновация» лицейі», проводится в один тур (тестирование). Конкур</w:t>
      </w:r>
      <w:r>
        <w:rPr>
          <w:rStyle w:val="s0"/>
        </w:rPr>
        <w:t>сный отбор и прием в Білім-инновация» лицейі» проводится в порядке определенном Международным общественным фондом «Білім-инновация».</w:t>
      </w:r>
    </w:p>
    <w:p w:rsidR="00000000" w:rsidRDefault="00880A89">
      <w:pPr>
        <w:pStyle w:val="pji"/>
      </w:pPr>
      <w:r>
        <w:rPr>
          <w:rStyle w:val="s3"/>
        </w:rPr>
        <w:t xml:space="preserve">Пункт 40 изложен в редакции </w:t>
      </w:r>
      <w:hyperlink r:id="rId106" w:anchor="sub_id=4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</w:t>
      </w:r>
      <w:r>
        <w:rPr>
          <w:rStyle w:val="s3"/>
        </w:rPr>
        <w:t>а просвещения РК от 05.08.22 г. № 350 (</w:t>
      </w:r>
      <w:hyperlink r:id="rId107" w:anchor="sub_id=4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40. Зачисление претендентов на обучение в специализированную организацию образования, в том числе указанных в подпункте</w:t>
      </w:r>
      <w:r>
        <w:rPr>
          <w:rStyle w:val="s0"/>
        </w:rPr>
        <w:t xml:space="preserve"> 2) </w:t>
      </w:r>
      <w:hyperlink w:anchor="sub2500" w:history="1">
        <w:r>
          <w:rPr>
            <w:rStyle w:val="a4"/>
          </w:rPr>
          <w:t>пункта 25</w:t>
        </w:r>
      </w:hyperlink>
      <w:r>
        <w:rPr>
          <w:rStyle w:val="s0"/>
        </w:rPr>
        <w:t xml:space="preserve"> настоящих Правил, осуществляется от максимального количества баллов в соответствии с вакантными местами в разрезе специализированных организации образования.</w:t>
      </w:r>
    </w:p>
    <w:p w:rsidR="00000000" w:rsidRDefault="00880A89">
      <w:pPr>
        <w:pStyle w:val="pj"/>
      </w:pPr>
      <w:r>
        <w:rPr>
          <w:rStyle w:val="s0"/>
        </w:rPr>
        <w:t xml:space="preserve">41. Итоги конкурсного отбора претендентов оформляются </w:t>
      </w:r>
      <w:r>
        <w:rPr>
          <w:rStyle w:val="s0"/>
        </w:rPr>
        <w:t>протоколом конкурсной комиссии и размещаются на интернет-ресурсах Центра «Дарын» и специализированной организации образования не позднее следующего дня после проведения конкурсного отбора.</w:t>
      </w:r>
    </w:p>
    <w:p w:rsidR="00000000" w:rsidRDefault="00880A89">
      <w:pPr>
        <w:pStyle w:val="pji"/>
      </w:pPr>
      <w:r>
        <w:rPr>
          <w:rStyle w:val="s3"/>
        </w:rPr>
        <w:t xml:space="preserve">Пункт 42 изложен в редакции </w:t>
      </w:r>
      <w:hyperlink r:id="rId108" w:anchor="sub_id=4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05.08.22 г. № 350 (</w:t>
      </w:r>
      <w:hyperlink r:id="rId109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42. По итогам конкурса руководитель специализированной организа</w:t>
      </w:r>
      <w:r>
        <w:rPr>
          <w:rStyle w:val="s0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p w:rsidR="00000000" w:rsidRDefault="00880A89">
      <w:pPr>
        <w:pStyle w:val="pji"/>
      </w:pPr>
      <w:r>
        <w:rPr>
          <w:rStyle w:val="s3"/>
        </w:rPr>
        <w:t xml:space="preserve">Пункт 43 изложен в редакции </w:t>
      </w:r>
      <w:hyperlink r:id="rId110" w:anchor="sub_id=4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111" w:anchor="sub_id=4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4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просвещения РК от 05.08.22 г. № 350 (</w:t>
      </w:r>
      <w:hyperlink r:id="rId113" w:anchor="sub_id=4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43. Конкурсной комиссией формируется резервный список претендентов из числа претендентов конкурса, не вошедших в</w:t>
      </w:r>
      <w:r>
        <w:rPr>
          <w:rStyle w:val="s0"/>
        </w:rPr>
        <w:t xml:space="preserve"> основные вакансии, по сумме набранных баллов в порядке убывания и размещается на интернет-ресурсе специализированной организации образования.</w:t>
      </w:r>
    </w:p>
    <w:p w:rsidR="00000000" w:rsidRDefault="00880A89">
      <w:pPr>
        <w:pStyle w:val="pj"/>
      </w:pPr>
      <w:r>
        <w:rPr>
          <w:rStyle w:val="s0"/>
        </w:rPr>
        <w:t xml:space="preserve">44. Претенденты, зачисленные в резервный список, могут быть приняты в специализированные организации образования </w:t>
      </w:r>
      <w:r>
        <w:rPr>
          <w:rStyle w:val="s0"/>
        </w:rPr>
        <w:t>в течение учебного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p w:rsidR="00000000" w:rsidRDefault="00880A89">
      <w:pPr>
        <w:pStyle w:val="pji"/>
      </w:pPr>
      <w:r>
        <w:rPr>
          <w:rStyle w:val="s3"/>
        </w:rPr>
        <w:t xml:space="preserve">Пункт 45 изложен в редакции </w:t>
      </w:r>
      <w:hyperlink r:id="rId114" w:anchor="sub_id=7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07.08.23 г. № 248 (введен в действие с 28 августа 2023 г.) (</w:t>
      </w:r>
      <w:hyperlink r:id="rId115" w:anchor="sub_id=4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45. При высвобождении мест в 8-11 классах специализированна</w:t>
      </w:r>
      <w:r>
        <w:rPr>
          <w:rStyle w:val="s0"/>
        </w:rPr>
        <w:t xml:space="preserve">я организация образования проводит конкурсный отбор самостоятельно, но не более утвержденного количества учащихся в соответствии с </w:t>
      </w:r>
      <w:hyperlink r:id="rId116" w:anchor="sub_id=100" w:history="1">
        <w:r>
          <w:rPr>
            <w:rStyle w:val="a4"/>
          </w:rPr>
          <w:t>Санитарно-эпидемиологическими требованиями</w:t>
        </w:r>
      </w:hyperlink>
      <w:r>
        <w:rPr>
          <w:rStyle w:val="s0"/>
        </w:rPr>
        <w:t xml:space="preserve"> к</w:t>
      </w:r>
      <w:r>
        <w:rPr>
          <w:rStyle w:val="s0"/>
        </w:rPr>
        <w:t xml:space="preserve"> объектам образования, утвержденными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p w:rsidR="00000000" w:rsidRDefault="00880A89">
      <w:pPr>
        <w:pStyle w:val="pj"/>
      </w:pPr>
      <w:r>
        <w:rPr>
          <w:rStyle w:val="s0"/>
        </w:rPr>
        <w:t>46. Специализированные организаци</w:t>
      </w:r>
      <w:r>
        <w:rPr>
          <w:rStyle w:val="s0"/>
        </w:rPr>
        <w:t>и образования,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</w:t>
      </w:r>
      <w:r>
        <w:rPr>
          <w:rStyle w:val="s0"/>
        </w:rPr>
        <w:t>ологических данных.</w:t>
      </w:r>
    </w:p>
    <w:p w:rsidR="00000000" w:rsidRDefault="00880A89">
      <w:pPr>
        <w:pStyle w:val="p"/>
      </w:pPr>
      <w:r>
        <w:t> </w:t>
      </w:r>
    </w:p>
    <w:p w:rsidR="00000000" w:rsidRDefault="00880A89">
      <w:pPr>
        <w:pStyle w:val="p"/>
      </w:pPr>
      <w:r>
        <w:t> 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главой 3 в соответствии с </w:t>
      </w:r>
      <w:hyperlink r:id="rId117" w:anchor="sub_id=4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24.06.20 г. № 264</w:t>
      </w:r>
    </w:p>
    <w:p w:rsidR="00000000" w:rsidRDefault="00880A89">
      <w:pPr>
        <w:pStyle w:val="pc"/>
      </w:pPr>
      <w:r>
        <w:rPr>
          <w:rStyle w:val="s1"/>
        </w:rPr>
        <w:t>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  <w:r>
        <w:rPr>
          <w:rStyle w:val="s1"/>
        </w:rPr>
        <w:t>.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i"/>
      </w:pPr>
      <w:r>
        <w:rPr>
          <w:rStyle w:val="s3"/>
        </w:rPr>
        <w:t xml:space="preserve">Пункт 47 изложен в редакции </w:t>
      </w:r>
      <w:hyperlink r:id="rId118" w:anchor="sub_id=4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(</w:t>
      </w:r>
      <w:hyperlink r:id="rId119" w:anchor="sub_id=4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</w:t>
      </w:r>
      <w:r>
        <w:rPr>
          <w:rStyle w:val="s0"/>
        </w:rPr>
        <w:t>рственных услуг (далее - орган, рассматривающий жалобу).</w:t>
      </w:r>
    </w:p>
    <w:p w:rsidR="00000000" w:rsidRDefault="00880A89">
      <w:pPr>
        <w:pStyle w:val="pj"/>
      </w:pPr>
      <w:r>
        <w:rPr>
          <w:rStyle w:val="s0"/>
        </w:rPr>
        <w:t>Жалоба подается услугодателю и (или) должностному лицу, чье решение, действие (бездействие) обжалуются.</w:t>
      </w:r>
    </w:p>
    <w:p w:rsidR="00000000" w:rsidRDefault="00880A89">
      <w:pPr>
        <w:pStyle w:val="pj"/>
      </w:pPr>
      <w:r>
        <w:rPr>
          <w:rStyle w:val="s0"/>
        </w:rPr>
        <w:t>Услугодатель, должностное лицо, чье решение, действие (бездействие) обжалуются, не позднее трех</w:t>
      </w:r>
      <w:r>
        <w:rPr>
          <w:rStyle w:val="s0"/>
        </w:rPr>
        <w:t xml:space="preserve"> рабочих дней со дня поступления жалобы направляют ее и административное дело в орган, рассматривающий жалобу.</w:t>
      </w:r>
    </w:p>
    <w:p w:rsidR="00000000" w:rsidRDefault="00880A89">
      <w:pPr>
        <w:pStyle w:val="pj"/>
      </w:pPr>
      <w:r>
        <w:rPr>
          <w:rStyle w:val="s0"/>
        </w:rPr>
        <w:t>При этом услугодатель, должностное лицо, чье решение, действие (бездействие) обжалуются, вправе не направлять жалобу в орган, рассматривающий жал</w:t>
      </w:r>
      <w:r>
        <w:rPr>
          <w:rStyle w:val="s0"/>
        </w:rPr>
        <w:t>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000000" w:rsidRDefault="00880A89">
      <w:pPr>
        <w:pStyle w:val="pj"/>
      </w:pPr>
      <w:r>
        <w:rPr>
          <w:rStyle w:val="s0"/>
        </w:rPr>
        <w:t xml:space="preserve">Жалоба услугополучателя, поступившая в адрес услугодателя, в соответствии с </w:t>
      </w:r>
      <w:hyperlink r:id="rId120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p w:rsidR="00000000" w:rsidRDefault="00880A89">
      <w:pPr>
        <w:pStyle w:val="pj"/>
      </w:pPr>
      <w:r>
        <w:rPr>
          <w:rStyle w:val="s0"/>
        </w:rPr>
        <w:t>Жалоба услугополучателя, поступившая в адрес уполномоченного органа по</w:t>
      </w:r>
      <w:r>
        <w:rPr>
          <w:rStyle w:val="s0"/>
        </w:rPr>
        <w:t xml:space="preserve">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00000" w:rsidRDefault="00880A89">
      <w:pPr>
        <w:pStyle w:val="pji"/>
      </w:pPr>
      <w:r>
        <w:rPr>
          <w:rStyle w:val="s3"/>
        </w:rPr>
        <w:t xml:space="preserve">Пункт 48 изложен в редакции </w:t>
      </w:r>
      <w:hyperlink r:id="rId121" w:anchor="sub_id=4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(</w:t>
      </w:r>
      <w:hyperlink r:id="rId122" w:anchor="sub_id=4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j"/>
      </w:pPr>
      <w:r>
        <w:rPr>
          <w:rStyle w:val="s0"/>
        </w:rPr>
        <w:t>48. Если иное не предусмотрено законами Республики Казахстан, обж</w:t>
      </w:r>
      <w:r>
        <w:rPr>
          <w:rStyle w:val="s0"/>
        </w:rPr>
        <w:t xml:space="preserve">алование в суде допускается после обжалования в административном (досудебном) порядке в соответствии с </w:t>
      </w:r>
      <w:hyperlink r:id="rId123" w:anchor="sub_id=910500" w:history="1">
        <w:r>
          <w:rPr>
            <w:rStyle w:val="a4"/>
          </w:rPr>
          <w:t>пунктом 5 статьи 91</w:t>
        </w:r>
      </w:hyperlink>
      <w:r>
        <w:rPr>
          <w:rStyle w:val="s0"/>
        </w:rPr>
        <w:t xml:space="preserve"> </w:t>
      </w:r>
      <w:r>
        <w:rPr>
          <w:rStyle w:val="s0"/>
        </w:rPr>
        <w:t>Административного процедурно-процессуального кодекса Республики Казахстан.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"/>
      </w:pPr>
      <w:bookmarkStart w:id="4" w:name="SUB1"/>
      <w:bookmarkEnd w:id="4"/>
      <w:r>
        <w:rPr>
          <w:rStyle w:val="s0"/>
        </w:rPr>
        <w:t> </w:t>
      </w:r>
    </w:p>
    <w:p w:rsidR="00000000" w:rsidRDefault="00880A89">
      <w:pPr>
        <w:pStyle w:val="pji"/>
      </w:pPr>
      <w:r>
        <w:rPr>
          <w:rStyle w:val="s3"/>
        </w:rPr>
        <w:t xml:space="preserve">Типовые правила дополнены приложением 1 в соответствии с </w:t>
      </w:r>
      <w:hyperlink r:id="rId124" w:anchor="sub_id=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</w:t>
      </w:r>
      <w:r>
        <w:rPr>
          <w:rStyle w:val="s3"/>
        </w:rPr>
        <w:t xml:space="preserve">от 24.06.20 г. № 264; внесены изменения в соответствии с </w:t>
      </w:r>
      <w:hyperlink r:id="rId12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17.07.20 г. № 305 (</w:t>
      </w:r>
      <w:hyperlink r:id="rId126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07.08.20 г. № 332 (</w:t>
      </w:r>
      <w:hyperlink r:id="rId128" w:anchor="sub_id=1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изложено в редакции </w:t>
      </w:r>
      <w:hyperlink r:id="rId129" w:anchor="sub_id=101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130" w:anchor="sub_id=1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просвещения РК от 27.0822 г. № 378 (</w:t>
      </w:r>
      <w:hyperlink r:id="rId132" w:anchor="sub_id=1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изложено в редакции </w:t>
      </w:r>
      <w:hyperlink r:id="rId133" w:anchor="sub_id=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(</w:t>
      </w:r>
      <w:hyperlink r:id="rId134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r"/>
      </w:pPr>
      <w:r>
        <w:rPr>
          <w:rStyle w:val="s0"/>
        </w:rPr>
        <w:t>Приложение 1</w:t>
      </w:r>
    </w:p>
    <w:p w:rsidR="00000000" w:rsidRDefault="00880A89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Типовым правилам</w:t>
        </w:r>
      </w:hyperlink>
      <w:r>
        <w:rPr>
          <w:rStyle w:val="s0"/>
        </w:rPr>
        <w:t xml:space="preserve"> приема на </w:t>
      </w:r>
    </w:p>
    <w:p w:rsidR="00000000" w:rsidRDefault="00880A89">
      <w:pPr>
        <w:pStyle w:val="pr"/>
      </w:pPr>
      <w:r>
        <w:rPr>
          <w:rStyle w:val="s0"/>
        </w:rPr>
        <w:t xml:space="preserve">обучение в организации образования, </w:t>
      </w:r>
    </w:p>
    <w:p w:rsidR="00000000" w:rsidRDefault="00880A89">
      <w:pPr>
        <w:pStyle w:val="pr"/>
      </w:pPr>
      <w:r>
        <w:rPr>
          <w:rStyle w:val="s0"/>
        </w:rPr>
        <w:t xml:space="preserve">реализующие общеобразовательные </w:t>
      </w:r>
    </w:p>
    <w:p w:rsidR="00000000" w:rsidRDefault="00880A89">
      <w:pPr>
        <w:pStyle w:val="pr"/>
      </w:pPr>
      <w:r>
        <w:rPr>
          <w:rStyle w:val="s0"/>
        </w:rPr>
        <w:t xml:space="preserve">учебные программы начального, основного </w:t>
      </w:r>
    </w:p>
    <w:p w:rsidR="00000000" w:rsidRDefault="00880A89">
      <w:pPr>
        <w:pStyle w:val="pr"/>
      </w:pPr>
      <w:r>
        <w:rPr>
          <w:rStyle w:val="s0"/>
        </w:rPr>
        <w:t>среднего и общего среднего образования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c"/>
      </w:pPr>
      <w:r>
        <w:rPr>
          <w:rStyle w:val="s1"/>
        </w:rPr>
        <w:t> </w:t>
      </w:r>
    </w:p>
    <w:p w:rsidR="00000000" w:rsidRDefault="00880A89">
      <w:pPr>
        <w:pStyle w:val="pc"/>
      </w:pPr>
      <w:r>
        <w:rPr>
          <w:rStyle w:val="s1"/>
        </w:rPr>
        <w:t>Перечень основных требований к оказанию государственной услуги:</w:t>
      </w:r>
      <w:r>
        <w:rPr>
          <w:rStyle w:val="s1"/>
        </w:rPr>
        <w:br/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</w:t>
      </w:r>
      <w:r>
        <w:rPr>
          <w:rStyle w:val="s1"/>
        </w:rPr>
        <w:t>ального, основного среднего, общего среднего образования»</w:t>
      </w:r>
    </w:p>
    <w:p w:rsidR="00000000" w:rsidRDefault="00880A89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987"/>
        <w:gridCol w:w="5248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Организации начального, основного среднего, общего среднего образования (далее - услугодатель)</w:t>
            </w:r>
          </w:p>
        </w:tc>
      </w:tr>
    </w:tbl>
    <w:p w:rsidR="00000000" w:rsidRDefault="00880A89">
      <w:pPr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927"/>
        <w:gridCol w:w="5188"/>
      </w:tblGrid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веб-портал «электронного правительства» </w:t>
            </w:r>
            <w:hyperlink r:id="rId135" w:tgtFrame="_blank" w:history="1">
              <w:r>
                <w:rPr>
                  <w:rStyle w:val="a4"/>
                </w:rPr>
                <w:t>www.egov.kz</w:t>
              </w:r>
            </w:hyperlink>
            <w:r>
              <w:rPr>
                <w:rStyle w:val="s0"/>
              </w:rPr>
              <w:t xml:space="preserve"> (далее - портал);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услугодателя.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С момента сдачи пакета документов услугодателю, а также при обращении через портал -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- не позднее 20 </w:t>
            </w:r>
            <w:r>
              <w:rPr>
                <w:rStyle w:val="s0"/>
              </w:rPr>
              <w:t>августа календарного года. Для 1 классов до 1 августа календарного года, для 10-х классов до 15 августа календарного года.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Электронная (частично автоматизированная) /бумажная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При обращении через портал: в личный кабинет услугополучателя приходит уведомление о принятии и зачислении в организацию среднего образования с 1 сентября текущего года, при подачи неполного пакета документов - о </w:t>
            </w:r>
            <w:r>
              <w:rPr>
                <w:rStyle w:val="s0"/>
              </w:rPr>
              <w:t>мотивированном отказе с указанием причины отказа.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</w:t>
            </w:r>
            <w:r>
              <w:rPr>
                <w:rStyle w:val="s0"/>
              </w:rPr>
              <w:t>одному) претенденту не из территории обслуживания, из числа тех, кто зарегистрировался первым. При обращении через услугодателя (бумажно) - выдача уведомления о приеме и зачислении в организацию среднего образования с 1 сентября текущего года, при подаче н</w:t>
            </w:r>
            <w:r>
              <w:rPr>
                <w:rStyle w:val="s0"/>
              </w:rPr>
              <w:t>еполного пакета документов - о мотивированном отказе с указанием причины отказа.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</w:t>
            </w:r>
            <w:r>
              <w:rPr>
                <w:rStyle w:val="s0"/>
              </w:rPr>
              <w:t>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Бесплатно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hyperlink r:id="rId136" w:history="1">
              <w:r>
                <w:rPr>
                  <w:rStyle w:val="a4"/>
                </w:rPr>
                <w:t>Трудовому кодексу</w:t>
              </w:r>
            </w:hyperlink>
            <w:r>
              <w:rPr>
                <w:rStyle w:val="s0"/>
              </w:rPr>
              <w:t xml:space="preserve"> Республики Казахстан (далее - Кодекс) с перерывом на обед с 13.00 часов до 14.30 часов.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hyperlink r:id="rId137" w:history="1">
              <w:r>
                <w:rPr>
                  <w:rStyle w:val="a4"/>
                </w:rPr>
                <w:t>Кодексу</w:t>
              </w:r>
            </w:hyperlink>
            <w:r>
              <w:rPr>
                <w:rStyle w:val="s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Адреса мест оказания государственной услуги размещены на: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1) интернет-ресурсе услугодателя;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2) портале </w:t>
            </w:r>
            <w:hyperlink r:id="rId138" w:tgtFrame="_blank" w:history="1">
              <w:r>
                <w:rPr>
                  <w:rStyle w:val="a4"/>
                </w:rPr>
                <w:t>www.egov.kz</w:t>
              </w:r>
            </w:hyperlink>
            <w:r>
              <w:rPr>
                <w:rStyle w:val="s0"/>
              </w:rPr>
              <w:t>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- на портал: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заявление родителей или иных законных представителей согласно форме </w:t>
            </w:r>
            <w:hyperlink w:anchor="sub11" w:history="1">
              <w:r>
                <w:rPr>
                  <w:rStyle w:val="a4"/>
                </w:rPr>
                <w:t>приложения 1</w:t>
              </w:r>
            </w:hyperlink>
            <w:r>
              <w:rPr>
                <w:rStyle w:val="s0"/>
              </w:rPr>
              <w:t>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медиц</w:t>
            </w:r>
            <w:r>
              <w:rPr>
                <w:rStyle w:val="s0"/>
              </w:rPr>
              <w:t xml:space="preserve">инские справки </w:t>
            </w:r>
            <w:hyperlink r:id="rId139" w:anchor="sub_id=65" w:history="1">
              <w:r>
                <w:rPr>
                  <w:rStyle w:val="a4"/>
                </w:rPr>
                <w:t>формы № 065/у</w:t>
              </w:r>
            </w:hyperlink>
            <w:r>
              <w:rPr>
                <w:rStyle w:val="s0"/>
              </w:rPr>
              <w:t xml:space="preserve"> о состоянии здоровья, утвержденной приказом исполняющего обязанности Министра здравоохранения Республики Казахстан от 30 октября 2020 года ҚР ДСМ-1</w:t>
            </w:r>
            <w:r>
              <w:rPr>
                <w:rStyle w:val="s0"/>
              </w:rPr>
              <w:t xml:space="preserve">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21579), </w:t>
            </w:r>
            <w:hyperlink r:id="rId140" w:anchor="sub_id=1" w:history="1">
              <w:r>
                <w:rPr>
                  <w:rStyle w:val="a4"/>
                </w:rPr>
                <w:t>формы № 026/у-3</w:t>
              </w:r>
            </w:hyperlink>
            <w:r>
              <w:rPr>
                <w:rStyle w:val="s0"/>
              </w:rPr>
              <w:t>, утвержденной приказом Министра здравоохранения Республики Казахстан от 24 июня 2003 года № 469 «Об утверждении Инструкции по заполнению и ведению учетной формы 026/у-3 «Паспорта здоровья ребенка» (зарегистри</w:t>
            </w:r>
            <w:r>
              <w:rPr>
                <w:rStyle w:val="s0"/>
              </w:rPr>
              <w:t>рован в Реестре государственной регистрации нормативных правовых актов под № 2423);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3) цифровая фотография ребенка размером 3х4 см. - к услугодателю (бумажно):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1) заявление родителей или иных законных представителей согласно форме приложения 1;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документ</w:t>
            </w:r>
            <w:r>
              <w:rPr>
                <w:rStyle w:val="s0"/>
              </w:rPr>
              <w:t>, удостоверяющий личность (оригинал требуется для идентификации, который возвращается услугополучателю),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3) медицинская справка о состоянии здоровья (</w:t>
            </w:r>
            <w:hyperlink r:id="rId141" w:anchor="sub_id=65" w:history="1">
              <w:r>
                <w:rPr>
                  <w:rStyle w:val="a4"/>
                </w:rPr>
                <w:t>форма № 065/у</w:t>
              </w:r>
            </w:hyperlink>
            <w:r>
              <w:rPr>
                <w:rStyle w:val="s0"/>
              </w:rPr>
              <w:t>, утвержденна</w:t>
            </w:r>
            <w:r>
              <w:rPr>
                <w:rStyle w:val="s0"/>
              </w:rPr>
              <w:t>я приказом исполняющего обязанности Министра здравоохранения Республики Казахстан от 30 октября 2020 года ҚР ДСМ-175/2020 «Об утверждении форм учетной документации в области здравоохранения, а также инструкций по их заполнению» (зарегистрирован в Реестре г</w:t>
            </w:r>
            <w:r>
              <w:rPr>
                <w:rStyle w:val="s0"/>
              </w:rPr>
              <w:t xml:space="preserve">осударственной регистрации нормативных правовых актов под № 21579), и </w:t>
            </w:r>
            <w:hyperlink r:id="rId142" w:anchor="sub_id=1" w:history="1">
              <w:r>
                <w:rPr>
                  <w:rStyle w:val="a4"/>
                </w:rPr>
                <w:t>форма № 026/у-3</w:t>
              </w:r>
            </w:hyperlink>
            <w:r>
              <w:rPr>
                <w:rStyle w:val="s0"/>
              </w:rPr>
              <w:t xml:space="preserve">, утвержденная приказом Министра здравоохранения Республики Казахстан от 24 июня 2003 года № </w:t>
            </w:r>
            <w:r>
              <w:rPr>
                <w:rStyle w:val="s0"/>
              </w:rPr>
              <w:t>469 «Об утверждении Инструкции по заполнению и ведению учетной формы 026/у-3 «Паспорта здоровья ребенка» (зарегистрирован в Реестре государственной регистрации нормативных правовых актов под № 2423);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4) фотографии ребенка размером 3х4 см в количестве 2 шту</w:t>
            </w:r>
            <w:r>
              <w:rPr>
                <w:rStyle w:val="s0"/>
              </w:rPr>
              <w:t>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</w:t>
            </w:r>
            <w:r>
              <w:rPr>
                <w:rStyle w:val="s0"/>
              </w:rPr>
              <w:t xml:space="preserve"> справки </w:t>
            </w:r>
            <w:hyperlink r:id="rId143" w:anchor="sub_id=65" w:history="1">
              <w:r>
                <w:rPr>
                  <w:rStyle w:val="a4"/>
                </w:rPr>
                <w:t>формы № 065/у</w:t>
              </w:r>
            </w:hyperlink>
            <w:r>
              <w:rPr>
                <w:rStyle w:val="s0"/>
              </w:rPr>
              <w:t xml:space="preserve"> и </w:t>
            </w:r>
            <w:hyperlink r:id="rId144" w:anchor="sub_id=1" w:history="1">
              <w:r>
                <w:rPr>
                  <w:rStyle w:val="a4"/>
                </w:rPr>
                <w:t>026/у-3</w:t>
              </w:r>
            </w:hyperlink>
            <w:r>
              <w:rPr>
                <w:rStyle w:val="s0"/>
              </w:rPr>
              <w:t>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</w:t>
            </w:r>
            <w:r>
              <w:rPr>
                <w:rStyle w:val="s0"/>
              </w:rPr>
              <w:t>ржащихся в них;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hyperlink w:anchor="sub100" w:history="1">
              <w:r>
                <w:rPr>
                  <w:rStyle w:val="a4"/>
                </w:rPr>
                <w:t>Типовыми правилами</w:t>
              </w:r>
            </w:hyperlink>
            <w:r>
              <w:rPr>
                <w:rStyle w:val="s0"/>
              </w:rPr>
              <w:t xml:space="preserve"> приема на обучение в организации образования, реализую</w:t>
            </w:r>
            <w:r>
              <w:rPr>
                <w:rStyle w:val="s0"/>
              </w:rPr>
              <w:t>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</w:t>
            </w:r>
            <w:r>
              <w:rPr>
                <w:rStyle w:val="s0"/>
              </w:rPr>
              <w:t>рации нормативных правовых актов под № 17553);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3) переполненность класс-комплектов.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1) максималь</w:t>
            </w:r>
            <w:r>
              <w:rPr>
                <w:rStyle w:val="s0"/>
              </w:rPr>
              <w:t>но допустимое время ожидания для сдачи пакета документов - 15 минут;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максимально допустимое время обслуживания - 15 минут. Услугополучатель имеет возможность получения государственной услуги в электронной форме через портал при условии наличия ЭЦП родит</w:t>
            </w:r>
            <w:r>
              <w:rPr>
                <w:rStyle w:val="s0"/>
              </w:rPr>
              <w:t>елей (законных представителей).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</w:t>
            </w:r>
            <w:r>
              <w:rPr>
                <w:rStyle w:val="s0"/>
              </w:rPr>
              <w:t>онтакт-центра «1414», 8-800-080-7777.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«личного кабинета» на портале.</w:t>
            </w:r>
          </w:p>
        </w:tc>
      </w:tr>
    </w:tbl>
    <w:p w:rsidR="00000000" w:rsidRDefault="00880A89">
      <w:pPr>
        <w:pStyle w:val="pc"/>
        <w:jc w:val="left"/>
      </w:pPr>
      <w:r>
        <w:rPr>
          <w:rStyle w:val="s0"/>
        </w:rPr>
        <w:t> </w:t>
      </w:r>
    </w:p>
    <w:p w:rsidR="00000000" w:rsidRDefault="00880A89">
      <w:pPr>
        <w:pStyle w:val="pc"/>
        <w:jc w:val="left"/>
      </w:pPr>
      <w:bookmarkStart w:id="5" w:name="SUB11"/>
      <w:bookmarkEnd w:id="5"/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>Форма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 xml:space="preserve">к </w:t>
      </w:r>
      <w:hyperlink w:anchor="sub1" w:history="1">
        <w:r>
          <w:rPr>
            <w:rStyle w:val="a4"/>
          </w:rPr>
          <w:t>Переченю</w:t>
        </w:r>
      </w:hyperlink>
    </w:p>
    <w:p w:rsidR="00000000" w:rsidRDefault="00880A89">
      <w:pPr>
        <w:pStyle w:val="pr"/>
      </w:pPr>
      <w:r>
        <w:rPr>
          <w:rStyle w:val="s0"/>
        </w:rPr>
        <w:t>основных требований к</w:t>
      </w:r>
    </w:p>
    <w:p w:rsidR="00000000" w:rsidRDefault="00880A89">
      <w:pPr>
        <w:pStyle w:val="pr"/>
      </w:pPr>
      <w:r>
        <w:rPr>
          <w:rStyle w:val="s0"/>
        </w:rPr>
        <w:t>оказанию государственной услуги</w:t>
      </w:r>
    </w:p>
    <w:p w:rsidR="00000000" w:rsidRDefault="00880A89">
      <w:pPr>
        <w:pStyle w:val="pr"/>
      </w:pPr>
      <w:r>
        <w:rPr>
          <w:rStyle w:val="s0"/>
        </w:rPr>
        <w:t>государственной услуги:</w:t>
      </w:r>
    </w:p>
    <w:p w:rsidR="00000000" w:rsidRDefault="00880A89">
      <w:pPr>
        <w:pStyle w:val="pr"/>
      </w:pPr>
      <w:r>
        <w:rPr>
          <w:rStyle w:val="s0"/>
        </w:rPr>
        <w:t>«Прием документов и зачисление</w:t>
      </w:r>
    </w:p>
    <w:p w:rsidR="00000000" w:rsidRDefault="00880A89">
      <w:pPr>
        <w:pStyle w:val="pr"/>
      </w:pPr>
      <w:r>
        <w:rPr>
          <w:rStyle w:val="s0"/>
        </w:rPr>
        <w:t>в организации образования</w:t>
      </w:r>
    </w:p>
    <w:p w:rsidR="00000000" w:rsidRDefault="00880A89">
      <w:pPr>
        <w:pStyle w:val="pr"/>
      </w:pPr>
      <w:r>
        <w:rPr>
          <w:rStyle w:val="s0"/>
        </w:rPr>
        <w:t>независимо от ведомственной</w:t>
      </w:r>
    </w:p>
    <w:p w:rsidR="00000000" w:rsidRDefault="00880A89">
      <w:pPr>
        <w:pStyle w:val="pr"/>
      </w:pPr>
      <w:r>
        <w:rPr>
          <w:rStyle w:val="s0"/>
        </w:rPr>
        <w:t>подчиненности для обучения</w:t>
      </w:r>
    </w:p>
    <w:p w:rsidR="00000000" w:rsidRDefault="00880A89">
      <w:pPr>
        <w:pStyle w:val="pr"/>
      </w:pPr>
      <w:r>
        <w:rPr>
          <w:rStyle w:val="s0"/>
        </w:rPr>
        <w:t>по общеобразовательным</w:t>
      </w:r>
    </w:p>
    <w:p w:rsidR="00000000" w:rsidRDefault="00880A89">
      <w:pPr>
        <w:pStyle w:val="pr"/>
      </w:pPr>
      <w:r>
        <w:rPr>
          <w:rStyle w:val="s0"/>
        </w:rPr>
        <w:t>програм</w:t>
      </w:r>
      <w:r>
        <w:rPr>
          <w:rStyle w:val="s0"/>
        </w:rPr>
        <w:t>мам начального,</w:t>
      </w:r>
    </w:p>
    <w:p w:rsidR="00000000" w:rsidRDefault="00880A89">
      <w:pPr>
        <w:pStyle w:val="pr"/>
      </w:pPr>
      <w:r>
        <w:rPr>
          <w:rStyle w:val="s0"/>
        </w:rPr>
        <w:t>основного среднего, общего</w:t>
      </w:r>
    </w:p>
    <w:p w:rsidR="00000000" w:rsidRDefault="00880A89">
      <w:pPr>
        <w:pStyle w:val="pr"/>
      </w:pPr>
      <w:r>
        <w:rPr>
          <w:rStyle w:val="s0"/>
        </w:rPr>
        <w:t>среднего образования»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>Директору</w:t>
      </w:r>
    </w:p>
    <w:p w:rsidR="00000000" w:rsidRDefault="00880A89">
      <w:pPr>
        <w:pStyle w:val="pr"/>
      </w:pPr>
      <w:r>
        <w:rPr>
          <w:rStyle w:val="s0"/>
        </w:rPr>
        <w:t>________________________</w:t>
      </w:r>
    </w:p>
    <w:p w:rsidR="00000000" w:rsidRDefault="00880A89">
      <w:pPr>
        <w:pStyle w:val="pr"/>
      </w:pPr>
      <w:r>
        <w:rPr>
          <w:rStyle w:val="s0"/>
        </w:rPr>
        <w:t>Наименование организации</w:t>
      </w:r>
    </w:p>
    <w:p w:rsidR="00000000" w:rsidRDefault="00880A89">
      <w:pPr>
        <w:pStyle w:val="pr"/>
      </w:pPr>
      <w:r>
        <w:rPr>
          <w:rStyle w:val="s0"/>
        </w:rPr>
        <w:t>образования ФИО</w:t>
      </w:r>
    </w:p>
    <w:p w:rsidR="00000000" w:rsidRDefault="00880A89">
      <w:pPr>
        <w:pStyle w:val="pr"/>
      </w:pPr>
      <w:r>
        <w:rPr>
          <w:rStyle w:val="s0"/>
        </w:rPr>
        <w:t>(при его наличии) директора</w:t>
      </w:r>
    </w:p>
    <w:p w:rsidR="00000000" w:rsidRDefault="00880A89">
      <w:pPr>
        <w:pStyle w:val="pr"/>
      </w:pPr>
      <w:r>
        <w:rPr>
          <w:rStyle w:val="s0"/>
        </w:rPr>
        <w:t>от ________________________</w:t>
      </w:r>
    </w:p>
    <w:p w:rsidR="00000000" w:rsidRDefault="00880A89">
      <w:pPr>
        <w:pStyle w:val="pr"/>
      </w:pPr>
      <w:r>
        <w:rPr>
          <w:rStyle w:val="s0"/>
        </w:rPr>
        <w:t>ФИО (при его наличии)</w:t>
      </w:r>
    </w:p>
    <w:p w:rsidR="00000000" w:rsidRDefault="00880A89">
      <w:pPr>
        <w:pStyle w:val="pr"/>
      </w:pPr>
      <w:r>
        <w:rPr>
          <w:rStyle w:val="s0"/>
        </w:rPr>
        <w:t>родителя (законного</w:t>
      </w:r>
    </w:p>
    <w:p w:rsidR="00000000" w:rsidRDefault="00880A89">
      <w:pPr>
        <w:pStyle w:val="pr"/>
      </w:pPr>
      <w:r>
        <w:rPr>
          <w:rStyle w:val="s0"/>
        </w:rPr>
        <w:t>представителя)</w:t>
      </w:r>
    </w:p>
    <w:p w:rsidR="00000000" w:rsidRDefault="00880A89">
      <w:pPr>
        <w:pStyle w:val="pr"/>
      </w:pPr>
      <w:r>
        <w:rPr>
          <w:rStyle w:val="s0"/>
        </w:rPr>
        <w:t>Телефон:___________</w:t>
      </w:r>
    </w:p>
    <w:p w:rsidR="00000000" w:rsidRDefault="00880A89">
      <w:pPr>
        <w:pStyle w:val="pc"/>
      </w:pPr>
      <w:r>
        <w:rPr>
          <w:rStyle w:val="s0"/>
        </w:rPr>
        <w:t> </w:t>
      </w:r>
    </w:p>
    <w:p w:rsidR="00000000" w:rsidRDefault="00880A89">
      <w:pPr>
        <w:pStyle w:val="pc"/>
      </w:pPr>
      <w:r>
        <w:rPr>
          <w:rStyle w:val="s0"/>
        </w:rPr>
        <w:t> </w:t>
      </w:r>
    </w:p>
    <w:p w:rsidR="00000000" w:rsidRDefault="00880A89">
      <w:pPr>
        <w:pStyle w:val="pc"/>
      </w:pPr>
      <w:r>
        <w:rPr>
          <w:rStyle w:val="s0"/>
          <w:b/>
          <w:bCs/>
        </w:rPr>
        <w:t>Заявление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Прошу принять моего ребенка ______________________________________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                                  (ФИО (при его наличии) ребенка)</w:t>
      </w:r>
    </w:p>
    <w:p w:rsidR="00000000" w:rsidRDefault="00880A89">
      <w:pPr>
        <w:pStyle w:val="pj"/>
      </w:pPr>
      <w:r>
        <w:rPr>
          <w:rStyle w:val="s0"/>
        </w:rPr>
        <w:t>______________________________________________________________________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 (адрес регистрации, город, село, район, область)</w:t>
      </w:r>
    </w:p>
    <w:p w:rsidR="00000000" w:rsidRDefault="00880A89">
      <w:pPr>
        <w:pStyle w:val="pj"/>
      </w:pPr>
      <w:r>
        <w:rPr>
          <w:rStyle w:val="s0"/>
        </w:rPr>
        <w:t>для обучения _________________________________________________________.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            (пол</w:t>
      </w:r>
      <w:r>
        <w:rPr>
          <w:rStyle w:val="s0"/>
        </w:rPr>
        <w:t>ное наименование организации образования)</w:t>
      </w:r>
    </w:p>
    <w:p w:rsidR="00000000" w:rsidRDefault="00880A89">
      <w:pPr>
        <w:pStyle w:val="pj"/>
      </w:pPr>
      <w:r>
        <w:rPr>
          <w:rStyle w:val="s0"/>
        </w:rPr>
        <w:t>Даю согласие на использование защищенной законом конфиденциальной</w:t>
      </w:r>
    </w:p>
    <w:p w:rsidR="00000000" w:rsidRDefault="00880A89">
      <w:pPr>
        <w:pStyle w:val="pj"/>
      </w:pPr>
      <w:r>
        <w:rPr>
          <w:rStyle w:val="s0"/>
        </w:rPr>
        <w:t>информации, содержащейся в информационных системах __________________</w:t>
      </w:r>
    </w:p>
    <w:p w:rsidR="00000000" w:rsidRDefault="00880A89">
      <w:pPr>
        <w:pStyle w:val="pj"/>
      </w:pPr>
      <w:r>
        <w:rPr>
          <w:rStyle w:val="s0"/>
        </w:rPr>
        <w:t>«____» ______________20___год</w:t>
      </w:r>
    </w:p>
    <w:p w:rsidR="00000000" w:rsidRDefault="00880A89">
      <w:pPr>
        <w:pStyle w:val="pj"/>
      </w:pPr>
      <w:r>
        <w:t> </w:t>
      </w:r>
    </w:p>
    <w:p w:rsidR="00000000" w:rsidRDefault="00880A89">
      <w:pPr>
        <w:pStyle w:val="pji"/>
      </w:pPr>
      <w:bookmarkStart w:id="6" w:name="SUB2"/>
      <w:bookmarkEnd w:id="6"/>
      <w:r>
        <w:rPr>
          <w:rStyle w:val="s3"/>
        </w:rPr>
        <w:t>Типовые правила дополнены приложением 2 в соот</w:t>
      </w:r>
      <w:r>
        <w:rPr>
          <w:rStyle w:val="s3"/>
        </w:rPr>
        <w:t xml:space="preserve">ветствии с </w:t>
      </w:r>
      <w:hyperlink r:id="rId145" w:anchor="sub_id=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образования и науки РК от 24.06.20 г. № 264; изложено в редакции </w:t>
      </w:r>
      <w:hyperlink r:id="rId146" w:anchor="sub_id=101" w:history="1">
        <w:r>
          <w:rPr>
            <w:rStyle w:val="a4"/>
            <w:i/>
            <w:iCs/>
          </w:rPr>
          <w:t>пр</w:t>
        </w:r>
        <w:r>
          <w:rPr>
            <w:rStyle w:val="a4"/>
            <w:i/>
            <w:iCs/>
          </w:rPr>
          <w:t>иказа</w:t>
        </w:r>
      </w:hyperlink>
      <w:r>
        <w:rPr>
          <w:rStyle w:val="s3"/>
        </w:rPr>
        <w:t xml:space="preserve"> Министра образования и науки РК от 03.06.21 г. № 275 (</w:t>
      </w:r>
      <w:hyperlink r:id="rId147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8" w:anchor="sub_id=2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просвещения РК от 27.0822 г. № 378 (</w:t>
      </w:r>
      <w:hyperlink r:id="rId14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изложено в редакции </w:t>
      </w:r>
      <w:hyperlink r:id="rId150" w:anchor="sub_id=1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просвещения РК от 04.04.23 г. № 84 (введен в действие с 18 апреля 2023 г.) (</w:t>
      </w:r>
      <w:hyperlink r:id="rId151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80A89">
      <w:pPr>
        <w:pStyle w:val="pr"/>
      </w:pPr>
      <w:r>
        <w:t>Приложение 2</w:t>
      </w:r>
    </w:p>
    <w:p w:rsidR="00000000" w:rsidRDefault="00880A89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Типовым правилам</w:t>
        </w:r>
      </w:hyperlink>
      <w:r>
        <w:rPr>
          <w:rStyle w:val="s0"/>
        </w:rPr>
        <w:t xml:space="preserve"> </w:t>
      </w:r>
      <w:r>
        <w:t xml:space="preserve">приема на </w:t>
      </w:r>
    </w:p>
    <w:p w:rsidR="00000000" w:rsidRDefault="00880A89">
      <w:pPr>
        <w:pStyle w:val="pr"/>
      </w:pPr>
      <w:r>
        <w:t xml:space="preserve">обучение в организации образования, </w:t>
      </w:r>
    </w:p>
    <w:p w:rsidR="00000000" w:rsidRDefault="00880A89">
      <w:pPr>
        <w:pStyle w:val="pr"/>
      </w:pPr>
      <w:r>
        <w:t xml:space="preserve">реализующие общеобразовательные </w:t>
      </w:r>
    </w:p>
    <w:p w:rsidR="00000000" w:rsidRDefault="00880A89">
      <w:pPr>
        <w:pStyle w:val="pr"/>
      </w:pPr>
      <w:r>
        <w:t xml:space="preserve">учебные программы начального, основного </w:t>
      </w:r>
    </w:p>
    <w:p w:rsidR="00000000" w:rsidRDefault="00880A89">
      <w:pPr>
        <w:pStyle w:val="pr"/>
      </w:pPr>
      <w:r>
        <w:t>среднего и общего среднего образования</w:t>
      </w:r>
    </w:p>
    <w:p w:rsidR="00000000" w:rsidRDefault="00880A89">
      <w:pPr>
        <w:pStyle w:val="pj"/>
      </w:pPr>
      <w:r>
        <w:t> </w:t>
      </w:r>
    </w:p>
    <w:p w:rsidR="00000000" w:rsidRDefault="00880A89">
      <w:pPr>
        <w:pStyle w:val="pc"/>
      </w:pPr>
      <w:r>
        <w:rPr>
          <w:rStyle w:val="s1"/>
        </w:rPr>
        <w:t> </w:t>
      </w:r>
    </w:p>
    <w:p w:rsidR="00000000" w:rsidRDefault="00880A89">
      <w:pPr>
        <w:pStyle w:val="pc"/>
      </w:pPr>
      <w:r>
        <w:rPr>
          <w:rStyle w:val="s1"/>
        </w:rPr>
        <w:t>Перечень основных требований к оказанию государственной услуги:</w:t>
      </w:r>
      <w:r>
        <w:rPr>
          <w:rStyle w:val="s1"/>
        </w:rPr>
        <w:br/>
        <w:t>«Прием документов для пере</w:t>
      </w:r>
      <w:r>
        <w:rPr>
          <w:rStyle w:val="s1"/>
        </w:rPr>
        <w:t>вода детей между организациями начального, основного среднего, общего среднего образования»</w:t>
      </w:r>
    </w:p>
    <w:p w:rsidR="00000000" w:rsidRDefault="00880A89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20"/>
        <w:gridCol w:w="5295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Наименование услугодателя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Способы предоставления государственной услуги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веб-портал «электронного правительства» </w:t>
            </w:r>
            <w:hyperlink r:id="rId152" w:tgtFrame="_blank" w:history="1">
              <w:r>
                <w:rPr>
                  <w:rStyle w:val="a4"/>
                </w:rPr>
                <w:t>www.egov.kz</w:t>
              </w:r>
            </w:hyperlink>
            <w:r>
              <w:rPr>
                <w:rStyle w:val="s0"/>
              </w:rPr>
              <w:t xml:space="preserve"> (далее - портал);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услугодателя.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Срок оказания государственной услуги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Срок оказания - 30 минут.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Форма оказания государственной услуги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Электронная (частично автоматизированная) /бумажная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Результат оказания государственной услуги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В случае обращения через портал в «личный кабинет» услугополучателя приходит уве</w:t>
            </w:r>
            <w:r>
              <w:rPr>
                <w:rStyle w:val="s0"/>
              </w:rPr>
              <w:t>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</w:t>
            </w:r>
            <w:r>
              <w:rPr>
                <w:rStyle w:val="s0"/>
              </w:rPr>
              <w:t>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указанием причин отказа.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</w:t>
            </w:r>
            <w:r>
              <w:rPr>
                <w:rStyle w:val="s0"/>
              </w:rPr>
              <w:t>я и школы (телефон, почтовый адрес, электронный адрес (официальный интернет ресурс) или мотивированный отказ. В случае получения услуги на бумажном носителе услугодатель, к которому прибывает обучающийся, предоставляет открепительный талон о прибытии, в ко</w:t>
            </w:r>
            <w:r>
              <w:rPr>
                <w:rStyle w:val="s0"/>
              </w:rPr>
              <w:t>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Оригинал открепительного талона о прибытии (документы выдаются после предо</w:t>
            </w:r>
            <w:r>
              <w:rPr>
                <w:rStyle w:val="s0"/>
              </w:rPr>
              <w:t>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Услугодатель выдает </w:t>
            </w:r>
            <w:r>
              <w:rPr>
                <w:rStyle w:val="s0"/>
              </w:rPr>
              <w:t>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 Организации образования издают приказы и проводят сверку о зачислении/отчислении обучающего</w:t>
            </w:r>
            <w:r>
              <w:rPr>
                <w:rStyle w:val="s0"/>
              </w:rPr>
              <w:t>ся в/из организации среднего образования.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Бесплатно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График работы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hyperlink r:id="rId153" w:history="1">
              <w:r>
                <w:rPr>
                  <w:rStyle w:val="a4"/>
                </w:rPr>
                <w:t>Трудовому кодексу</w:t>
              </w:r>
            </w:hyperlink>
            <w:r>
              <w:rPr>
                <w:rStyle w:val="s0"/>
              </w:rPr>
              <w:t xml:space="preserve"> Респу</w:t>
            </w:r>
            <w:r>
              <w:rPr>
                <w:rStyle w:val="s0"/>
              </w:rPr>
              <w:t>блики Казахстан (далее - Кодекс) с перерывом на обед с 13.00 часов до 14.30 часов.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</w:t>
            </w:r>
            <w:r>
              <w:rPr>
                <w:rStyle w:val="s0"/>
              </w:rPr>
              <w:t xml:space="preserve">ходные и праздничные дни согласно </w:t>
            </w:r>
            <w:hyperlink r:id="rId154" w:history="1">
              <w:r>
                <w:rPr>
                  <w:rStyle w:val="a4"/>
                </w:rPr>
                <w:t>Кодексу</w:t>
              </w:r>
            </w:hyperlink>
            <w:r>
              <w:rPr>
                <w:rStyle w:val="s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Адреса мест оказания государственной услуги размещены на: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интернет ресурса-портале </w:t>
            </w:r>
            <w:hyperlink r:id="rId155" w:tgtFrame="_blank" w:history="1">
              <w:r>
                <w:rPr>
                  <w:rStyle w:val="a4"/>
                </w:rPr>
                <w:t>www.egov.kz</w:t>
              </w:r>
            </w:hyperlink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портале www.egov.kz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Документы по установленному перечню необходимых для оказания государственной</w:t>
            </w:r>
            <w:r>
              <w:rPr>
                <w:rStyle w:val="s0"/>
              </w:rPr>
              <w:t xml:space="preserve"> услуги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-через портал: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 xml:space="preserve">1) заявление родителей или иных законных представителей согласно форме </w:t>
            </w:r>
            <w:hyperlink w:anchor="sub21" w:history="1">
              <w:r>
                <w:rPr>
                  <w:rStyle w:val="a4"/>
                </w:rPr>
                <w:t>приложения 2</w:t>
              </w:r>
            </w:hyperlink>
            <w:r>
              <w:rPr>
                <w:rStyle w:val="s0"/>
              </w:rPr>
              <w:t xml:space="preserve"> (в школу прибытия и школу выбытия);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- услугодателю (бумажно):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1) заявление родителей или иных законных представителей со</w:t>
            </w:r>
            <w:r>
              <w:rPr>
                <w:rStyle w:val="s0"/>
              </w:rPr>
              <w:t>гласно форме приложения 2 (в школу прибытия и школу выбытия);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интернет-ресурс) организа</w:t>
            </w:r>
            <w:r>
              <w:rPr>
                <w:rStyle w:val="s0"/>
              </w:rPr>
              <w:t>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1) переполненность класс-комплектов;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Иные требовани</w:t>
            </w:r>
            <w:r>
              <w:rPr>
                <w:rStyle w:val="s0"/>
              </w:rPr>
              <w:t>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0A89">
            <w:pPr>
              <w:pStyle w:val="p"/>
            </w:pPr>
            <w:r>
              <w:rPr>
                <w:rStyle w:val="s0"/>
              </w:rPr>
              <w:t>1) максимально допустимое время ожидания для сдачи пакета документов -15 минут.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2) максимально допустимое время обслужи</w:t>
            </w:r>
            <w:r>
              <w:rPr>
                <w:rStyle w:val="s0"/>
              </w:rPr>
              <w:t>вания услугополучателя - 30 минут.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880A89">
            <w:pPr>
              <w:pStyle w:val="p"/>
            </w:pPr>
            <w:r>
              <w:rPr>
                <w:rStyle w:val="s0"/>
              </w:rPr>
              <w:t>Услугополучатель имеет возможность получения информации о порядке и статусе оказания государств</w:t>
            </w:r>
            <w:r>
              <w:rPr>
                <w:rStyle w:val="s0"/>
              </w:rPr>
              <w:t>енной услуги в режиме удаленного доступа посредством «личного кабинета» портала, справочных служб услугодателя, а также Единого контакт-центра «1414», 8-800-080-7777.</w:t>
            </w:r>
          </w:p>
        </w:tc>
      </w:tr>
    </w:tbl>
    <w:p w:rsidR="00000000" w:rsidRDefault="00880A89">
      <w:pPr>
        <w:pStyle w:val="pc"/>
        <w:jc w:val="left"/>
      </w:pPr>
      <w:r>
        <w:rPr>
          <w:rStyle w:val="s0"/>
        </w:rPr>
        <w:t> </w:t>
      </w:r>
    </w:p>
    <w:p w:rsidR="00000000" w:rsidRDefault="00880A89">
      <w:pPr>
        <w:pStyle w:val="pc"/>
        <w:jc w:val="left"/>
      </w:pPr>
      <w:bookmarkStart w:id="7" w:name="SUB21"/>
      <w:bookmarkEnd w:id="7"/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>Форма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 xml:space="preserve">к </w:t>
      </w:r>
      <w:hyperlink w:anchor="sub2" w:history="1">
        <w:r>
          <w:rPr>
            <w:rStyle w:val="a4"/>
          </w:rPr>
          <w:t>Переченю</w:t>
        </w:r>
      </w:hyperlink>
      <w:r>
        <w:rPr>
          <w:rStyle w:val="s0"/>
        </w:rPr>
        <w:t xml:space="preserve"> основных требований к</w:t>
      </w:r>
    </w:p>
    <w:p w:rsidR="00000000" w:rsidRDefault="00880A89">
      <w:pPr>
        <w:pStyle w:val="pr"/>
      </w:pPr>
      <w:r>
        <w:rPr>
          <w:rStyle w:val="s0"/>
        </w:rPr>
        <w:t>оказанию государственной услуги</w:t>
      </w:r>
    </w:p>
    <w:p w:rsidR="00000000" w:rsidRDefault="00880A89">
      <w:pPr>
        <w:pStyle w:val="pr"/>
      </w:pPr>
      <w:r>
        <w:rPr>
          <w:rStyle w:val="s0"/>
        </w:rPr>
        <w:t>государственной услуги:</w:t>
      </w:r>
    </w:p>
    <w:p w:rsidR="00000000" w:rsidRDefault="00880A89">
      <w:pPr>
        <w:pStyle w:val="pr"/>
      </w:pPr>
      <w:r>
        <w:rPr>
          <w:rStyle w:val="s0"/>
        </w:rPr>
        <w:t>«Прием документов для перевода</w:t>
      </w:r>
    </w:p>
    <w:p w:rsidR="00000000" w:rsidRDefault="00880A89">
      <w:pPr>
        <w:pStyle w:val="pr"/>
      </w:pPr>
      <w:r>
        <w:rPr>
          <w:rStyle w:val="s0"/>
        </w:rPr>
        <w:t>детей между организациями</w:t>
      </w:r>
    </w:p>
    <w:p w:rsidR="00000000" w:rsidRDefault="00880A89">
      <w:pPr>
        <w:pStyle w:val="pr"/>
      </w:pPr>
      <w:r>
        <w:rPr>
          <w:rStyle w:val="s0"/>
        </w:rPr>
        <w:t>начального, основного среднего,</w:t>
      </w:r>
    </w:p>
    <w:p w:rsidR="00000000" w:rsidRDefault="00880A89">
      <w:pPr>
        <w:pStyle w:val="pr"/>
      </w:pPr>
      <w:r>
        <w:rPr>
          <w:rStyle w:val="s0"/>
        </w:rPr>
        <w:t>общего среднего образования»</w:t>
      </w:r>
    </w:p>
    <w:p w:rsidR="00000000" w:rsidRDefault="00880A89">
      <w:pPr>
        <w:pStyle w:val="pr"/>
      </w:pPr>
      <w:r>
        <w:rPr>
          <w:rStyle w:val="s0"/>
        </w:rPr>
        <w:t> </w:t>
      </w:r>
    </w:p>
    <w:p w:rsidR="00000000" w:rsidRDefault="00880A89">
      <w:pPr>
        <w:pStyle w:val="pr"/>
      </w:pPr>
      <w:r>
        <w:rPr>
          <w:rStyle w:val="s0"/>
        </w:rPr>
        <w:t>Директору</w:t>
      </w:r>
    </w:p>
    <w:p w:rsidR="00000000" w:rsidRDefault="00880A89">
      <w:pPr>
        <w:pStyle w:val="pr"/>
      </w:pPr>
      <w:r>
        <w:rPr>
          <w:rStyle w:val="s0"/>
        </w:rPr>
        <w:t>________________________</w:t>
      </w:r>
    </w:p>
    <w:p w:rsidR="00000000" w:rsidRDefault="00880A89">
      <w:pPr>
        <w:pStyle w:val="pr"/>
      </w:pPr>
      <w:r>
        <w:rPr>
          <w:rStyle w:val="s0"/>
        </w:rPr>
        <w:t>Наименование организации</w:t>
      </w:r>
    </w:p>
    <w:p w:rsidR="00000000" w:rsidRDefault="00880A89">
      <w:pPr>
        <w:pStyle w:val="pr"/>
      </w:pPr>
      <w:r>
        <w:rPr>
          <w:rStyle w:val="s0"/>
        </w:rPr>
        <w:t>образования ФИО</w:t>
      </w:r>
    </w:p>
    <w:p w:rsidR="00000000" w:rsidRDefault="00880A89">
      <w:pPr>
        <w:pStyle w:val="pr"/>
      </w:pPr>
      <w:r>
        <w:rPr>
          <w:rStyle w:val="s0"/>
        </w:rPr>
        <w:t>(при его наличии) директора</w:t>
      </w:r>
    </w:p>
    <w:p w:rsidR="00000000" w:rsidRDefault="00880A89">
      <w:pPr>
        <w:pStyle w:val="pr"/>
      </w:pPr>
      <w:r>
        <w:rPr>
          <w:rStyle w:val="s0"/>
        </w:rPr>
        <w:t>от _________________________</w:t>
      </w:r>
    </w:p>
    <w:p w:rsidR="00000000" w:rsidRDefault="00880A89">
      <w:pPr>
        <w:pStyle w:val="pr"/>
      </w:pPr>
      <w:r>
        <w:rPr>
          <w:rStyle w:val="s0"/>
        </w:rPr>
        <w:t>ФИО (при его наличии) родителя</w:t>
      </w:r>
    </w:p>
    <w:p w:rsidR="00000000" w:rsidRDefault="00880A89">
      <w:pPr>
        <w:pStyle w:val="pr"/>
      </w:pPr>
      <w:r>
        <w:rPr>
          <w:rStyle w:val="s0"/>
        </w:rPr>
        <w:t>(законного представителя)</w:t>
      </w:r>
    </w:p>
    <w:p w:rsidR="00000000" w:rsidRDefault="00880A89">
      <w:pPr>
        <w:pStyle w:val="pr"/>
      </w:pPr>
      <w:r>
        <w:rPr>
          <w:rStyle w:val="s0"/>
        </w:rPr>
        <w:t>Телефон:___________</w:t>
      </w:r>
    </w:p>
    <w:p w:rsidR="00000000" w:rsidRDefault="00880A89">
      <w:pPr>
        <w:pStyle w:val="pc"/>
      </w:pPr>
      <w:r>
        <w:rPr>
          <w:rStyle w:val="s0"/>
        </w:rPr>
        <w:t> </w:t>
      </w:r>
    </w:p>
    <w:p w:rsidR="00000000" w:rsidRDefault="00880A89">
      <w:pPr>
        <w:pStyle w:val="pc"/>
      </w:pPr>
      <w:r>
        <w:rPr>
          <w:rStyle w:val="s0"/>
          <w:b/>
          <w:bCs/>
        </w:rPr>
        <w:t>Заявление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Прошу перевести моего ребенка __________________________________________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           </w:t>
      </w:r>
      <w:r>
        <w:rPr>
          <w:rStyle w:val="s0"/>
        </w:rPr>
        <w:t>                             (ФИО (при его наличии) ребенка)</w:t>
      </w:r>
    </w:p>
    <w:p w:rsidR="00000000" w:rsidRDefault="00880A89">
      <w:pPr>
        <w:pStyle w:val="pj"/>
      </w:pPr>
      <w:r>
        <w:rPr>
          <w:rStyle w:val="s0"/>
        </w:rPr>
        <w:t>обучающегося ____________ класса _____________________________________________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                                         (полное наименование организации образования)</w:t>
      </w:r>
    </w:p>
    <w:p w:rsidR="00000000" w:rsidRDefault="00880A89">
      <w:pPr>
        <w:pStyle w:val="pj"/>
      </w:pPr>
      <w:r>
        <w:rPr>
          <w:rStyle w:val="s0"/>
        </w:rPr>
        <w:t>_____</w:t>
      </w:r>
      <w:r>
        <w:rPr>
          <w:rStyle w:val="s0"/>
        </w:rPr>
        <w:t>_______________________________________________________________________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         (адрес регистрации, город, село, район, область)</w:t>
      </w:r>
    </w:p>
    <w:p w:rsidR="00000000" w:rsidRDefault="00880A89">
      <w:pPr>
        <w:pStyle w:val="pj"/>
      </w:pPr>
      <w:r>
        <w:rPr>
          <w:rStyle w:val="s0"/>
        </w:rPr>
        <w:t>для обучения _______________________________________________________________.</w:t>
      </w:r>
    </w:p>
    <w:p w:rsidR="00000000" w:rsidRDefault="00880A89">
      <w:pPr>
        <w:pStyle w:val="pj"/>
      </w:pPr>
      <w:r>
        <w:rPr>
          <w:rStyle w:val="s0"/>
        </w:rPr>
        <w:t>                        </w:t>
      </w:r>
      <w:r>
        <w:rPr>
          <w:rStyle w:val="s0"/>
        </w:rPr>
        <w:t>                   (полное наименование организации образования)</w:t>
      </w:r>
    </w:p>
    <w:p w:rsidR="00000000" w:rsidRDefault="00880A89">
      <w:pPr>
        <w:pStyle w:val="pj"/>
      </w:pPr>
      <w:r>
        <w:rPr>
          <w:rStyle w:val="s0"/>
        </w:rPr>
        <w:t>Даю согласие на использование защищенной законом конфиденциальной</w:t>
      </w:r>
    </w:p>
    <w:p w:rsidR="00000000" w:rsidRDefault="00880A89">
      <w:pPr>
        <w:pStyle w:val="pj"/>
      </w:pPr>
      <w:r>
        <w:rPr>
          <w:rStyle w:val="s0"/>
        </w:rPr>
        <w:t>информации, содержащейся в информационных системах</w:t>
      </w:r>
    </w:p>
    <w:p w:rsidR="00000000" w:rsidRDefault="00880A89">
      <w:pPr>
        <w:pStyle w:val="pj"/>
      </w:pPr>
      <w:r>
        <w:rPr>
          <w:rStyle w:val="s0"/>
        </w:rPr>
        <w:t>_________________ «____» ______________20___год</w:t>
      </w:r>
    </w:p>
    <w:p w:rsidR="00000000" w:rsidRDefault="00880A89">
      <w:pPr>
        <w:pStyle w:val="pj"/>
      </w:pPr>
      <w:r>
        <w:rPr>
          <w:rStyle w:val="s0"/>
        </w:rPr>
        <w:t>        (подпись)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 </w:t>
      </w:r>
    </w:p>
    <w:p w:rsidR="00000000" w:rsidRDefault="00880A89">
      <w:pPr>
        <w:pStyle w:val="pj"/>
      </w:pPr>
      <w:r>
        <w:rPr>
          <w:rStyle w:val="s0"/>
        </w:rPr>
        <w:t> </w:t>
      </w:r>
    </w:p>
    <w:sectPr w:rsidR="00000000">
      <w:headerReference w:type="even" r:id="rId156"/>
      <w:headerReference w:type="default" r:id="rId157"/>
      <w:footerReference w:type="even" r:id="rId158"/>
      <w:footerReference w:type="default" r:id="rId159"/>
      <w:headerReference w:type="first" r:id="rId160"/>
      <w:footerReference w:type="first" r:id="rId1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89" w:rsidRDefault="00880A89" w:rsidP="00880A89">
      <w:r>
        <w:separator/>
      </w:r>
    </w:p>
  </w:endnote>
  <w:endnote w:type="continuationSeparator" w:id="0">
    <w:p w:rsidR="00880A89" w:rsidRDefault="00880A89" w:rsidP="0088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89" w:rsidRDefault="00880A89" w:rsidP="00880A89">
      <w:r>
        <w:separator/>
      </w:r>
    </w:p>
  </w:footnote>
  <w:footnote w:type="continuationSeparator" w:id="0">
    <w:p w:rsidR="00880A89" w:rsidRDefault="00880A89" w:rsidP="0088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 w:rsidP="00880A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80A89" w:rsidRPr="00880A89" w:rsidRDefault="00880A89" w:rsidP="00880A8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ОБРАЗОВАНИЯ И НАУКИ РЕСПУБЛИКИ КАЗАХС...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89" w:rsidRDefault="00880A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0A89"/>
    <w:rsid w:val="008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80A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A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A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A8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80A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0A8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A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0A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969483" TargetMode="External"/><Relationship Id="rId21" Type="http://schemas.openxmlformats.org/officeDocument/2006/relationships/hyperlink" Target="http://online.zakon.kz/Document/?doc_id=30118747" TargetMode="External"/><Relationship Id="rId42" Type="http://schemas.openxmlformats.org/officeDocument/2006/relationships/hyperlink" Target="http://online.zakon.kz/Document/?doc_id=37049367" TargetMode="External"/><Relationship Id="rId63" Type="http://schemas.openxmlformats.org/officeDocument/2006/relationships/hyperlink" Target="http://online.zakon.kz/Document/?doc_id=34642897" TargetMode="External"/><Relationship Id="rId84" Type="http://schemas.openxmlformats.org/officeDocument/2006/relationships/hyperlink" Target="http://online.zakon.kz/Document/?doc_id=34642897" TargetMode="External"/><Relationship Id="rId138" Type="http://schemas.openxmlformats.org/officeDocument/2006/relationships/hyperlink" Target="https://egov.kz/cms/ru" TargetMode="External"/><Relationship Id="rId159" Type="http://schemas.openxmlformats.org/officeDocument/2006/relationships/footer" Target="footer2.xml"/><Relationship Id="rId107" Type="http://schemas.openxmlformats.org/officeDocument/2006/relationships/hyperlink" Target="http://online.zakon.kz/Document/?doc_id=32121914" TargetMode="External"/><Relationship Id="rId11" Type="http://schemas.openxmlformats.org/officeDocument/2006/relationships/hyperlink" Target="http://online.zakon.kz/Document/?doc_id=35255910" TargetMode="External"/><Relationship Id="rId32" Type="http://schemas.openxmlformats.org/officeDocument/2006/relationships/hyperlink" Target="http://online.zakon.kz/Document/?doc_id=37049367" TargetMode="External"/><Relationship Id="rId53" Type="http://schemas.openxmlformats.org/officeDocument/2006/relationships/hyperlink" Target="http://online.zakon.kz/Document/?doc_id=37049367" TargetMode="External"/><Relationship Id="rId74" Type="http://schemas.openxmlformats.org/officeDocument/2006/relationships/hyperlink" Target="http://online.zakon.kz/Document/?doc_id=34642897" TargetMode="External"/><Relationship Id="rId128" Type="http://schemas.openxmlformats.org/officeDocument/2006/relationships/hyperlink" Target="http://online.zakon.kz/Document/?doc_id=37883443" TargetMode="External"/><Relationship Id="rId149" Type="http://schemas.openxmlformats.org/officeDocument/2006/relationships/hyperlink" Target="http://online.zakon.kz/Document/?doc_id=3808591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2121914" TargetMode="External"/><Relationship Id="rId160" Type="http://schemas.openxmlformats.org/officeDocument/2006/relationships/header" Target="header3.xml"/><Relationship Id="rId22" Type="http://schemas.openxmlformats.org/officeDocument/2006/relationships/hyperlink" Target="http://online.zakon.kz/Document/?doc_id=31376056" TargetMode="External"/><Relationship Id="rId43" Type="http://schemas.openxmlformats.org/officeDocument/2006/relationships/hyperlink" Target="http://online.zakon.kz/Document/?doc_id=37969483" TargetMode="External"/><Relationship Id="rId64" Type="http://schemas.openxmlformats.org/officeDocument/2006/relationships/hyperlink" Target="http://online.zakon.kz/Document/?doc_id=39013525" TargetMode="External"/><Relationship Id="rId118" Type="http://schemas.openxmlformats.org/officeDocument/2006/relationships/hyperlink" Target="http://online.zakon.kz/Document/?doc_id=33191485" TargetMode="External"/><Relationship Id="rId139" Type="http://schemas.openxmlformats.org/officeDocument/2006/relationships/hyperlink" Target="http://online.zakon.kz/Document/?doc_id=37414398" TargetMode="External"/><Relationship Id="rId85" Type="http://schemas.openxmlformats.org/officeDocument/2006/relationships/hyperlink" Target="http://online.zakon.kz/Document/?doc_id=37969483" TargetMode="External"/><Relationship Id="rId150" Type="http://schemas.openxmlformats.org/officeDocument/2006/relationships/hyperlink" Target="http://online.zakon.kz/Document/?doc_id=33191485" TargetMode="External"/><Relationship Id="rId12" Type="http://schemas.openxmlformats.org/officeDocument/2006/relationships/hyperlink" Target="http://online.zakon.kz/Document/?doc_id=30118747" TargetMode="External"/><Relationship Id="rId17" Type="http://schemas.openxmlformats.org/officeDocument/2006/relationships/hyperlink" Target="http://online.zakon.kz/Document/?doc_id=38179981" TargetMode="External"/><Relationship Id="rId33" Type="http://schemas.openxmlformats.org/officeDocument/2006/relationships/hyperlink" Target="http://online.zakon.kz/Document/?doc_id=37969483" TargetMode="External"/><Relationship Id="rId38" Type="http://schemas.openxmlformats.org/officeDocument/2006/relationships/hyperlink" Target="http://online.zakon.kz/Document/?doc_id=38179981" TargetMode="External"/><Relationship Id="rId59" Type="http://schemas.openxmlformats.org/officeDocument/2006/relationships/hyperlink" Target="http://online.zakon.kz/Document/?doc_id=37049367" TargetMode="External"/><Relationship Id="rId103" Type="http://schemas.openxmlformats.org/officeDocument/2006/relationships/hyperlink" Target="http://online.zakon.kz/Document/?doc_id=32121914" TargetMode="External"/><Relationship Id="rId108" Type="http://schemas.openxmlformats.org/officeDocument/2006/relationships/hyperlink" Target="http://online.zakon.kz/Document/?doc_id=39013525" TargetMode="External"/><Relationship Id="rId124" Type="http://schemas.openxmlformats.org/officeDocument/2006/relationships/hyperlink" Target="http://online.zakon.kz/Document/?doc_id=37969483" TargetMode="External"/><Relationship Id="rId129" Type="http://schemas.openxmlformats.org/officeDocument/2006/relationships/hyperlink" Target="http://online.zakon.kz/Document/?doc_id=38179981" TargetMode="External"/><Relationship Id="rId54" Type="http://schemas.openxmlformats.org/officeDocument/2006/relationships/hyperlink" Target="http://online.zakon.kz/Document/?doc_id=38179981" TargetMode="External"/><Relationship Id="rId70" Type="http://schemas.openxmlformats.org/officeDocument/2006/relationships/hyperlink" Target="http://online.zakon.kz/Document/?doc_id=39013525" TargetMode="External"/><Relationship Id="rId75" Type="http://schemas.openxmlformats.org/officeDocument/2006/relationships/hyperlink" Target="http://online.zakon.kz/Document/?doc_id=37969483" TargetMode="External"/><Relationship Id="rId91" Type="http://schemas.openxmlformats.org/officeDocument/2006/relationships/hyperlink" Target="http://online.zakon.kz/Document/?doc_id=39013525" TargetMode="External"/><Relationship Id="rId96" Type="http://schemas.openxmlformats.org/officeDocument/2006/relationships/hyperlink" Target="http://online.zakon.kz/Document/?doc_id=39013525" TargetMode="External"/><Relationship Id="rId140" Type="http://schemas.openxmlformats.org/officeDocument/2006/relationships/hyperlink" Target="http://online.zakon.kz/Document/?doc_id=1043579" TargetMode="External"/><Relationship Id="rId145" Type="http://schemas.openxmlformats.org/officeDocument/2006/relationships/hyperlink" Target="http://online.zakon.kz/Document/?doc_id=37969483" TargetMode="External"/><Relationship Id="rId16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05029" TargetMode="External"/><Relationship Id="rId28" Type="http://schemas.openxmlformats.org/officeDocument/2006/relationships/hyperlink" Target="http://online.zakon.kz/Document/?doc_id=34642897" TargetMode="External"/><Relationship Id="rId49" Type="http://schemas.openxmlformats.org/officeDocument/2006/relationships/hyperlink" Target="http://online.zakon.kz/Document/?doc_id=37049367" TargetMode="External"/><Relationship Id="rId114" Type="http://schemas.openxmlformats.org/officeDocument/2006/relationships/hyperlink" Target="http://online.zakon.kz/Document/?doc_id=35660998" TargetMode="External"/><Relationship Id="rId119" Type="http://schemas.openxmlformats.org/officeDocument/2006/relationships/hyperlink" Target="http://online.zakon.kz/Document/?doc_id=35531527" TargetMode="External"/><Relationship Id="rId44" Type="http://schemas.openxmlformats.org/officeDocument/2006/relationships/hyperlink" Target="http://online.zakon.kz/Document/?doc_id=33191485" TargetMode="External"/><Relationship Id="rId60" Type="http://schemas.openxmlformats.org/officeDocument/2006/relationships/hyperlink" Target="http://online.zakon.kz/Document/?doc_id=37969483" TargetMode="External"/><Relationship Id="rId65" Type="http://schemas.openxmlformats.org/officeDocument/2006/relationships/hyperlink" Target="http://online.zakon.kz/Document/?doc_id=32121914" TargetMode="External"/><Relationship Id="rId81" Type="http://schemas.openxmlformats.org/officeDocument/2006/relationships/hyperlink" Target="http://online.zakon.kz/Document/?doc_id=37969483" TargetMode="External"/><Relationship Id="rId86" Type="http://schemas.openxmlformats.org/officeDocument/2006/relationships/hyperlink" Target="http://online.zakon.kz/Document/?doc_id=34642897" TargetMode="External"/><Relationship Id="rId130" Type="http://schemas.openxmlformats.org/officeDocument/2006/relationships/hyperlink" Target="http://online.zakon.kz/Document/?doc_id=37049367" TargetMode="External"/><Relationship Id="rId135" Type="http://schemas.openxmlformats.org/officeDocument/2006/relationships/hyperlink" Target="https://egov.kz/cms/ru" TargetMode="External"/><Relationship Id="rId151" Type="http://schemas.openxmlformats.org/officeDocument/2006/relationships/hyperlink" Target="http://online.zakon.kz/Document/?doc_id=35531527" TargetMode="External"/><Relationship Id="rId156" Type="http://schemas.openxmlformats.org/officeDocument/2006/relationships/header" Target="header1.xml"/><Relationship Id="rId13" Type="http://schemas.openxmlformats.org/officeDocument/2006/relationships/hyperlink" Target="http://online.zakon.kz/Document/?doc_id=34106620" TargetMode="External"/><Relationship Id="rId18" Type="http://schemas.openxmlformats.org/officeDocument/2006/relationships/hyperlink" Target="http://online.zakon.kz/Document/?doc_id=37049367" TargetMode="External"/><Relationship Id="rId39" Type="http://schemas.openxmlformats.org/officeDocument/2006/relationships/hyperlink" Target="http://online.zakon.kz/Document/?doc_id=37969483" TargetMode="External"/><Relationship Id="rId109" Type="http://schemas.openxmlformats.org/officeDocument/2006/relationships/hyperlink" Target="http://online.zakon.kz/Document/?doc_id=32121914" TargetMode="External"/><Relationship Id="rId34" Type="http://schemas.openxmlformats.org/officeDocument/2006/relationships/hyperlink" Target="http://online.zakon.kz/Document/?doc_id=33191485" TargetMode="External"/><Relationship Id="rId50" Type="http://schemas.openxmlformats.org/officeDocument/2006/relationships/hyperlink" Target="http://online.zakon.kz/Document/?doc_id=38179981" TargetMode="External"/><Relationship Id="rId55" Type="http://schemas.openxmlformats.org/officeDocument/2006/relationships/hyperlink" Target="http://online.zakon.kz/Document/?doc_id=37049367" TargetMode="External"/><Relationship Id="rId76" Type="http://schemas.openxmlformats.org/officeDocument/2006/relationships/hyperlink" Target="http://online.zakon.kz/Document/?doc_id=34642897" TargetMode="External"/><Relationship Id="rId97" Type="http://schemas.openxmlformats.org/officeDocument/2006/relationships/hyperlink" Target="http://online.zakon.kz/Document/?doc_id=32121914" TargetMode="External"/><Relationship Id="rId104" Type="http://schemas.openxmlformats.org/officeDocument/2006/relationships/hyperlink" Target="http://online.zakon.kz/Document/?doc_id=35660998" TargetMode="External"/><Relationship Id="rId120" Type="http://schemas.openxmlformats.org/officeDocument/2006/relationships/hyperlink" Target="http://online.zakon.kz/Document/?doc_id=31376056" TargetMode="External"/><Relationship Id="rId125" Type="http://schemas.openxmlformats.org/officeDocument/2006/relationships/hyperlink" Target="http://online.zakon.kz/Document/?doc_id=33216464" TargetMode="External"/><Relationship Id="rId141" Type="http://schemas.openxmlformats.org/officeDocument/2006/relationships/hyperlink" Target="http://online.zakon.kz/Document/?doc_id=37414398" TargetMode="External"/><Relationship Id="rId146" Type="http://schemas.openxmlformats.org/officeDocument/2006/relationships/hyperlink" Target="http://online.zakon.kz/Document/?doc_id=38179981" TargetMode="External"/><Relationship Id="rId7" Type="http://schemas.openxmlformats.org/officeDocument/2006/relationships/hyperlink" Target="http://online.zakon.kz/Document/?doc_id=34106620" TargetMode="External"/><Relationship Id="rId71" Type="http://schemas.openxmlformats.org/officeDocument/2006/relationships/hyperlink" Target="http://online.zakon.kz/Document/?doc_id=32121914" TargetMode="External"/><Relationship Id="rId92" Type="http://schemas.openxmlformats.org/officeDocument/2006/relationships/hyperlink" Target="http://online.zakon.kz/Document/?doc_id=39013525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969483" TargetMode="External"/><Relationship Id="rId24" Type="http://schemas.openxmlformats.org/officeDocument/2006/relationships/hyperlink" Target="http://online.zakon.kz/Document/?doc_id=38613197" TargetMode="External"/><Relationship Id="rId40" Type="http://schemas.openxmlformats.org/officeDocument/2006/relationships/hyperlink" Target="http://online.zakon.kz/Document/?doc_id=34642897" TargetMode="External"/><Relationship Id="rId45" Type="http://schemas.openxmlformats.org/officeDocument/2006/relationships/hyperlink" Target="http://online.zakon.kz/Document/?doc_id=35531527" TargetMode="External"/><Relationship Id="rId66" Type="http://schemas.openxmlformats.org/officeDocument/2006/relationships/hyperlink" Target="http://online.zakon.kz/Document/?doc_id=37969483" TargetMode="External"/><Relationship Id="rId87" Type="http://schemas.openxmlformats.org/officeDocument/2006/relationships/hyperlink" Target="http://online.zakon.kz/Document/?doc_id=37969483" TargetMode="External"/><Relationship Id="rId110" Type="http://schemas.openxmlformats.org/officeDocument/2006/relationships/hyperlink" Target="http://online.zakon.kz/Document/?doc_id=38179981" TargetMode="External"/><Relationship Id="rId115" Type="http://schemas.openxmlformats.org/officeDocument/2006/relationships/hyperlink" Target="http://online.zakon.kz/Document/?doc_id=35255910" TargetMode="External"/><Relationship Id="rId131" Type="http://schemas.openxmlformats.org/officeDocument/2006/relationships/hyperlink" Target="http://online.zakon.kz/Document/?doc_id=38641844" TargetMode="External"/><Relationship Id="rId136" Type="http://schemas.openxmlformats.org/officeDocument/2006/relationships/hyperlink" Target="http://online.zakon.kz/Document/?doc_id=38910832" TargetMode="External"/><Relationship Id="rId157" Type="http://schemas.openxmlformats.org/officeDocument/2006/relationships/header" Target="header2.xml"/><Relationship Id="rId61" Type="http://schemas.openxmlformats.org/officeDocument/2006/relationships/hyperlink" Target="http://online.zakon.kz/Document/?doc_id=34642897" TargetMode="External"/><Relationship Id="rId82" Type="http://schemas.openxmlformats.org/officeDocument/2006/relationships/hyperlink" Target="http://online.zakon.kz/Document/?doc_id=34642897" TargetMode="External"/><Relationship Id="rId152" Type="http://schemas.openxmlformats.org/officeDocument/2006/relationships/hyperlink" Target="https://egov.kz/cms/ru" TargetMode="External"/><Relationship Id="rId19" Type="http://schemas.openxmlformats.org/officeDocument/2006/relationships/hyperlink" Target="http://online.zakon.kz/Document/?doc_id=35660998" TargetMode="External"/><Relationship Id="rId14" Type="http://schemas.openxmlformats.org/officeDocument/2006/relationships/hyperlink" Target="http://online.zakon.kz/Document/?doc_id=34106620" TargetMode="External"/><Relationship Id="rId30" Type="http://schemas.openxmlformats.org/officeDocument/2006/relationships/hyperlink" Target="http://online.zakon.kz/Document/?doc_id=34642897" TargetMode="External"/><Relationship Id="rId35" Type="http://schemas.openxmlformats.org/officeDocument/2006/relationships/hyperlink" Target="http://online.zakon.kz/Document/?doc_id=35531527" TargetMode="External"/><Relationship Id="rId56" Type="http://schemas.openxmlformats.org/officeDocument/2006/relationships/hyperlink" Target="http://online.zakon.kz/Document/?doc_id=31376056" TargetMode="External"/><Relationship Id="rId77" Type="http://schemas.openxmlformats.org/officeDocument/2006/relationships/hyperlink" Target="http://online.zakon.kz/Document/?doc_id=39013525" TargetMode="External"/><Relationship Id="rId100" Type="http://schemas.openxmlformats.org/officeDocument/2006/relationships/hyperlink" Target="http://online.zakon.kz/Document/?doc_id=39013525" TargetMode="External"/><Relationship Id="rId105" Type="http://schemas.openxmlformats.org/officeDocument/2006/relationships/hyperlink" Target="http://online.zakon.kz/Document/?doc_id=35255910" TargetMode="External"/><Relationship Id="rId126" Type="http://schemas.openxmlformats.org/officeDocument/2006/relationships/hyperlink" Target="http://online.zakon.kz/Document/?doc_id=37616969" TargetMode="External"/><Relationship Id="rId147" Type="http://schemas.openxmlformats.org/officeDocument/2006/relationships/hyperlink" Target="http://online.zakon.kz/Document/?doc_id=37049367" TargetMode="External"/><Relationship Id="rId8" Type="http://schemas.openxmlformats.org/officeDocument/2006/relationships/hyperlink" Target="http://online.zakon.kz/Document/?doc_id=37969483" TargetMode="External"/><Relationship Id="rId51" Type="http://schemas.openxmlformats.org/officeDocument/2006/relationships/hyperlink" Target="http://online.zakon.kz/Document/?doc_id=37049367" TargetMode="External"/><Relationship Id="rId72" Type="http://schemas.openxmlformats.org/officeDocument/2006/relationships/hyperlink" Target="http://online.zakon.kz/Document/?doc_id=39013525" TargetMode="External"/><Relationship Id="rId93" Type="http://schemas.openxmlformats.org/officeDocument/2006/relationships/hyperlink" Target="http://online.zakon.kz/Document/?doc_id=37969483" TargetMode="External"/><Relationship Id="rId98" Type="http://schemas.openxmlformats.org/officeDocument/2006/relationships/hyperlink" Target="http://online.zakon.kz/Document/?doc_id=39013525" TargetMode="External"/><Relationship Id="rId121" Type="http://schemas.openxmlformats.org/officeDocument/2006/relationships/hyperlink" Target="http://online.zakon.kz/Document/?doc_id=33191485" TargetMode="External"/><Relationship Id="rId142" Type="http://schemas.openxmlformats.org/officeDocument/2006/relationships/hyperlink" Target="http://online.zakon.kz/Document/?doc_id=1043579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8179981" TargetMode="External"/><Relationship Id="rId46" Type="http://schemas.openxmlformats.org/officeDocument/2006/relationships/hyperlink" Target="http://online.zakon.kz/Document/?doc_id=38179981" TargetMode="External"/><Relationship Id="rId67" Type="http://schemas.openxmlformats.org/officeDocument/2006/relationships/hyperlink" Target="http://online.zakon.kz/Document/?doc_id=34642897" TargetMode="External"/><Relationship Id="rId116" Type="http://schemas.openxmlformats.org/officeDocument/2006/relationships/hyperlink" Target="http://online.zakon.kz/Document/?doc_id=39738647" TargetMode="External"/><Relationship Id="rId137" Type="http://schemas.openxmlformats.org/officeDocument/2006/relationships/hyperlink" Target="http://online.zakon.kz/Document/?doc_id=38910832" TargetMode="External"/><Relationship Id="rId158" Type="http://schemas.openxmlformats.org/officeDocument/2006/relationships/footer" Target="footer1.xml"/><Relationship Id="rId20" Type="http://schemas.openxmlformats.org/officeDocument/2006/relationships/hyperlink" Target="http://online.zakon.kz/Document/?doc_id=35255910" TargetMode="External"/><Relationship Id="rId41" Type="http://schemas.openxmlformats.org/officeDocument/2006/relationships/hyperlink" Target="http://online.zakon.kz/Document/?doc_id=38179981" TargetMode="External"/><Relationship Id="rId62" Type="http://schemas.openxmlformats.org/officeDocument/2006/relationships/hyperlink" Target="http://online.zakon.kz/Document/?doc_id=37969483" TargetMode="External"/><Relationship Id="rId83" Type="http://schemas.openxmlformats.org/officeDocument/2006/relationships/hyperlink" Target="http://online.zakon.kz/Document/?doc_id=37969483" TargetMode="External"/><Relationship Id="rId88" Type="http://schemas.openxmlformats.org/officeDocument/2006/relationships/hyperlink" Target="http://online.zakon.kz/Document/?doc_id=34642897" TargetMode="External"/><Relationship Id="rId111" Type="http://schemas.openxmlformats.org/officeDocument/2006/relationships/hyperlink" Target="http://online.zakon.kz/Document/?doc_id=37049367" TargetMode="External"/><Relationship Id="rId132" Type="http://schemas.openxmlformats.org/officeDocument/2006/relationships/hyperlink" Target="http://online.zakon.kz/Document/?doc_id=38085911" TargetMode="External"/><Relationship Id="rId153" Type="http://schemas.openxmlformats.org/officeDocument/2006/relationships/hyperlink" Target="http://online.zakon.kz/Document/?doc_id=38910832" TargetMode="External"/><Relationship Id="rId15" Type="http://schemas.openxmlformats.org/officeDocument/2006/relationships/hyperlink" Target="http://online.zakon.kz/Document/?doc_id=37969483" TargetMode="External"/><Relationship Id="rId36" Type="http://schemas.openxmlformats.org/officeDocument/2006/relationships/hyperlink" Target="http://online.zakon.kz/Document/?doc_id=35521698" TargetMode="External"/><Relationship Id="rId57" Type="http://schemas.openxmlformats.org/officeDocument/2006/relationships/hyperlink" Target="http://online.zakon.kz/Document/?doc_id=30853441" TargetMode="External"/><Relationship Id="rId106" Type="http://schemas.openxmlformats.org/officeDocument/2006/relationships/hyperlink" Target="http://online.zakon.kz/Document/?doc_id=39013525" TargetMode="External"/><Relationship Id="rId127" Type="http://schemas.openxmlformats.org/officeDocument/2006/relationships/hyperlink" Target="http://online.zakon.kz/Document/?doc_id=35521698" TargetMode="External"/><Relationship Id="rId10" Type="http://schemas.openxmlformats.org/officeDocument/2006/relationships/hyperlink" Target="http://online.zakon.kz/Document/?doc_id=35660998" TargetMode="External"/><Relationship Id="rId31" Type="http://schemas.openxmlformats.org/officeDocument/2006/relationships/hyperlink" Target="http://online.zakon.kz/Document/?doc_id=38179981" TargetMode="External"/><Relationship Id="rId52" Type="http://schemas.openxmlformats.org/officeDocument/2006/relationships/hyperlink" Target="http://online.zakon.kz/Document/?doc_id=38179981" TargetMode="External"/><Relationship Id="rId73" Type="http://schemas.openxmlformats.org/officeDocument/2006/relationships/hyperlink" Target="http://online.zakon.kz/Document/?doc_id=37969483" TargetMode="External"/><Relationship Id="rId78" Type="http://schemas.openxmlformats.org/officeDocument/2006/relationships/hyperlink" Target="http://online.zakon.kz/Document/?doc_id=32121914" TargetMode="External"/><Relationship Id="rId94" Type="http://schemas.openxmlformats.org/officeDocument/2006/relationships/hyperlink" Target="http://online.zakon.kz/Document/?doc_id=39013525" TargetMode="External"/><Relationship Id="rId99" Type="http://schemas.openxmlformats.org/officeDocument/2006/relationships/hyperlink" Target="http://online.zakon.kz/Document/?doc_id=32121914" TargetMode="External"/><Relationship Id="rId101" Type="http://schemas.openxmlformats.org/officeDocument/2006/relationships/hyperlink" Target="http://online.zakon.kz/Document/?doc_id=32121914" TargetMode="External"/><Relationship Id="rId122" Type="http://schemas.openxmlformats.org/officeDocument/2006/relationships/hyperlink" Target="http://online.zakon.kz/Document/?doc_id=35531527" TargetMode="External"/><Relationship Id="rId143" Type="http://schemas.openxmlformats.org/officeDocument/2006/relationships/hyperlink" Target="http://online.zakon.kz/Document/?doc_id=37414398" TargetMode="External"/><Relationship Id="rId148" Type="http://schemas.openxmlformats.org/officeDocument/2006/relationships/hyperlink" Target="http://online.zakon.kz/Document/?doc_id=386418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642897" TargetMode="External"/><Relationship Id="rId26" Type="http://schemas.openxmlformats.org/officeDocument/2006/relationships/hyperlink" Target="http://online.zakon.kz/Document/?doc_id=37049367" TargetMode="External"/><Relationship Id="rId47" Type="http://schemas.openxmlformats.org/officeDocument/2006/relationships/hyperlink" Target="http://online.zakon.kz/Document/?doc_id=37049367" TargetMode="External"/><Relationship Id="rId68" Type="http://schemas.openxmlformats.org/officeDocument/2006/relationships/hyperlink" Target="http://online.zakon.kz/Document/?doc_id=37969483" TargetMode="External"/><Relationship Id="rId89" Type="http://schemas.openxmlformats.org/officeDocument/2006/relationships/hyperlink" Target="http://online.zakon.kz/Document/?doc_id=39013525" TargetMode="External"/><Relationship Id="rId112" Type="http://schemas.openxmlformats.org/officeDocument/2006/relationships/hyperlink" Target="http://online.zakon.kz/Document/?doc_id=39013525" TargetMode="External"/><Relationship Id="rId133" Type="http://schemas.openxmlformats.org/officeDocument/2006/relationships/hyperlink" Target="http://online.zakon.kz/Document/?doc_id=33191485" TargetMode="External"/><Relationship Id="rId154" Type="http://schemas.openxmlformats.org/officeDocument/2006/relationships/hyperlink" Target="http://online.zakon.kz/Document/?doc_id=38910832" TargetMode="External"/><Relationship Id="rId16" Type="http://schemas.openxmlformats.org/officeDocument/2006/relationships/hyperlink" Target="http://online.zakon.kz/Document/?doc_id=34642897" TargetMode="External"/><Relationship Id="rId37" Type="http://schemas.openxmlformats.org/officeDocument/2006/relationships/hyperlink" Target="http://online.zakon.kz/Document/?doc_id=37883443" TargetMode="External"/><Relationship Id="rId58" Type="http://schemas.openxmlformats.org/officeDocument/2006/relationships/hyperlink" Target="http://online.zakon.kz/Document/?doc_id=38179981" TargetMode="External"/><Relationship Id="rId79" Type="http://schemas.openxmlformats.org/officeDocument/2006/relationships/hyperlink" Target="http://online.zakon.kz/Document/?doc_id=37969483" TargetMode="External"/><Relationship Id="rId102" Type="http://schemas.openxmlformats.org/officeDocument/2006/relationships/hyperlink" Target="http://online.zakon.kz/Document/?doc_id=39013525" TargetMode="External"/><Relationship Id="rId123" Type="http://schemas.openxmlformats.org/officeDocument/2006/relationships/hyperlink" Target="http://online.zakon.kz/Document/?doc_id=35132264" TargetMode="External"/><Relationship Id="rId144" Type="http://schemas.openxmlformats.org/officeDocument/2006/relationships/hyperlink" Target="http://online.zakon.kz/Document/?doc_id=1043579" TargetMode="External"/><Relationship Id="rId90" Type="http://schemas.openxmlformats.org/officeDocument/2006/relationships/hyperlink" Target="http://online.zakon.kz/Document/?doc_id=32121914" TargetMode="External"/><Relationship Id="rId27" Type="http://schemas.openxmlformats.org/officeDocument/2006/relationships/hyperlink" Target="http://online.zakon.kz/Document/?doc_id=37969483" TargetMode="External"/><Relationship Id="rId48" Type="http://schemas.openxmlformats.org/officeDocument/2006/relationships/hyperlink" Target="http://online.zakon.kz/Document/?doc_id=38179981" TargetMode="External"/><Relationship Id="rId69" Type="http://schemas.openxmlformats.org/officeDocument/2006/relationships/hyperlink" Target="http://online.zakon.kz/Document/?doc_id=34642897" TargetMode="External"/><Relationship Id="rId113" Type="http://schemas.openxmlformats.org/officeDocument/2006/relationships/hyperlink" Target="http://online.zakon.kz/Document/?doc_id=32121914" TargetMode="External"/><Relationship Id="rId134" Type="http://schemas.openxmlformats.org/officeDocument/2006/relationships/hyperlink" Target="http://online.zakon.kz/Document/?doc_id=35531527" TargetMode="External"/><Relationship Id="rId80" Type="http://schemas.openxmlformats.org/officeDocument/2006/relationships/hyperlink" Target="http://online.zakon.kz/Document/?doc_id=34642897" TargetMode="External"/><Relationship Id="rId155" Type="http://schemas.openxmlformats.org/officeDocument/2006/relationships/hyperlink" Target="https://egov.kz/cms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6277</Words>
  <Characters>55664</Characters>
  <Application>Microsoft Office Word</Application>
  <DocSecurity>0</DocSecurity>
  <Lines>463</Lines>
  <Paragraphs>123</Paragraphs>
  <ScaleCrop>false</ScaleCrop>
  <Company/>
  <LinksUpToDate>false</LinksUpToDate>
  <CharactersWithSpaces>61818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2025-09-21T22:57:00Z</dcterms:created>
  <dcterms:modified xsi:type="dcterms:W3CDTF">2025-09-21T22:57:00Z</dcterms:modified>
</cp:coreProperties>
</file>