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0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666D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768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5" w:type="pct"/>
            <w:vAlign w:val="center"/>
            <w:hideMark/>
          </w:tcPr>
          <w:p w:rsidR="00000000" w:rsidRDefault="003666D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Абдикешов Алмат Жанболатович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666D1">
            <w:pPr>
              <w:rPr>
                <w:color w:val="000000"/>
              </w:rPr>
            </w:pPr>
          </w:p>
        </w:tc>
        <w:tc>
          <w:tcPr>
            <w:tcW w:w="4595" w:type="pct"/>
            <w:vAlign w:val="center"/>
            <w:hideMark/>
          </w:tcPr>
          <w:p w:rsidR="00000000" w:rsidRDefault="003666D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666D1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 Руководитель аппарата Министерства экологии, геологии и природных ресурсов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666D1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05.11.1984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666D1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666D1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666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3666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666D1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666D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Жезказганский университет им. О.А. Байконурова (2006)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«Горный инженер»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Евразийский гуманитарный институт (2008)</w:t>
            </w:r>
          </w:p>
          <w:p w:rsidR="00000000" w:rsidRDefault="003666D1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«Экономика»</w:t>
            </w:r>
          </w:p>
        </w:tc>
      </w:tr>
      <w:tr w:rsidR="00000000">
        <w:trPr>
          <w:trHeight w:val="16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Подземный ученик проходчик первого разряда, подземный проходчик по второму разряду акционерного общества «Корпорация Казахмыс Жезказганский горнометаллургический комбинат» Анненский рудник, г. Жезказган (2004-2005);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специалист, Ведущий специ</w:t>
            </w:r>
            <w:r>
              <w:rPr>
                <w:rStyle w:val="s0"/>
              </w:rPr>
              <w:t>алистом, Эксперт Комитета промышленности и научно-технологического развития и ряда Департаментов Министерства индустрии и торговли Республики Казахстан (2007-2010);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Эксперт, Главный эксперт Секретариата Министерства индустрии и новых технологий Респ</w:t>
            </w:r>
            <w:r>
              <w:rPr>
                <w:rStyle w:val="s0"/>
              </w:rPr>
              <w:t>ублики Казахстан (2010-2012);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по работе с институтами развития Департамента управления активами Министерства индустрии и новых технологий Республики Казахстан (2012);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Министра экономического развития и торговли Р</w:t>
            </w:r>
            <w:r>
              <w:rPr>
                <w:rStyle w:val="s0"/>
              </w:rPr>
              <w:t>еспублики Казахстан (10.2012-02.2013);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внутреннего администрирования Министерства экономики и бюджетного планирования Республики Казахстан (03.2013-10.2014);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внутреннего администрирования Министерст</w:t>
            </w:r>
            <w:r>
              <w:rPr>
                <w:rStyle w:val="s0"/>
              </w:rPr>
              <w:t>ва национальной экономики Республики Казахстан (2014-04.2016);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по работе с человеческими ресурсами Министерства национальной экономики Республики Казахстан (04.2016-03.2018);</w:t>
            </w:r>
          </w:p>
          <w:p w:rsidR="00000000" w:rsidRDefault="003666D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председателя Комитета геологии и </w:t>
            </w:r>
            <w:r>
              <w:rPr>
                <w:rStyle w:val="s0"/>
              </w:rPr>
              <w:t>недропользования Министерства по инвестициям и развитию Республики Казахстан (05.03.2018-02.2019);</w:t>
            </w:r>
          </w:p>
          <w:p w:rsidR="00000000" w:rsidRDefault="003666D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Комитета геологии и недропользования Министерства индустрии и инфраструктурного развития РК (02.2019-04.2022);</w:t>
            </w:r>
          </w:p>
          <w:p w:rsidR="00000000" w:rsidRDefault="003666D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</w:t>
            </w:r>
            <w:r>
              <w:rPr>
                <w:rStyle w:val="s0"/>
              </w:rPr>
              <w:t>итель аппарата Министерства экологии, геологии и природных ресурсов РК (</w:t>
            </w:r>
            <w:hyperlink r:id="rId8" w:history="1">
              <w:r>
                <w:rPr>
                  <w:rStyle w:val="a4"/>
                </w:rPr>
                <w:t>04.2022</w:t>
              </w:r>
            </w:hyperlink>
            <w:r>
              <w:rPr>
                <w:rStyle w:val="s0"/>
              </w:rPr>
              <w:t>-01.2023)</w:t>
            </w:r>
          </w:p>
        </w:tc>
      </w:tr>
      <w:tr w:rsidR="00000000">
        <w:trPr>
          <w:trHeight w:val="484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666D1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666D1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«Ерен еңбегі үшін»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</w:p>
        </w:tc>
      </w:tr>
    </w:tbl>
    <w:p w:rsidR="00000000" w:rsidRDefault="003666D1">
      <w:pPr>
        <w:pStyle w:val="p"/>
      </w:pPr>
      <w:r>
        <w:t> </w:t>
      </w:r>
    </w:p>
    <w:p w:rsidR="00000000" w:rsidRDefault="003666D1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6D1" w:rsidRDefault="003666D1" w:rsidP="003666D1">
      <w:r>
        <w:separator/>
      </w:r>
    </w:p>
  </w:endnote>
  <w:endnote w:type="continuationSeparator" w:id="0">
    <w:p w:rsidR="003666D1" w:rsidRDefault="003666D1" w:rsidP="00366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D1" w:rsidRDefault="003666D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D1" w:rsidRDefault="003666D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D1" w:rsidRDefault="003666D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6D1" w:rsidRDefault="003666D1" w:rsidP="003666D1">
      <w:r>
        <w:separator/>
      </w:r>
    </w:p>
  </w:footnote>
  <w:footnote w:type="continuationSeparator" w:id="0">
    <w:p w:rsidR="003666D1" w:rsidRDefault="003666D1" w:rsidP="00366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D1" w:rsidRDefault="003666D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D1" w:rsidRDefault="003666D1" w:rsidP="003666D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6D1" w:rsidRPr="003666D1" w:rsidRDefault="003666D1" w:rsidP="003666D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Абдикешов Алмат Жанболатович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6D1" w:rsidRDefault="003666D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6D1"/>
    <w:rsid w:val="00366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666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66D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666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666D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666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666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666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66D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666D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666D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666D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666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223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361</Words>
  <Characters>2062</Characters>
  <Application>Microsoft Office Word</Application>
  <DocSecurity>0</DocSecurity>
  <Lines>17</Lines>
  <Paragraphs>4</Paragraphs>
  <ScaleCrop>false</ScaleCrop>
  <Company/>
  <LinksUpToDate>false</LinksUpToDate>
  <CharactersWithSpaces>2419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Абдикешов Алмат Жанболатович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2023-11-03T02:36:00Z</dcterms:created>
  <dcterms:modified xsi:type="dcterms:W3CDTF">2023-11-03T02:36:00Z</dcterms:modified>
</cp:coreProperties>
</file>