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2ACA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28 апреля 2012 года № 154</w:t>
      </w:r>
      <w:r>
        <w:br/>
      </w:r>
      <w:r>
        <w:rPr>
          <w:rStyle w:val="s1"/>
        </w:rPr>
        <w:t>Об утверждении Правил осуществления валютных операций в Республике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26.04.2013 г.)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jc w:val="both"/>
      </w:pPr>
      <w:r>
        <w:rPr>
          <w:rStyle w:val="s3"/>
        </w:rPr>
        <w:t>Данная редакция действовала до внесения изменений от 16 марта 2015 года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30 марта 1995 года «О Национальном Банке Республики Казахстан» и от 6 января 2012 года «О внесении изменений и дополнений в некоторые законодательные акты Республики Казахстан по вопросам валютного регулирования и валютного контроля</w:t>
      </w:r>
      <w:r>
        <w:rPr>
          <w:rStyle w:val="s0"/>
        </w:rPr>
        <w:t xml:space="preserve">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осуществления валютных операций в Республике Казахстан.</w:t>
      </w:r>
    </w:p>
    <w:p w:rsidR="00000000" w:rsidRDefault="00E42ACA">
      <w:pPr>
        <w:ind w:firstLine="400"/>
        <w:jc w:val="both"/>
      </w:pPr>
      <w:r>
        <w:rPr>
          <w:rStyle w:val="s0"/>
        </w:rPr>
        <w:t>2. Признать утратившими силу: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1) </w:t>
      </w:r>
      <w:hyperlink r:id="rId9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11 декабря 2006 года № 129 «Об утверждении Правил осуществления валютных операций в Республике Казахстан» (зарегистрированное в Реестре государственной регистрац</w:t>
      </w:r>
      <w:r>
        <w:rPr>
          <w:rStyle w:val="s0"/>
        </w:rPr>
        <w:t xml:space="preserve">ии нормативных правовых актов под № 4516, опубликованное 2 февраля 2007 года в газете «Юридическая газета» № 17 (1220), в Собрании актов центральных исполнительных и иных центральных государственных органов Республики Казахстан, декабрь 2006 года - январь </w:t>
      </w:r>
      <w:r>
        <w:rPr>
          <w:rStyle w:val="s0"/>
        </w:rPr>
        <w:t>2007 года);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2) </w:t>
      </w:r>
      <w:hyperlink r:id="rId10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25 июня 2007 года № 60 «О внесении изменений и дополнения в постановление Правления Национального Банка Респ</w:t>
      </w:r>
      <w:r>
        <w:rPr>
          <w:rStyle w:val="s0"/>
        </w:rPr>
        <w:t>ублики Казахстан от 11 декабря 2006 года № 129 «Об утверждении Правил осуществления валютных операций в Республике Казахстан» (зарегистрированное в Реестре государственной регистрации нормативных правовых актов под № 4840, опубликованное 15 августа 2007 го</w:t>
      </w:r>
      <w:r>
        <w:rPr>
          <w:rStyle w:val="s0"/>
        </w:rPr>
        <w:t>да в газете «Юридическая газета» № 124 (1327);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3) </w:t>
      </w:r>
      <w:hyperlink r:id="rId11" w:history="1">
        <w:r>
          <w:rPr>
            <w:rStyle w:val="a3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24 августа 2009 года № 76 «О внесении изменений и дополнений в постановле</w:t>
      </w:r>
      <w:r>
        <w:rPr>
          <w:rStyle w:val="s0"/>
        </w:rPr>
        <w:t>ние Правления Национального Банка Республики Казахстан от 11 декабря 2006 года № 129 «Об утверждении Правил осуществления валютных операций в Республике Казахстан» (зарегистрированное в Реестре государственной регистрации нормативных правовых актов под № 5</w:t>
      </w:r>
      <w:r>
        <w:rPr>
          <w:rStyle w:val="s0"/>
        </w:rPr>
        <w:t>823, опубликованное 6 ноября 2009 года в газете «Юридическая газета» № 170 (1767), в Собрании актов центральных исполнительных и иных центральных государственных органов Республики Казахстан № 12, 2009 года).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3. Настоящее постановление вводится в действие </w:t>
      </w:r>
      <w:r>
        <w:rPr>
          <w:rStyle w:val="s0"/>
        </w:rPr>
        <w:t xml:space="preserve">с 1 июля 2012 года и подлежит официальному </w:t>
      </w:r>
      <w:hyperlink r:id="rId12" w:history="1">
        <w:r>
          <w:rPr>
            <w:rStyle w:val="a3"/>
          </w:rPr>
          <w:t>опубликованию</w:t>
        </w:r>
      </w:hyperlink>
      <w:r>
        <w:rPr>
          <w:rStyle w:val="s0"/>
        </w:rPr>
        <w:t>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  <w:b/>
                <w:bCs/>
              </w:rPr>
              <w:t xml:space="preserve">Председатель </w:t>
            </w:r>
          </w:p>
          <w:p w:rsidR="00000000" w:rsidRDefault="00E42ACA">
            <w:r>
              <w:rPr>
                <w:rStyle w:val="s0"/>
                <w:b/>
                <w:bCs/>
              </w:rPr>
              <w:t xml:space="preserve">Национального Банка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42ACA">
            <w:pPr>
              <w:jc w:val="right"/>
            </w:pPr>
            <w:r>
              <w:rPr>
                <w:rStyle w:val="s0"/>
                <w:b/>
                <w:bCs/>
              </w:rPr>
              <w:t>Г. Марченко</w:t>
            </w:r>
          </w:p>
        </w:tc>
      </w:tr>
    </w:tbl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both"/>
      </w:pPr>
      <w:r>
        <w:rPr>
          <w:rStyle w:val="s0"/>
        </w:rPr>
        <w:t>«СОГЛАСОВАНО»</w:t>
      </w:r>
    </w:p>
    <w:p w:rsidR="00000000" w:rsidRDefault="00E42ACA">
      <w:pPr>
        <w:jc w:val="both"/>
      </w:pPr>
      <w:r>
        <w:rPr>
          <w:rStyle w:val="s0"/>
        </w:rPr>
        <w:t>Агентство Республики Казахстан</w:t>
      </w:r>
    </w:p>
    <w:p w:rsidR="00000000" w:rsidRDefault="00E42ACA">
      <w:pPr>
        <w:jc w:val="both"/>
      </w:pPr>
      <w:r>
        <w:rPr>
          <w:rStyle w:val="s0"/>
        </w:rPr>
        <w:t>по статистике</w:t>
      </w:r>
    </w:p>
    <w:p w:rsidR="00000000" w:rsidRDefault="00E42ACA">
      <w:pPr>
        <w:jc w:val="both"/>
      </w:pPr>
      <w:r>
        <w:rPr>
          <w:rStyle w:val="s0"/>
        </w:rPr>
        <w:t>Председатель Смаилов А.А.</w:t>
      </w:r>
    </w:p>
    <w:p w:rsidR="00000000" w:rsidRDefault="00E42ACA">
      <w:pPr>
        <w:jc w:val="both"/>
      </w:pPr>
      <w:r>
        <w:rPr>
          <w:rStyle w:val="s0"/>
        </w:rPr>
        <w:t>17 мая 2012 года</w:t>
      </w:r>
    </w:p>
    <w:p w:rsidR="00000000" w:rsidRDefault="00E42ACA">
      <w:pPr>
        <w:jc w:val="both"/>
      </w:pPr>
      <w:r>
        <w:rPr>
          <w:rStyle w:val="s0"/>
        </w:rPr>
        <w:t> </w:t>
      </w:r>
    </w:p>
    <w:p w:rsidR="00000000" w:rsidRDefault="00E42ACA">
      <w:pPr>
        <w:jc w:val="both"/>
      </w:pPr>
      <w:r>
        <w:rPr>
          <w:rStyle w:val="s0"/>
        </w:rPr>
        <w:t>«СОГЛАСОВАНО»</w:t>
      </w:r>
    </w:p>
    <w:p w:rsidR="00000000" w:rsidRDefault="00E42ACA">
      <w:pPr>
        <w:jc w:val="both"/>
      </w:pPr>
      <w:r>
        <w:rPr>
          <w:rStyle w:val="s0"/>
        </w:rPr>
        <w:t>Министерство финансов</w:t>
      </w:r>
    </w:p>
    <w:p w:rsidR="00000000" w:rsidRDefault="00E42ACA">
      <w:pPr>
        <w:jc w:val="both"/>
      </w:pPr>
      <w:r>
        <w:rPr>
          <w:rStyle w:val="s0"/>
        </w:rPr>
        <w:t>Республики Казахстан</w:t>
      </w:r>
    </w:p>
    <w:p w:rsidR="00000000" w:rsidRDefault="00E42ACA">
      <w:pPr>
        <w:jc w:val="both"/>
      </w:pPr>
      <w:r>
        <w:rPr>
          <w:rStyle w:val="s0"/>
        </w:rPr>
        <w:t>Министр Б.Жамишев</w:t>
      </w:r>
    </w:p>
    <w:p w:rsidR="00000000" w:rsidRDefault="00E42ACA">
      <w:pPr>
        <w:jc w:val="both"/>
      </w:pPr>
      <w:r>
        <w:rPr>
          <w:rStyle w:val="s0"/>
        </w:rPr>
        <w:t>1 июня 2012 года</w:t>
      </w:r>
    </w:p>
    <w:p w:rsidR="00000000" w:rsidRDefault="00E42ACA">
      <w:pPr>
        <w:jc w:val="both"/>
      </w:pPr>
      <w:r>
        <w:rPr>
          <w:rStyle w:val="s0"/>
        </w:rPr>
        <w:t> </w:t>
      </w:r>
    </w:p>
    <w:p w:rsidR="00000000" w:rsidRDefault="00E42ACA">
      <w:pPr>
        <w:jc w:val="both"/>
      </w:pPr>
      <w:r>
        <w:rPr>
          <w:rStyle w:val="s0"/>
        </w:rPr>
        <w:t>«СОГЛАСОВАНО»</w:t>
      </w:r>
    </w:p>
    <w:p w:rsidR="00000000" w:rsidRDefault="00E42ACA">
      <w:pPr>
        <w:jc w:val="both"/>
      </w:pPr>
      <w:r>
        <w:rPr>
          <w:rStyle w:val="s0"/>
        </w:rPr>
        <w:t>Министерство иностранных дел</w:t>
      </w:r>
    </w:p>
    <w:p w:rsidR="00000000" w:rsidRDefault="00E42ACA">
      <w:pPr>
        <w:jc w:val="both"/>
      </w:pPr>
      <w:r>
        <w:rPr>
          <w:rStyle w:val="s0"/>
        </w:rPr>
        <w:t>Республики Казахстан</w:t>
      </w:r>
    </w:p>
    <w:p w:rsidR="00000000" w:rsidRDefault="00E42ACA">
      <w:pPr>
        <w:jc w:val="both"/>
      </w:pPr>
      <w:r>
        <w:rPr>
          <w:rStyle w:val="s0"/>
        </w:rPr>
        <w:t>Ответственный секретарь Р. Жошыбаев</w:t>
      </w:r>
    </w:p>
    <w:p w:rsidR="00000000" w:rsidRDefault="00E42ACA">
      <w:pPr>
        <w:jc w:val="both"/>
      </w:pPr>
      <w:r>
        <w:rPr>
          <w:rStyle w:val="s0"/>
        </w:rPr>
        <w:t>25 мая 2012 года</w:t>
      </w:r>
    </w:p>
    <w:p w:rsidR="00000000" w:rsidRDefault="00E42ACA">
      <w:pPr>
        <w:jc w:val="both"/>
      </w:pPr>
      <w:r>
        <w:rPr>
          <w:rStyle w:val="s0"/>
        </w:rPr>
        <w:t> </w:t>
      </w:r>
    </w:p>
    <w:p w:rsidR="00000000" w:rsidRDefault="00E42ACA">
      <w:pPr>
        <w:jc w:val="both"/>
      </w:pPr>
      <w:r>
        <w:rPr>
          <w:rStyle w:val="s0"/>
        </w:rPr>
        <w:t>«СОГЛАСОВАНО»</w:t>
      </w:r>
    </w:p>
    <w:p w:rsidR="00000000" w:rsidRDefault="00E42ACA">
      <w:pPr>
        <w:jc w:val="both"/>
      </w:pPr>
      <w:r>
        <w:rPr>
          <w:rStyle w:val="s0"/>
        </w:rPr>
        <w:t>Министерство экономического</w:t>
      </w:r>
    </w:p>
    <w:p w:rsidR="00000000" w:rsidRDefault="00E42ACA">
      <w:pPr>
        <w:jc w:val="both"/>
      </w:pPr>
      <w:r>
        <w:rPr>
          <w:rStyle w:val="s0"/>
        </w:rPr>
        <w:t>развития и торговли</w:t>
      </w:r>
    </w:p>
    <w:p w:rsidR="00000000" w:rsidRDefault="00E42ACA">
      <w:pPr>
        <w:jc w:val="both"/>
      </w:pPr>
      <w:r>
        <w:rPr>
          <w:rStyle w:val="s0"/>
        </w:rPr>
        <w:t>Республики Казахстан</w:t>
      </w:r>
    </w:p>
    <w:p w:rsidR="00000000" w:rsidRDefault="00E42ACA">
      <w:pPr>
        <w:jc w:val="both"/>
      </w:pPr>
      <w:r>
        <w:rPr>
          <w:rStyle w:val="s0"/>
        </w:rPr>
        <w:t>Министр Сагинтаев Б.А.</w:t>
      </w:r>
    </w:p>
    <w:p w:rsidR="00000000" w:rsidRDefault="00E42ACA">
      <w:pPr>
        <w:jc w:val="both"/>
      </w:pPr>
      <w:r>
        <w:rPr>
          <w:rStyle w:val="s0"/>
        </w:rPr>
        <w:t>28 мая 2012 года</w:t>
      </w:r>
    </w:p>
    <w:p w:rsidR="00000000" w:rsidRDefault="00E42ACA">
      <w:pPr>
        <w:jc w:val="both"/>
      </w:pPr>
      <w:r>
        <w:rPr>
          <w:rStyle w:val="s0"/>
        </w:rPr>
        <w:t> </w:t>
      </w:r>
    </w:p>
    <w:p w:rsidR="00000000" w:rsidRDefault="00E42ACA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E42ACA">
      <w:pPr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E42ACA">
      <w:pPr>
        <w:jc w:val="right"/>
      </w:pPr>
      <w:r>
        <w:rPr>
          <w:rStyle w:val="s0"/>
        </w:rPr>
        <w:t>Национального Банка</w:t>
      </w:r>
    </w:p>
    <w:p w:rsidR="00000000" w:rsidRDefault="00E42ACA">
      <w:pPr>
        <w:jc w:val="right"/>
      </w:pPr>
      <w:r>
        <w:rPr>
          <w:rStyle w:val="s0"/>
        </w:rPr>
        <w:t>Республики Казахстан</w:t>
      </w:r>
    </w:p>
    <w:p w:rsidR="00000000" w:rsidRDefault="00E42ACA">
      <w:pPr>
        <w:jc w:val="right"/>
      </w:pPr>
      <w:r>
        <w:rPr>
          <w:rStyle w:val="s0"/>
        </w:rPr>
        <w:t>от 28 апреля 2012 года № 154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Правила</w:t>
      </w:r>
    </w:p>
    <w:p w:rsidR="00000000" w:rsidRDefault="00E42ACA">
      <w:pPr>
        <w:jc w:val="center"/>
      </w:pPr>
      <w:r>
        <w:rPr>
          <w:rStyle w:val="s1"/>
        </w:rPr>
        <w:t>осуществления валютных операций в Республике Казахстан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jc w:val="center"/>
      </w:pPr>
      <w:r>
        <w:rPr>
          <w:rStyle w:val="s1"/>
        </w:rPr>
        <w:t>1. Общие положения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1. Правила осуществления валютных операций в Республике Казахстан (далее - Правила) разработаны в соответствии с </w:t>
      </w: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 и </w:t>
      </w:r>
      <w:hyperlink r:id="rId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13 июня 2005 года «О валютном регулировании и валютном контроле» (далее - Закон) и определяют порядок осуществления резидентами и нерезидентами валютных операций, а также общие положения режимов регистрации и уведомления и порядок о</w:t>
      </w:r>
      <w:r>
        <w:rPr>
          <w:rStyle w:val="s0"/>
        </w:rPr>
        <w:t>существления регистрации валютных операций Национальным Банком Республики Казахстан (далее - Национальный Банк) и уведомления Национального Банка о валютных операциях и о банковском счете в иностранном банке.</w:t>
      </w:r>
    </w:p>
    <w:p w:rsidR="00000000" w:rsidRDefault="00E42ACA">
      <w:pPr>
        <w:ind w:firstLine="400"/>
        <w:jc w:val="both"/>
      </w:pPr>
      <w:r>
        <w:rPr>
          <w:rStyle w:val="s0"/>
        </w:rPr>
        <w:t>Порядок осуществления валютных операций устанав</w:t>
      </w:r>
      <w:r>
        <w:rPr>
          <w:rStyle w:val="s0"/>
        </w:rPr>
        <w:t>ливается в отношении проведения платежей и переводов денег по валютным операциям, покупки и продажи иностранной валюты, снятия (зачисления) и использования наличной иностранной валюты.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Общие положения режимов регистрации и уведомления определяют пороговые </w:t>
      </w:r>
      <w:r>
        <w:rPr>
          <w:rStyle w:val="s0"/>
        </w:rPr>
        <w:t>значения, при превышении которых возникают требования регистрации или уведомления, а также исключения из режимов регистрации и уведомления.</w:t>
      </w:r>
    </w:p>
    <w:p w:rsidR="00000000" w:rsidRDefault="00E42ACA">
      <w:pPr>
        <w:ind w:firstLine="400"/>
        <w:jc w:val="both"/>
      </w:pPr>
      <w:r>
        <w:rPr>
          <w:rStyle w:val="s0"/>
        </w:rPr>
        <w:t>Порядок осуществления регистрации валютных операций Национальным Банком и уведомления Национального Банка о валютных</w:t>
      </w:r>
      <w:r>
        <w:rPr>
          <w:rStyle w:val="s0"/>
        </w:rPr>
        <w:t xml:space="preserve"> операциях и о банковском счете в иностранном банке включает процедуры регистрации и уведомления для отдельных видов валютных операций, формы и порядок представления резидентами сведений в рамках выданных регистрационных свидетельств и свидетельств об увед</w:t>
      </w:r>
      <w:r>
        <w:rPr>
          <w:rStyle w:val="s0"/>
        </w:rPr>
        <w:t>омлении, частные случаи режимов валютного регулирования, а также переходные положения.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2. Понятия, применяемые в настоящих Правилах, используются в значениях, указанных в </w:t>
      </w:r>
      <w:hyperlink r:id="rId15" w:anchor="sub_id=10000" w:history="1">
        <w:r>
          <w:rPr>
            <w:rStyle w:val="a3"/>
          </w:rPr>
          <w:t>За</w:t>
        </w:r>
        <w:r>
          <w:rPr>
            <w:rStyle w:val="a3"/>
          </w:rPr>
          <w:t>коне</w:t>
        </w:r>
      </w:hyperlink>
      <w:r>
        <w:rPr>
          <w:rStyle w:val="s0"/>
        </w:rPr>
        <w:t>.</w:t>
      </w:r>
    </w:p>
    <w:p w:rsidR="00000000" w:rsidRDefault="00E42ACA">
      <w:pPr>
        <w:ind w:firstLine="400"/>
        <w:jc w:val="both"/>
      </w:pPr>
      <w:r>
        <w:rPr>
          <w:rStyle w:val="s0"/>
        </w:rPr>
        <w:t>Для целей настоящих Правил используются также следующие термины и понятия: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1) рыночный курс обмена валют - средневзвешенный биржевой курс тенге к иностранной валюте, сложившийся на основной сессии акционерного общества «Казахстанская фондовая биржа» </w:t>
      </w:r>
      <w:r>
        <w:rPr>
          <w:rStyle w:val="s0"/>
        </w:rPr>
        <w:t xml:space="preserve">(далее - биржа) и определенный в соответствии с </w:t>
      </w:r>
      <w:hyperlink r:id="rId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Республики Казахстан от 28 января 2009 года № 36 и </w:t>
      </w:r>
      <w:hyperlink r:id="rId1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от 26 января 2009 года № 4 «Об установлении порядка определения и применения рыночного курса обмена валют», зарегистрированным в Реестре государственной регистрации нормативных правовых актов под № 5570 (далее -</w:t>
      </w:r>
      <w:r>
        <w:rPr>
          <w:rStyle w:val="s0"/>
        </w:rPr>
        <w:t xml:space="preserve"> Порядок определения рыночного курса обмена валют), а также курс тенге к иностранной валюте, по которой на бирже не проводятся торги, рассчитываемый с использованием кросс-курсов в соответствии с Порядком определения рыночного курса обмена валют;</w:t>
      </w:r>
    </w:p>
    <w:p w:rsidR="00000000" w:rsidRDefault="00E42ACA">
      <w:pPr>
        <w:ind w:firstLine="400"/>
        <w:jc w:val="both"/>
      </w:pPr>
      <w:r>
        <w:rPr>
          <w:rStyle w:val="s0"/>
        </w:rPr>
        <w:t>2) объект</w:t>
      </w:r>
      <w:r>
        <w:rPr>
          <w:rStyle w:val="s0"/>
        </w:rPr>
        <w:t xml:space="preserve"> инвестирования - юридическое лицо, паевой инвестиционный фонд, чьи ценные бумаги (голоса участников) приобретаются (приобретены), а также организации, в чье имущество вносятся (внесены) имущественные взносы. В случае проведения операций с депозитарными ра</w:t>
      </w:r>
      <w:r>
        <w:rPr>
          <w:rStyle w:val="s0"/>
        </w:rPr>
        <w:t>списками объектом инвестирования является эмитент ценной бумаги, являющейся их базовым активом;</w:t>
      </w:r>
    </w:p>
    <w:p w:rsidR="00000000" w:rsidRDefault="00E42ACA">
      <w:pPr>
        <w:ind w:firstLine="400"/>
        <w:jc w:val="both"/>
      </w:pPr>
      <w:r>
        <w:rPr>
          <w:rStyle w:val="s0"/>
        </w:rPr>
        <w:t>3) собственные операции - валютные операции резидента, являющегося стороной валютного договора, осуществляемые от своего имени и за счет собственных средств;</w:t>
      </w:r>
    </w:p>
    <w:p w:rsidR="00000000" w:rsidRDefault="00E42ACA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ценные бумаги эмитентов-нерезидентов - финансовые инструменты, признаваемые ценными бумагами в соответствии с законодательством Республики Казахстан и (или) страны эмитента, включая депозитарные расписки, базовым активом которых являются ценные бумаги эми</w:t>
      </w:r>
      <w:r>
        <w:rPr>
          <w:rStyle w:val="s0"/>
        </w:rPr>
        <w:t>тентов-нерезидентов;</w:t>
      </w:r>
    </w:p>
    <w:p w:rsidR="00000000" w:rsidRDefault="00E42ACA">
      <w:pPr>
        <w:ind w:firstLine="400"/>
        <w:jc w:val="both"/>
      </w:pPr>
      <w:r>
        <w:rPr>
          <w:rStyle w:val="s0"/>
        </w:rPr>
        <w:t>5) ценные бумаги эмитентов-резидентов - финансовые инструменты, признаваемые ценными бумагами в соответствии с законодательством Республики Казахстан, включая депозитарные расписки, базовым активом которых являются ценные бумаги эмитен</w:t>
      </w:r>
      <w:r>
        <w:rPr>
          <w:rStyle w:val="s0"/>
        </w:rPr>
        <w:t>тов-резидентов;</w:t>
      </w:r>
    </w:p>
    <w:p w:rsidR="00000000" w:rsidRDefault="00E42ACA">
      <w:pPr>
        <w:ind w:firstLine="400"/>
        <w:jc w:val="both"/>
      </w:pPr>
      <w:r>
        <w:rPr>
          <w:rStyle w:val="s0"/>
        </w:rPr>
        <w:t>6) объект прямого инвестирования - юридическое лицо, десять и более процентов голосующих акций или десять и более процентов голосов от общего количества голосов участников которого принадлежат (будут принадлежать) прямому инвестору;</w:t>
      </w:r>
    </w:p>
    <w:p w:rsidR="00000000" w:rsidRDefault="00E42ACA">
      <w:pPr>
        <w:ind w:firstLine="400"/>
        <w:jc w:val="both"/>
      </w:pPr>
      <w:r>
        <w:rPr>
          <w:rStyle w:val="s0"/>
        </w:rPr>
        <w:t>7) прям</w:t>
      </w:r>
      <w:r>
        <w:rPr>
          <w:rStyle w:val="s0"/>
        </w:rPr>
        <w:t>ой инвестор - юридическое или физическое лицо, осуществляющее (осуществившее) прямые инвестиции в объект инвестирования.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3. Для целей настоящих Правил датой экспорта или импорта считается дата, определяемая в соответствии с </w:t>
      </w:r>
      <w:hyperlink r:id="rId1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от 24 февраля 2012 года № 42 «Об утверждении Правил осуществления экспортно-импортного контроля в Республике Казахстан и получения резидентами учетных номеров кон</w:t>
      </w:r>
      <w:r>
        <w:rPr>
          <w:rStyle w:val="s0"/>
        </w:rPr>
        <w:t>трактов по экспорту и импорту», зарегистрированным в Реестре государственной регистрации нормативных правовых актов под № 7584 (далее - Правила осуществления экспортно-импортного валютного контроля).</w:t>
      </w:r>
    </w:p>
    <w:p w:rsidR="00000000" w:rsidRDefault="00E42ACA">
      <w:pPr>
        <w:ind w:firstLine="400"/>
        <w:jc w:val="both"/>
      </w:pPr>
      <w:r>
        <w:rPr>
          <w:rStyle w:val="s0"/>
        </w:rPr>
        <w:t>4. Если настоящими Правилами не оговорено иное, нормы, установленные в отношении юридических лиц, распространяются также в отношении их филиалов и представительств.</w:t>
      </w:r>
    </w:p>
    <w:p w:rsidR="00000000" w:rsidRDefault="00E42ACA">
      <w:pPr>
        <w:ind w:firstLine="400"/>
        <w:jc w:val="both"/>
      </w:pPr>
      <w:bookmarkStart w:id="2" w:name="SUB500"/>
      <w:bookmarkEnd w:id="2"/>
      <w:r>
        <w:rPr>
          <w:rStyle w:val="s0"/>
        </w:rPr>
        <w:t>5. Информация, требуемая в соответствии с настоящими Правилами (уведомления, отчеты, письме</w:t>
      </w:r>
      <w:r>
        <w:rPr>
          <w:rStyle w:val="s0"/>
        </w:rPr>
        <w:t>нные сообщения), предоставляется уполномоченными банками на бумажном носителе либо электронным способом с использованием транспортной системы гарантированной доставки информации с криптографическими средствами защиты, обеспечивающими конфиденциальность и а</w:t>
      </w:r>
      <w:r>
        <w:rPr>
          <w:rStyle w:val="s0"/>
        </w:rPr>
        <w:t>утентичность передаваемых данных.</w:t>
      </w:r>
    </w:p>
    <w:p w:rsidR="00000000" w:rsidRDefault="00E42ACA">
      <w:pPr>
        <w:ind w:firstLine="400"/>
        <w:jc w:val="both"/>
      </w:pPr>
      <w:bookmarkStart w:id="3" w:name="SUB600"/>
      <w:bookmarkEnd w:id="3"/>
      <w:r>
        <w:rPr>
          <w:rStyle w:val="s0"/>
        </w:rPr>
        <w:t>6. Уполномоченный банк сообщает в Национальный Банк о ставших ему известными в течение календарного месяца фактах нарушений валютного законодательства Республики Казахстан, допущенных клиентами банка, за исключением наруше</w:t>
      </w:r>
      <w:r>
        <w:rPr>
          <w:rStyle w:val="s0"/>
        </w:rPr>
        <w:t xml:space="preserve">ний </w:t>
      </w:r>
      <w:hyperlink r:id="rId1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экспортно-импортного валютного контроля, не позднее последнего числа следующего календарного месяца по форме, установленной </w:t>
      </w:r>
      <w:hyperlink w:anchor="sub1" w:history="1">
        <w:r>
          <w:rPr>
            <w:rStyle w:val="a3"/>
          </w:rPr>
          <w:t>приложением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настоящим Правилам.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bookmarkStart w:id="4" w:name="SUB700"/>
      <w:bookmarkEnd w:id="4"/>
      <w:r>
        <w:rPr>
          <w:rStyle w:val="s1"/>
        </w:rPr>
        <w:t>2. Порядок проведения платежей и переводов денег по валютным операциям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0" w:anchor="sub_id=3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</w:t>
      </w:r>
      <w:r>
        <w:rPr>
          <w:rStyle w:val="s3"/>
        </w:rPr>
        <w:t xml:space="preserve">ального Банка Республики Казахстан от 26.04.13 г. № 110 (вводится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" w:anchor="sub_id=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7. При проведении платежа и (или) перевода денег по валютной операции через уполномоченный банк резидент (нерезидент), являющийся отправителем или получателем </w:t>
      </w:r>
      <w:r>
        <w:rPr>
          <w:rStyle w:val="s0"/>
        </w:rPr>
        <w:t>денег, представляет в уполномоченный банк следующие документы:</w:t>
      </w:r>
    </w:p>
    <w:p w:rsidR="00000000" w:rsidRDefault="00E42ACA">
      <w:pPr>
        <w:ind w:firstLine="400"/>
        <w:jc w:val="both"/>
      </w:pPr>
      <w:r>
        <w:rPr>
          <w:rStyle w:val="s0"/>
        </w:rPr>
        <w:t>1) документ, удостоверяющий личность (для физических лиц);</w:t>
      </w:r>
    </w:p>
    <w:p w:rsidR="00000000" w:rsidRDefault="00E42ACA">
      <w:pPr>
        <w:ind w:firstLine="400"/>
        <w:jc w:val="both"/>
      </w:pPr>
      <w:r>
        <w:rPr>
          <w:rStyle w:val="s0"/>
        </w:rPr>
        <w:t>2) документ, подтверждающий право постоянного проживания в Республике Казахстан (для физических лиц - иностранцев и лиц без гражданств</w:t>
      </w:r>
      <w:r>
        <w:rPr>
          <w:rStyle w:val="s0"/>
        </w:rPr>
        <w:t>а), при наличии;</w:t>
      </w:r>
    </w:p>
    <w:p w:rsidR="00000000" w:rsidRDefault="00E42ACA">
      <w:pPr>
        <w:ind w:firstLine="400"/>
        <w:jc w:val="both"/>
      </w:pPr>
      <w:r>
        <w:rPr>
          <w:rStyle w:val="s0"/>
        </w:rPr>
        <w:t>3) справку или свидетельство о государственной (учетной) регистрации (перерегистрации) в Республике Казахстан (для юридических лиц резидентов, подлежащих государственной регистрации (перерегистрации) в соответствии с законодательством Респ</w:t>
      </w:r>
      <w:r>
        <w:rPr>
          <w:rStyle w:val="s0"/>
        </w:rPr>
        <w:t>ублики Казахстан, и филиалов (представительств) нерезидентов, подлежащих учетной регистрации (перерегистрации) в соответствии с законодательством Республики Казахстан), в случае, если данный документ ранее не представлялся либо изменился;</w:t>
      </w:r>
    </w:p>
    <w:p w:rsidR="00000000" w:rsidRDefault="00E42ACA">
      <w:pPr>
        <w:ind w:firstLine="400"/>
        <w:jc w:val="both"/>
      </w:pPr>
      <w:r>
        <w:rPr>
          <w:rStyle w:val="s0"/>
        </w:rPr>
        <w:t>4) валютный догов</w:t>
      </w:r>
      <w:r>
        <w:rPr>
          <w:rStyle w:val="s0"/>
        </w:rPr>
        <w:t xml:space="preserve">ор (оригинал или его копия), за исключением случаев, предусмотренных </w:t>
      </w:r>
      <w:hyperlink w:anchor="sub800" w:history="1">
        <w:r>
          <w:rPr>
            <w:rStyle w:val="a3"/>
          </w:rPr>
          <w:t>пунктом 8</w:t>
        </w:r>
      </w:hyperlink>
      <w:r>
        <w:rPr>
          <w:rStyle w:val="s0"/>
        </w:rPr>
        <w:t xml:space="preserve"> настоящих Правил. Если валютный договор связан с экспортом или импортом и требует получения учетного номера контракта, представляется оригинал валют</w:t>
      </w:r>
      <w:r>
        <w:rPr>
          <w:rStyle w:val="s0"/>
        </w:rPr>
        <w:t>ного договора или его копия с отметкой о получении учетного номера контракта;</w:t>
      </w:r>
    </w:p>
    <w:p w:rsidR="00000000" w:rsidRDefault="00E42ACA">
      <w:pPr>
        <w:ind w:firstLine="400"/>
        <w:jc w:val="both"/>
      </w:pPr>
      <w:r>
        <w:rPr>
          <w:rStyle w:val="s0"/>
        </w:rPr>
        <w:t>5) регистрационное свидетельство, свидетельство об уведомлении, в предусмотренных настоящими Правилами случаях;</w:t>
      </w:r>
    </w:p>
    <w:p w:rsidR="00000000" w:rsidRDefault="00E42ACA">
      <w:pPr>
        <w:ind w:firstLine="400"/>
        <w:jc w:val="both"/>
      </w:pPr>
      <w:r>
        <w:rPr>
          <w:rStyle w:val="s0"/>
        </w:rPr>
        <w:t>6) документы или их копии, подтверждающие исполнение либо на основ</w:t>
      </w:r>
      <w:r>
        <w:rPr>
          <w:rStyle w:val="s0"/>
        </w:rPr>
        <w:t xml:space="preserve">ании которых необходимо исполнение обязательств по сделкам, связанным с экспортом или импортом, за исключением случаев, предусмотренных </w:t>
      </w:r>
      <w:hyperlink w:anchor="sub800" w:history="1">
        <w:r>
          <w:rPr>
            <w:rStyle w:val="a3"/>
          </w:rPr>
          <w:t>пунктом 8</w:t>
        </w:r>
      </w:hyperlink>
      <w:r>
        <w:rPr>
          <w:rStyle w:val="s0"/>
        </w:rPr>
        <w:t xml:space="preserve"> настоящих Правил.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целях уточнения обстоятельств сделки, классификации операции </w:t>
      </w:r>
      <w:r>
        <w:rPr>
          <w:rStyle w:val="s0"/>
        </w:rPr>
        <w:t>и ее участников юридическое лицо представляет по требованию уполномоченного банка учредительные документы.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случае непредставления резидентом (нерезидентом) документов и сведений, требуемых в соответствии с настоящим пунктом, уполномоченным банком платеж </w:t>
      </w:r>
      <w:r>
        <w:rPr>
          <w:rStyle w:val="s0"/>
        </w:rPr>
        <w:t xml:space="preserve">и (или) перевод денег по валютной операции не проводится, за исключением случаев, предусмотренных частью второй </w:t>
      </w:r>
      <w:hyperlink w:anchor="sub900" w:history="1">
        <w:r>
          <w:rPr>
            <w:rStyle w:val="a3"/>
          </w:rPr>
          <w:t>пункта 9,</w:t>
        </w:r>
      </w:hyperlink>
      <w:r>
        <w:rPr>
          <w:rStyle w:val="s0"/>
        </w:rPr>
        <w:t xml:space="preserve"> </w:t>
      </w:r>
      <w:hyperlink w:anchor="sub1000" w:history="1">
        <w:r>
          <w:rPr>
            <w:rStyle w:val="a3"/>
          </w:rPr>
          <w:t>пунктами 10</w:t>
        </w:r>
      </w:hyperlink>
      <w:r>
        <w:rPr>
          <w:rStyle w:val="s0"/>
        </w:rPr>
        <w:t xml:space="preserve"> и </w:t>
      </w:r>
      <w:hyperlink w:anchor="sub1200" w:history="1">
        <w:r>
          <w:rPr>
            <w:rStyle w:val="a3"/>
          </w:rPr>
          <w:t>12</w:t>
        </w:r>
      </w:hyperlink>
      <w:r>
        <w:rPr>
          <w:rStyle w:val="s0"/>
        </w:rPr>
        <w:t xml:space="preserve"> настоящих Правил.</w:t>
      </w:r>
    </w:p>
    <w:p w:rsidR="00000000" w:rsidRDefault="00E42ACA">
      <w:pPr>
        <w:ind w:firstLine="400"/>
        <w:jc w:val="both"/>
      </w:pPr>
      <w:bookmarkStart w:id="5" w:name="SUB800"/>
      <w:bookmarkEnd w:id="5"/>
      <w:r>
        <w:rPr>
          <w:rStyle w:val="s0"/>
        </w:rPr>
        <w:t>8. Предста</w:t>
      </w:r>
      <w:r>
        <w:rPr>
          <w:rStyle w:val="s0"/>
        </w:rPr>
        <w:t>вление валютного договора не требуется для безвозмездного перевода денег по валютной операции между физическими лицами, осуществляемого в пределах Республики Казахстан, а также для переводов денег физического лица на собственный банковский счет (с собствен</w:t>
      </w:r>
      <w:r>
        <w:rPr>
          <w:rStyle w:val="s0"/>
        </w:rPr>
        <w:t>ного банковского счета) в иностранном банке.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Представление валютного договора обязательно для платежа и (или) перевода денег по валютной операции, в отношении которого определены требования регистрации, уведомления или получения учетного номера контракта. </w:t>
      </w:r>
      <w:r>
        <w:rPr>
          <w:rStyle w:val="s0"/>
        </w:rPr>
        <w:t xml:space="preserve">В иных случаях при проведении платежа и (или) перевода денег по банковскому счету резидента и нерезидента в сумме, равной или не превышающей десять тысяч долларов США в эквиваленте, представление документов, предусмотренных подпунктами 4) и 6) </w:t>
      </w:r>
      <w:hyperlink w:anchor="sub700" w:history="1">
        <w:r>
          <w:rPr>
            <w:rStyle w:val="a3"/>
          </w:rPr>
          <w:t>пункта 7</w:t>
        </w:r>
      </w:hyperlink>
      <w:r>
        <w:rPr>
          <w:rStyle w:val="s0"/>
        </w:rPr>
        <w:t xml:space="preserve"> настоящих Правил, не требуется, если:</w:t>
      </w:r>
    </w:p>
    <w:p w:rsidR="00000000" w:rsidRDefault="00E42ACA">
      <w:pPr>
        <w:ind w:firstLine="400"/>
        <w:jc w:val="both"/>
      </w:pPr>
      <w:r>
        <w:rPr>
          <w:rStyle w:val="s0"/>
        </w:rPr>
        <w:t>1) отправителем (получателем) денег является нерезидент или физическое лицо-резидент;</w:t>
      </w:r>
    </w:p>
    <w:p w:rsidR="00000000" w:rsidRDefault="00E42ACA">
      <w:pPr>
        <w:ind w:firstLine="400"/>
        <w:jc w:val="both"/>
      </w:pPr>
      <w:r>
        <w:rPr>
          <w:rStyle w:val="s0"/>
        </w:rPr>
        <w:t>2) отправителем (получателем) денег является юридическое лицо-резидент и отправитель (получатель) денег пи</w:t>
      </w:r>
      <w:r>
        <w:rPr>
          <w:rStyle w:val="s0"/>
        </w:rPr>
        <w:t>сьменно подтвердил, что данный платеж и (или) перевод денег не связан с осуществлением валютной операции, требующей получения регистрационного свидетельства, свидетельства об уведомлении, учетного номера контракта.</w:t>
      </w:r>
    </w:p>
    <w:p w:rsidR="00000000" w:rsidRDefault="00E42ACA">
      <w:pPr>
        <w:ind w:firstLine="400"/>
        <w:jc w:val="both"/>
      </w:pPr>
      <w:r>
        <w:rPr>
          <w:rStyle w:val="s0"/>
        </w:rPr>
        <w:t>Если валюта платежа и (или) перевода дене</w:t>
      </w:r>
      <w:r>
        <w:rPr>
          <w:rStyle w:val="s0"/>
        </w:rPr>
        <w:t>г отличается от доллара США, эквивалент суммы платежа и (или) перевода денег рассчитывается с использованием рыночного курса обмена валют на день проведения операции.</w:t>
      </w:r>
    </w:p>
    <w:p w:rsidR="00000000" w:rsidRDefault="00E42ACA">
      <w:pPr>
        <w:ind w:firstLine="400"/>
        <w:jc w:val="both"/>
      </w:pPr>
      <w:bookmarkStart w:id="6" w:name="SUB900"/>
      <w:bookmarkEnd w:id="6"/>
      <w:r>
        <w:rPr>
          <w:rStyle w:val="s0"/>
        </w:rPr>
        <w:t>9. При проведении резидентом платежа и (или) перевода денег по валютной операции, по кото</w:t>
      </w:r>
      <w:r>
        <w:rPr>
          <w:rStyle w:val="s0"/>
        </w:rPr>
        <w:t xml:space="preserve">рой требуются регистрационное свидетельство и (или) свидетельство об уведомлении, резидент представляет в уполномоченный банк оригиналы и копии таких документов. После их сверки, копии остаются в уполномоченном банке, а оригиналы возвращаются резиденту. В </w:t>
      </w:r>
      <w:r>
        <w:rPr>
          <w:rStyle w:val="s0"/>
        </w:rPr>
        <w:t xml:space="preserve">случаях, предусмотренных частью первой </w:t>
      </w:r>
      <w:hyperlink w:anchor="sub7300" w:history="1">
        <w:r>
          <w:rPr>
            <w:rStyle w:val="a3"/>
          </w:rPr>
          <w:t>пункта 73</w:t>
        </w:r>
      </w:hyperlink>
      <w:r>
        <w:rPr>
          <w:rStyle w:val="s0"/>
        </w:rPr>
        <w:t xml:space="preserve"> настоящих Правил, вместо оригинала регистрационного свидетельства (свидетельства об уведомлении) допускается представление копии регистрационного свидетельства (свидетельства об</w:t>
      </w:r>
      <w:r>
        <w:rPr>
          <w:rStyle w:val="s0"/>
        </w:rPr>
        <w:t xml:space="preserve"> уведомлении), засвидетельствованной нотариально или заверенной Национальным Банком.</w:t>
      </w:r>
    </w:p>
    <w:p w:rsidR="00000000" w:rsidRDefault="00E42ACA">
      <w:pPr>
        <w:ind w:firstLine="400"/>
        <w:jc w:val="both"/>
      </w:pPr>
      <w:r>
        <w:rPr>
          <w:rStyle w:val="s0"/>
        </w:rPr>
        <w:t>В случае отсутствия у резидента свидетельства об уведомлении уполномоченный банк проводит операцию, извещая резидента в любой форме о необходимости получения свидетельства</w:t>
      </w:r>
      <w:r>
        <w:rPr>
          <w:rStyle w:val="s0"/>
        </w:rPr>
        <w:t xml:space="preserve"> об уведомлении. При этом уполномоченный банк ежемесячно до 20 числа (включительно) месяца, следующего за отчетным периодом, представляет в центральный аппарат Национального Банка отчет о платежах и (или) переводах денег по валютным операциям, проведенным </w:t>
      </w:r>
      <w:r>
        <w:rPr>
          <w:rStyle w:val="s0"/>
        </w:rPr>
        <w:t xml:space="preserve">по поручениям (в пользу) клиентов-резидентов,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 Платежи и (или) переводы денег по валютным операциям, осуществленные с использованием платежных карточек, включаются в отче</w:t>
      </w:r>
      <w:r>
        <w:rPr>
          <w:rStyle w:val="s0"/>
        </w:rPr>
        <w:t>т за тот период, в котором информация о таких платежах и (или) переводах денег поступила от резидента.</w:t>
      </w:r>
    </w:p>
    <w:p w:rsidR="00000000" w:rsidRDefault="00E42ACA">
      <w:pPr>
        <w:ind w:firstLine="400"/>
        <w:jc w:val="both"/>
      </w:pPr>
      <w:r>
        <w:rPr>
          <w:rStyle w:val="s0"/>
        </w:rPr>
        <w:t>При поступлении в пользу резидента денег по валютной операции, по которой требуется регистрационное свидетельство, уполномоченный банк извещает резидента</w:t>
      </w:r>
      <w:r>
        <w:rPr>
          <w:rStyle w:val="s0"/>
        </w:rPr>
        <w:t xml:space="preserve"> о необходимости представления регистрационного свидетельства и зачисляет поступившие деньги на банковский счет резидента только после представления им указанного документа.</w:t>
      </w:r>
    </w:p>
    <w:p w:rsidR="00000000" w:rsidRDefault="00E42ACA">
      <w:pPr>
        <w:ind w:firstLine="400"/>
        <w:jc w:val="both"/>
      </w:pPr>
      <w:r>
        <w:rPr>
          <w:rStyle w:val="s0"/>
        </w:rPr>
        <w:t>Если в валютный договор, по которому оформлено регистрационное свидетельство или с</w:t>
      </w:r>
      <w:r>
        <w:rPr>
          <w:rStyle w:val="s0"/>
        </w:rPr>
        <w:t xml:space="preserve">видетельство об уведомлении, внесены изменения, требующие в соответствии с подпунктами 1), 2), 6) </w:t>
      </w:r>
      <w:hyperlink w:anchor="sub2800" w:history="1">
        <w:r>
          <w:rPr>
            <w:rStyle w:val="a3"/>
          </w:rPr>
          <w:t>пункта 28</w:t>
        </w:r>
      </w:hyperlink>
      <w:r>
        <w:rPr>
          <w:rStyle w:val="s0"/>
        </w:rPr>
        <w:t xml:space="preserve"> настоящих Правил получения нового регистрационного свидетельства или свидетельства об уведомлении, допускается приняти</w:t>
      </w:r>
      <w:r>
        <w:rPr>
          <w:rStyle w:val="s0"/>
        </w:rPr>
        <w:t xml:space="preserve">е в качестве документа, предусмотренного подпунктом 5) </w:t>
      </w:r>
      <w:hyperlink w:anchor="sub700" w:history="1">
        <w:r>
          <w:rPr>
            <w:rStyle w:val="a3"/>
          </w:rPr>
          <w:t>пункта 7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Правил, действующего регистрационного свидетельства или свидетельства об уведомлении. При этом уполномоченный банк извещает резидента в любой форме о необходимости получения нового регистрационного свидетельства или свидетельства об уведомлении.</w:t>
      </w:r>
    </w:p>
    <w:p w:rsidR="00000000" w:rsidRDefault="00E42ACA">
      <w:pPr>
        <w:ind w:firstLine="400"/>
        <w:jc w:val="both"/>
      </w:pPr>
      <w:bookmarkStart w:id="7" w:name="SUB1000"/>
      <w:bookmarkEnd w:id="7"/>
      <w:r>
        <w:rPr>
          <w:rStyle w:val="s0"/>
        </w:rPr>
        <w:t xml:space="preserve">10. Платеж и (или) перевод денег по валютной операции резидента (нерезидента) с использованием платежной карточки, выпущенной уполномоченным банком, осуществляется без предварительного представления в уполномоченный банк документов, указанных в </w:t>
      </w:r>
      <w:hyperlink w:anchor="sub700" w:history="1">
        <w:r>
          <w:rPr>
            <w:rStyle w:val="a3"/>
          </w:rPr>
          <w:t>пункте 7</w:t>
        </w:r>
      </w:hyperlink>
      <w:r>
        <w:rPr>
          <w:rStyle w:val="s0"/>
        </w:rPr>
        <w:t xml:space="preserve"> настоящих Правил. Если настоящими Правилами не предусмотрено иное, указанные документы представляются по запросу уполномоченного банка или Национального Банка.</w:t>
      </w:r>
    </w:p>
    <w:p w:rsidR="00000000" w:rsidRDefault="00E42ACA">
      <w:pPr>
        <w:ind w:firstLine="400"/>
        <w:jc w:val="both"/>
      </w:pPr>
      <w:r>
        <w:rPr>
          <w:rStyle w:val="s0"/>
        </w:rPr>
        <w:t>11. В случае проведения юридическим лицом-резидентом платежа и (или) перевода денег по валютной операции с использованием корпоративной платежной карточки, сумма которого превысила десять тысяч долларов США в эквиваленте, юридическое лицо-резидент представ</w:t>
      </w:r>
      <w:r>
        <w:rPr>
          <w:rStyle w:val="s0"/>
        </w:rPr>
        <w:t>ляет в уполномоченный банк валютный договор. Указанный документ представляется юридическим лицом-резидентом в течение тридцати рабочих дней со дня проведения вышеуказанной операции.</w:t>
      </w:r>
    </w:p>
    <w:p w:rsidR="00000000" w:rsidRDefault="00E42ACA">
      <w:pPr>
        <w:ind w:firstLine="400"/>
        <w:jc w:val="both"/>
      </w:pPr>
      <w:r>
        <w:rPr>
          <w:rStyle w:val="s0"/>
        </w:rPr>
        <w:t>Если валюта платежа и (или) перевода денег отличается от доллара США, экви</w:t>
      </w:r>
      <w:r>
        <w:rPr>
          <w:rStyle w:val="s0"/>
        </w:rPr>
        <w:t>валент суммы платежа и (или) перевода денег рассчитывается с использованием рыночного курса обмена валют на день проведения операции.</w:t>
      </w:r>
    </w:p>
    <w:p w:rsidR="00000000" w:rsidRDefault="00E42ACA">
      <w:pPr>
        <w:ind w:firstLine="400"/>
        <w:jc w:val="both"/>
      </w:pPr>
      <w:bookmarkStart w:id="8" w:name="SUB1200"/>
      <w:bookmarkEnd w:id="8"/>
      <w:r>
        <w:rPr>
          <w:rStyle w:val="s0"/>
        </w:rPr>
        <w:t>12. В случае отсутствия у физического лица-отправителя (получателя) денег возможности представления валютного договора, уп</w:t>
      </w:r>
      <w:r>
        <w:rPr>
          <w:rStyle w:val="s0"/>
        </w:rPr>
        <w:t>олномоченный банк проводит платеж и (или) перевод денег по валютной операции только при указании отправителем (получателем) денег цели такого перевода и наличии совершенной или подтвержденной им записи:</w:t>
      </w:r>
    </w:p>
    <w:p w:rsidR="00000000" w:rsidRDefault="00E42ACA">
      <w:pPr>
        <w:ind w:firstLine="400"/>
        <w:jc w:val="both"/>
      </w:pPr>
      <w:r>
        <w:rPr>
          <w:rStyle w:val="s0"/>
        </w:rPr>
        <w:t>1) разрешающей уполномоченному банку представление ин</w:t>
      </w:r>
      <w:r>
        <w:rPr>
          <w:rStyle w:val="s0"/>
        </w:rPr>
        <w:t>формации о данном платеже и (или) переводе денег в правоохранительные органы Республики Казахстан и Национальный Банк по их требованию;</w:t>
      </w:r>
    </w:p>
    <w:p w:rsidR="00000000" w:rsidRDefault="00E42ACA">
      <w:pPr>
        <w:ind w:firstLine="400"/>
        <w:jc w:val="both"/>
      </w:pPr>
      <w:r>
        <w:rPr>
          <w:rStyle w:val="s0"/>
        </w:rPr>
        <w:t>2) подтверждающей, что данный платеж и (или) перевод денег не связан с осуществлением физическим лицом валютной операции</w:t>
      </w:r>
      <w:r>
        <w:rPr>
          <w:rStyle w:val="s0"/>
        </w:rPr>
        <w:t>, требующей получения регистрационного свидетельства, свидетельства об уведомлении, учетного номера контракта (для физических лиц-резидентов);</w:t>
      </w:r>
    </w:p>
    <w:p w:rsidR="00000000" w:rsidRDefault="00E42ACA">
      <w:pPr>
        <w:ind w:firstLine="400"/>
        <w:jc w:val="both"/>
      </w:pPr>
      <w:r>
        <w:rPr>
          <w:rStyle w:val="s0"/>
        </w:rPr>
        <w:t>3) подтверждающей, что данный платеж и (или) перевод денег не связан с предпринимательской деятельностью физическ</w:t>
      </w:r>
      <w:r>
        <w:rPr>
          <w:rStyle w:val="s0"/>
        </w:rPr>
        <w:t>ого лица (при переводе денег без открытия банковского счета в уполномоченном банке).</w:t>
      </w:r>
    </w:p>
    <w:p w:rsidR="00000000" w:rsidRDefault="00E42ACA">
      <w:pPr>
        <w:ind w:firstLine="400"/>
        <w:jc w:val="both"/>
      </w:pPr>
      <w:r>
        <w:rPr>
          <w:rStyle w:val="s0"/>
        </w:rPr>
        <w:t>Положения данного пункта не распространяются на платежи и (или) переводы денег по банковскому счету физического лица, осуществляемые с использованием платежной карточки уп</w:t>
      </w:r>
      <w:r>
        <w:rPr>
          <w:rStyle w:val="s0"/>
        </w:rPr>
        <w:t>олномоченного банка.</w:t>
      </w:r>
    </w:p>
    <w:p w:rsidR="00000000" w:rsidRDefault="00E42ACA">
      <w:pPr>
        <w:ind w:firstLine="400"/>
        <w:jc w:val="both"/>
      </w:pPr>
      <w:bookmarkStart w:id="9" w:name="SUB1300"/>
      <w:bookmarkEnd w:id="9"/>
      <w:r>
        <w:rPr>
          <w:rStyle w:val="s0"/>
        </w:rPr>
        <w:t xml:space="preserve">13. Уполномоченный банк ежемесячно до 20 числа (включительно) месяца, следующего за отчетным периодом, представляет в центральный аппарат Национального Банка отчет по форме, установленной </w:t>
      </w:r>
      <w:hyperlink w:anchor="sub3" w:history="1">
        <w:r>
          <w:rPr>
            <w:rStyle w:val="a3"/>
          </w:rPr>
          <w:t>приложением 3</w:t>
        </w:r>
      </w:hyperlink>
      <w:r>
        <w:rPr>
          <w:rStyle w:val="s0"/>
        </w:rPr>
        <w:t xml:space="preserve"> к наст</w:t>
      </w:r>
      <w:r>
        <w:rPr>
          <w:rStyle w:val="s0"/>
        </w:rPr>
        <w:t>оящим Правилам, содержащий информацию о следующих платежах и (или) переводах денег по валютным операциям, осуществленных физическими лицами в течение календарного месяца:</w:t>
      </w:r>
    </w:p>
    <w:p w:rsidR="00000000" w:rsidRDefault="00E42ACA">
      <w:pPr>
        <w:ind w:firstLine="400"/>
        <w:jc w:val="both"/>
      </w:pPr>
      <w:r>
        <w:rPr>
          <w:rStyle w:val="s0"/>
        </w:rPr>
        <w:t>1) о платеже и (или) переводе денег, проведенном без открытия банковского счета в упо</w:t>
      </w:r>
      <w:r>
        <w:rPr>
          <w:rStyle w:val="s0"/>
        </w:rPr>
        <w:t>лномоченном банке, если сумма такого платежа и (или) перевода денег превысила десять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2) о платеже и (или) переводе денег, проведенном по банковским счетам в порядке, установленном </w:t>
      </w:r>
      <w:hyperlink w:anchor="sub1200" w:history="1">
        <w:r>
          <w:rPr>
            <w:rStyle w:val="a3"/>
          </w:rPr>
          <w:t>пунктом 12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астоящих Правил, если сумма такого платежа и (или) перевода денег превысила пятьдесят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3) о платеже и (или) переводе денег по валютной операции либо снятии наличных денег с банковского счета, проведенном с использованием пл</w:t>
      </w:r>
      <w:r>
        <w:rPr>
          <w:rStyle w:val="s0"/>
        </w:rPr>
        <w:t>атежной карточки уполномоченного банка, если сумма такого платежа и (или) перевода денег либо такого снятия превысила десять тысяч долларов США в эквиваленте.</w:t>
      </w:r>
    </w:p>
    <w:p w:rsidR="00000000" w:rsidRDefault="00E42ACA">
      <w:pPr>
        <w:ind w:firstLine="400"/>
        <w:jc w:val="both"/>
      </w:pPr>
      <w:r>
        <w:rPr>
          <w:rStyle w:val="s0"/>
        </w:rPr>
        <w:t>Если валюта платежа и (или) перевода денег либо снятия денег отличается от доллара США, эквивален</w:t>
      </w:r>
      <w:r>
        <w:rPr>
          <w:rStyle w:val="s0"/>
        </w:rPr>
        <w:t>т суммы платежа и (или) перевода денег рассчитывается с использованием рыночного курса обмена валют на день проведения операции.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отчет по форме, установленной </w:t>
      </w:r>
      <w:hyperlink w:anchor="sub3" w:history="1">
        <w:r>
          <w:rPr>
            <w:rStyle w:val="a3"/>
          </w:rPr>
          <w:t>приложением 3</w:t>
        </w:r>
      </w:hyperlink>
      <w:r>
        <w:rPr>
          <w:rStyle w:val="s0"/>
        </w:rPr>
        <w:t xml:space="preserve"> к настоящим Правилам, не включается информация по плат</w:t>
      </w:r>
      <w:r>
        <w:rPr>
          <w:rStyle w:val="s0"/>
        </w:rPr>
        <w:t>ежам и переводам денег по валютным операциям, осуществленным физическими лицами в пределах Республики Казахстан, а также по переводам денег физических лиц на собственные банковские счета (с собственных банковских счетов) в иностранных банках.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14. Платеж и </w:t>
      </w:r>
      <w:r>
        <w:rPr>
          <w:rStyle w:val="s0"/>
        </w:rPr>
        <w:t>(или) перевод денег по валютной операции, проводимый третьим лицом-резидентом через уполномоченный банк в счет исполнения обязательств резидента и (или) нерезидента, допускается при условии представления договора, определяющего характер взаимных обязательс</w:t>
      </w:r>
      <w:r>
        <w:rPr>
          <w:rStyle w:val="s0"/>
        </w:rPr>
        <w:t>тв между третьим лицом-резидентом и лицом, за которое осуществляется платеж и (или) перевод денег, если это не следует из валютного договора, на основании которого осуществляется такой платеж и (или) перевод денег.</w:t>
      </w:r>
    </w:p>
    <w:p w:rsidR="00000000" w:rsidRDefault="00E42ACA">
      <w:pPr>
        <w:ind w:firstLine="400"/>
        <w:jc w:val="both"/>
      </w:pPr>
      <w:r>
        <w:rPr>
          <w:rStyle w:val="s0"/>
        </w:rPr>
        <w:t>Если платеж и (или) перевод денег по валю</w:t>
      </w:r>
      <w:r>
        <w:rPr>
          <w:rStyle w:val="s0"/>
        </w:rPr>
        <w:t>тной операции осуществляется физическим лицом-резидентом в счет исполнения обязательств супруга (супруги) или близкого родственника, то в качестве договора, определяющего характер взаимных обязательств между такими физическими лицами, представляется докуме</w:t>
      </w:r>
      <w:r>
        <w:rPr>
          <w:rStyle w:val="s0"/>
        </w:rPr>
        <w:t>нт, подтверждающий, что отправитель денег является супругом (супругой) или близким родственником физического лица, в счет исполнения обязательств которого осуществляется платеж и (или) перевод денег.</w:t>
      </w:r>
    </w:p>
    <w:p w:rsidR="00000000" w:rsidRDefault="00E42ACA">
      <w:pPr>
        <w:ind w:firstLine="400"/>
        <w:jc w:val="both"/>
      </w:pPr>
      <w:r>
        <w:rPr>
          <w:rStyle w:val="s0"/>
        </w:rPr>
        <w:t>15. Платеж и (или) перевод денег по валютной операции ре</w:t>
      </w:r>
      <w:r>
        <w:rPr>
          <w:rStyle w:val="s0"/>
        </w:rPr>
        <w:t>зидента с банковского счета нерезидента в иностранном банке, осуществляемый в счет исполнения обязательств резидента, допускается в случае:</w:t>
      </w:r>
    </w:p>
    <w:p w:rsidR="00000000" w:rsidRDefault="00E42ACA">
      <w:pPr>
        <w:ind w:firstLine="400"/>
        <w:jc w:val="both"/>
      </w:pPr>
      <w:r>
        <w:rPr>
          <w:rStyle w:val="s0"/>
        </w:rPr>
        <w:t>1) зачисления финансового займа, полученного резидентом от нерезидента, на банковские счета третьих лиц;</w:t>
      </w:r>
    </w:p>
    <w:p w:rsidR="00000000" w:rsidRDefault="00E42ACA">
      <w:pPr>
        <w:ind w:firstLine="400"/>
        <w:jc w:val="both"/>
      </w:pPr>
      <w:r>
        <w:rPr>
          <w:rStyle w:val="s0"/>
        </w:rPr>
        <w:t>2) оказания</w:t>
      </w:r>
      <w:r>
        <w:rPr>
          <w:rStyle w:val="s0"/>
        </w:rPr>
        <w:t xml:space="preserve"> финансовых услуг на рынке ценных бумаг резиденту нерезидентом, имеющим право на осуществление профессиональной деятельности на рынке ценных бумаг по законодательству государства, где он зарегистрирован;</w:t>
      </w:r>
    </w:p>
    <w:p w:rsidR="00000000" w:rsidRDefault="00E42ACA">
      <w:pPr>
        <w:ind w:firstLine="400"/>
        <w:jc w:val="both"/>
      </w:pPr>
      <w:r>
        <w:rPr>
          <w:rStyle w:val="s0"/>
        </w:rPr>
        <w:t>3) оказания нерезидентом резиденту услуг по договору</w:t>
      </w:r>
      <w:r>
        <w:rPr>
          <w:rStyle w:val="s0"/>
        </w:rPr>
        <w:t xml:space="preserve"> поручения.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3. Порядок покупки и продажи иностранной валюты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16. Резиденты и нерезиденты покупают и продают иностранную валюту на внутреннем валютном рынке без ограничений по целям и без представления валютного договора и (или) иных документов, во исп</w:t>
      </w:r>
      <w:r>
        <w:rPr>
          <w:rStyle w:val="s0"/>
        </w:rPr>
        <w:t>олнение которых совершаются операции покупки и продажи иностранной валюты.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Соответствующая операция проводится уполномоченным банком на основании заявки на покупку или продажу иностранной валюты, оформляемой в соответствии с </w:t>
      </w:r>
      <w:hyperlink w:anchor="sub1700" w:history="1">
        <w:r>
          <w:rPr>
            <w:rStyle w:val="a3"/>
          </w:rPr>
          <w:t>п</w:t>
        </w:r>
        <w:r>
          <w:rPr>
            <w:rStyle w:val="a3"/>
          </w:rPr>
          <w:t>унктами 17 или 18</w:t>
        </w:r>
      </w:hyperlink>
      <w:r>
        <w:rPr>
          <w:rStyle w:val="s0"/>
        </w:rPr>
        <w:t xml:space="preserve"> настоящих Правил, либо при наличии документов, позволяющих определить цель приобретения или продажи иностранной валюты юридическим лицом.</w:t>
      </w:r>
    </w:p>
    <w:p w:rsidR="00000000" w:rsidRDefault="00E42ACA">
      <w:pPr>
        <w:ind w:firstLine="400"/>
        <w:jc w:val="both"/>
      </w:pPr>
      <w:bookmarkStart w:id="10" w:name="SUB1700"/>
      <w:bookmarkEnd w:id="10"/>
      <w:r>
        <w:rPr>
          <w:rStyle w:val="s0"/>
        </w:rPr>
        <w:t>17. При оформлении заявки на покупку иностранной валюты через уполномоченный банк юридическое лицо-р</w:t>
      </w:r>
      <w:r>
        <w:rPr>
          <w:rStyle w:val="s0"/>
        </w:rPr>
        <w:t>езидент, не являющееся уполномоченным банком или уполномоченной организацией, указывает цель приобретения иностранной валюты.</w:t>
      </w:r>
    </w:p>
    <w:p w:rsidR="00000000" w:rsidRDefault="00E42ACA">
      <w:pPr>
        <w:ind w:firstLine="400"/>
        <w:jc w:val="both"/>
      </w:pPr>
      <w:r>
        <w:rPr>
          <w:rStyle w:val="s0"/>
        </w:rPr>
        <w:t>18. При оформлении заявки на покупку или продажу иностранной валюты за национальную валюту через уполномоченный банк юридическое л</w:t>
      </w:r>
      <w:r>
        <w:rPr>
          <w:rStyle w:val="s0"/>
        </w:rPr>
        <w:t>ицо-нерезидент указывает цель приобретения или продажи иностранной валюты.</w:t>
      </w:r>
    </w:p>
    <w:p w:rsidR="00000000" w:rsidRDefault="00E42ACA">
      <w:pPr>
        <w:ind w:firstLine="400"/>
        <w:jc w:val="both"/>
      </w:pPr>
      <w:r>
        <w:rPr>
          <w:rStyle w:val="s0"/>
        </w:rPr>
        <w:t>19. Указанная в заявке цель приобретения иностранной валюты не ограничивает юридическое лицо в использовании приобретенной иностранной валюты на иные цели.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4. Порядок снятия (зачисления) и использования наличной иностранной валюты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20. Физические лица без ограничений снимают (зачисляют) наличную иностранную валюту со своих банковских счетов (на свои банковские счета) в уполномоченных банках.</w:t>
      </w:r>
    </w:p>
    <w:p w:rsidR="00000000" w:rsidRDefault="00E42ACA">
      <w:pPr>
        <w:ind w:firstLine="400"/>
        <w:jc w:val="both"/>
      </w:pPr>
      <w:bookmarkStart w:id="11" w:name="SUB2100"/>
      <w:bookmarkEnd w:id="11"/>
      <w:r>
        <w:rPr>
          <w:rStyle w:val="s0"/>
        </w:rPr>
        <w:t xml:space="preserve">21. Наличная иностранная валюта снимается с банковского счета юридического лица в уполномоченном банке для целей осуществления платежей физическим лицам в случаях, указанных в </w:t>
      </w:r>
      <w:hyperlink r:id="rId23" w:anchor="sub_id=160105" w:history="1">
        <w:r>
          <w:rPr>
            <w:rStyle w:val="a3"/>
          </w:rPr>
          <w:t>подпунктах 5) и 6) пункта 1 статьи 16</w:t>
        </w:r>
      </w:hyperlink>
      <w:r>
        <w:rPr>
          <w:rStyle w:val="s0"/>
        </w:rPr>
        <w:t xml:space="preserve"> Закона, а также расчетов с физическими лицами в случаях, предусмотренных </w:t>
      </w:r>
      <w:hyperlink r:id="rId24" w:anchor="sub_id=160103" w:history="1">
        <w:r>
          <w:rPr>
            <w:rStyle w:val="a3"/>
          </w:rPr>
          <w:t>подпунктами 3), 4) и 7) пункта 1 статьи 16</w:t>
        </w:r>
      </w:hyperlink>
      <w:r>
        <w:rPr>
          <w:rStyle w:val="s0"/>
        </w:rPr>
        <w:t xml:space="preserve"> Закона.</w:t>
      </w:r>
    </w:p>
    <w:p w:rsidR="00000000" w:rsidRDefault="00E42ACA">
      <w:pPr>
        <w:ind w:firstLine="400"/>
        <w:jc w:val="both"/>
      </w:pPr>
      <w:r>
        <w:rPr>
          <w:rStyle w:val="s0"/>
        </w:rPr>
        <w:t>22. Юр</w:t>
      </w:r>
      <w:r>
        <w:rPr>
          <w:rStyle w:val="s0"/>
        </w:rPr>
        <w:t xml:space="preserve">идическое лицо при снятии наличной иностранной валюты со своего банковского счета для целей осуществления платежей физическим лицам в соответствии с </w:t>
      </w:r>
      <w:hyperlink r:id="rId25" w:anchor="sub_id=160105" w:history="1">
        <w:r>
          <w:rPr>
            <w:rStyle w:val="a3"/>
          </w:rPr>
          <w:t>подпунктами 5) и 6) пун</w:t>
        </w:r>
        <w:r>
          <w:rPr>
            <w:rStyle w:val="a3"/>
          </w:rPr>
          <w:t>кта 1 статьи 16</w:t>
        </w:r>
      </w:hyperlink>
      <w:r>
        <w:rPr>
          <w:rStyle w:val="s0"/>
        </w:rPr>
        <w:t xml:space="preserve"> Закона представляет уполномоченному банку документы, на основании которых производится выплата заработной платы или оплата расходов, связанных с командировкой работников за пределы Республики Казахстан, в том числе представительских расходо</w:t>
      </w:r>
      <w:r>
        <w:rPr>
          <w:rStyle w:val="s0"/>
        </w:rPr>
        <w:t>в, с указанием снимаемой суммы наличной иностранной валюты. Представляемые юридическим лицом документы не ограничиваются по форме и должны подтверждать цель выплаты (оплаты). В качестве таких документов допускается представление приказа, распоряжения, реше</w:t>
      </w:r>
      <w:r>
        <w:rPr>
          <w:rStyle w:val="s0"/>
        </w:rPr>
        <w:t>ния, сметы командировочных расходов.</w:t>
      </w:r>
    </w:p>
    <w:p w:rsidR="00000000" w:rsidRDefault="00E42ACA">
      <w:pPr>
        <w:ind w:firstLine="400"/>
        <w:jc w:val="both"/>
      </w:pPr>
      <w:r>
        <w:rPr>
          <w:rStyle w:val="s0"/>
        </w:rPr>
        <w:t>В случае снятия наличной иностранной валюты с использованием корпоративной платежной карточки указанные документы представляются в уполномоченный банк в течение тридцати рабочих дней со дня такого снятия.</w:t>
      </w:r>
    </w:p>
    <w:p w:rsidR="00000000" w:rsidRDefault="00E42ACA">
      <w:pPr>
        <w:ind w:firstLine="400"/>
        <w:jc w:val="both"/>
      </w:pPr>
      <w:r>
        <w:rPr>
          <w:rStyle w:val="s0"/>
        </w:rPr>
        <w:t>Неиспользованн</w:t>
      </w:r>
      <w:r>
        <w:rPr>
          <w:rStyle w:val="s0"/>
        </w:rPr>
        <w:t>ая часть ранее снятой юридическим лицом наличной иностранной валюты на оплату расходов, связанных с командировкой работников за пределы Республики Казахстан, в том числе представительских расходов, подлежит обязательному зачислению на банковский счет юриди</w:t>
      </w:r>
      <w:r>
        <w:rPr>
          <w:rStyle w:val="s0"/>
        </w:rPr>
        <w:t>ческого лица в уполномоченном банке в течение десяти рабочих дней со дня окончания срока командирования работников.</w:t>
      </w:r>
    </w:p>
    <w:p w:rsidR="00000000" w:rsidRDefault="00E42ACA">
      <w:pPr>
        <w:ind w:firstLine="400"/>
        <w:jc w:val="both"/>
      </w:pPr>
      <w:r>
        <w:rPr>
          <w:rStyle w:val="s0"/>
        </w:rPr>
        <w:t>23. При зачислении наличной иностранной валюты на банковский счет юридического лица в уполномоченном банке в приходном кассовом документе ук</w:t>
      </w:r>
      <w:r>
        <w:rPr>
          <w:rStyle w:val="s0"/>
        </w:rPr>
        <w:t xml:space="preserve">азывается основание получения наличной иностранной валюты. Уполномоченный банк сообщает Национальному Банку о факте зачисления наличной иностранной валюты на банковский счет юридического лица в соответствии с </w:t>
      </w:r>
      <w:hyperlink w:anchor="sub600" w:history="1">
        <w:r>
          <w:rPr>
            <w:rStyle w:val="a3"/>
          </w:rPr>
          <w:t>пунктом 6</w:t>
        </w:r>
      </w:hyperlink>
      <w:r>
        <w:rPr>
          <w:rStyle w:val="s0"/>
        </w:rPr>
        <w:t xml:space="preserve"> настоящи</w:t>
      </w:r>
      <w:r>
        <w:rPr>
          <w:rStyle w:val="s0"/>
        </w:rPr>
        <w:t xml:space="preserve">х Правил, за исключением случаев зачисления наличной иностранной валюты, полученной юридическими лицами в соответствии с </w:t>
      </w:r>
      <w:hyperlink r:id="rId26" w:anchor="sub_id=160103" w:history="1">
        <w:r>
          <w:rPr>
            <w:rStyle w:val="a3"/>
          </w:rPr>
          <w:t>подпунктами 3), 4), 6), 7) и 7-1) пункта 1 статьи 1</w:t>
        </w:r>
        <w:r>
          <w:rPr>
            <w:rStyle w:val="a3"/>
          </w:rPr>
          <w:t>6</w:t>
        </w:r>
      </w:hyperlink>
      <w:r>
        <w:rPr>
          <w:rStyle w:val="s0"/>
        </w:rPr>
        <w:t xml:space="preserve"> Закона.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24. Нормы, изложенные в </w:t>
      </w:r>
      <w:hyperlink w:anchor="sub2100" w:history="1">
        <w:r>
          <w:rPr>
            <w:rStyle w:val="a3"/>
          </w:rPr>
          <w:t>пунктах 21-23</w:t>
        </w:r>
      </w:hyperlink>
      <w:r>
        <w:rPr>
          <w:rStyle w:val="s0"/>
        </w:rPr>
        <w:t xml:space="preserve"> настоящих Правил, не распространяются на дипломатические и приравненные к ним представительства, консульские учреждения иностранных государств, аккредитованные в Республике Казах</w:t>
      </w:r>
      <w:r>
        <w:rPr>
          <w:rStyle w:val="s0"/>
        </w:rPr>
        <w:t>стан.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5. Общие положения режимов регистрации и уведомления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25. Регистрационное свидетельство, свидетельство об уведомлении выдается резиденту - физическому или юридическому лицу.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Резидент подает заявление на получение регистрационного свидетельства, </w:t>
      </w:r>
      <w:r>
        <w:rPr>
          <w:rStyle w:val="s0"/>
        </w:rPr>
        <w:t xml:space="preserve">уведомляет Национальный Банк в сроки, определяемые </w:t>
      </w:r>
      <w:hyperlink r:id="rId27" w:anchor="sub_id=80300" w:history="1">
        <w:r>
          <w:rPr>
            <w:rStyle w:val="a3"/>
          </w:rPr>
          <w:t>пунктами 3, 3-1 статьи 8</w:t>
        </w:r>
      </w:hyperlink>
      <w:r>
        <w:rPr>
          <w:rStyle w:val="s0"/>
        </w:rPr>
        <w:t xml:space="preserve"> и </w:t>
      </w:r>
      <w:hyperlink r:id="rId28" w:anchor="sub_id=90200" w:history="1">
        <w:r>
          <w:rPr>
            <w:rStyle w:val="a3"/>
          </w:rPr>
          <w:t>пунктом 2 ст</w:t>
        </w:r>
        <w:r>
          <w:rPr>
            <w:rStyle w:val="a3"/>
          </w:rPr>
          <w:t>атьи 9</w:t>
        </w:r>
      </w:hyperlink>
      <w:r>
        <w:rPr>
          <w:rStyle w:val="s0"/>
        </w:rPr>
        <w:t xml:space="preserve"> Закона соответственно.</w:t>
      </w:r>
    </w:p>
    <w:p w:rsidR="00000000" w:rsidRDefault="00E42ACA">
      <w:pPr>
        <w:ind w:firstLine="400"/>
        <w:jc w:val="both"/>
      </w:pPr>
      <w:r>
        <w:rPr>
          <w:rStyle w:val="s0"/>
        </w:rPr>
        <w:t>26. При обращении филиала (представительства) юридического лица-резидента, не являющегося банком, за регистрацией и (или) с уведомлением о валютной операции, осуществляемой данным филиалом (представительством), регистрационное</w:t>
      </w:r>
      <w:r>
        <w:rPr>
          <w:rStyle w:val="s0"/>
        </w:rPr>
        <w:t xml:space="preserve"> свидетельство и (или) свидетельство об уведомлении выдается юридическому лицу-резиденту с указанием соответствующего филиала (представительства). В дальнейшем представление отчетов по данным операциям осуществляется филиалом (представительством).</w:t>
      </w:r>
    </w:p>
    <w:p w:rsidR="00000000" w:rsidRDefault="00E42ACA">
      <w:pPr>
        <w:ind w:firstLine="400"/>
        <w:jc w:val="both"/>
      </w:pPr>
      <w:r>
        <w:rPr>
          <w:rStyle w:val="s0"/>
        </w:rPr>
        <w:t>С уведом</w:t>
      </w:r>
      <w:r>
        <w:rPr>
          <w:rStyle w:val="s0"/>
        </w:rPr>
        <w:t>лением о валютной операции, осуществляемой филиалом (представительством) банка, обращается банк.</w:t>
      </w:r>
    </w:p>
    <w:p w:rsidR="00000000" w:rsidRDefault="00E42ACA">
      <w:pPr>
        <w:ind w:firstLine="400"/>
        <w:jc w:val="both"/>
      </w:pPr>
      <w:r>
        <w:rPr>
          <w:rStyle w:val="s0"/>
        </w:rPr>
        <w:t>27. Резидент письменно сообщает по месту регистрации и (или) уведомления обо всех изменениях и дополнениях к валютному договору не позднее шестидесяти календар</w:t>
      </w:r>
      <w:r>
        <w:rPr>
          <w:rStyle w:val="s0"/>
        </w:rPr>
        <w:t>ных дней со дня внесения таких изменений и дополнений с представлением копий соответствующих документов.</w:t>
      </w:r>
    </w:p>
    <w:p w:rsidR="00000000" w:rsidRDefault="00E42ACA">
      <w:pPr>
        <w:ind w:firstLine="400"/>
        <w:jc w:val="both"/>
      </w:pPr>
      <w:bookmarkStart w:id="12" w:name="SUB2800"/>
      <w:bookmarkEnd w:id="12"/>
      <w:r>
        <w:rPr>
          <w:rStyle w:val="s0"/>
        </w:rPr>
        <w:t>28. Получение нового регистрационного свидетельства и (или) нового свидетельства об уведомлении требуется при изменении следующих сведений, указанных в</w:t>
      </w:r>
      <w:r>
        <w:rPr>
          <w:rStyle w:val="s0"/>
        </w:rPr>
        <w:t xml:space="preserve"> ранее выданном регистрационном свидетельстве и (или) свидетельстве об уведомлении:</w:t>
      </w:r>
    </w:p>
    <w:p w:rsidR="00000000" w:rsidRDefault="00E42ACA">
      <w:pPr>
        <w:ind w:firstLine="400"/>
        <w:jc w:val="both"/>
      </w:pPr>
      <w:r>
        <w:rPr>
          <w:rStyle w:val="s0"/>
        </w:rPr>
        <w:t>1) общей суммы валютного договора в сторону увеличения;</w:t>
      </w:r>
    </w:p>
    <w:p w:rsidR="00000000" w:rsidRDefault="00E42ACA">
      <w:pPr>
        <w:ind w:firstLine="400"/>
        <w:jc w:val="both"/>
      </w:pPr>
      <w:r>
        <w:rPr>
          <w:rStyle w:val="s0"/>
        </w:rPr>
        <w:t>2) валюты валютного договора;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3) участников валютного договора, если изменение влечет за собой изменение требований </w:t>
      </w:r>
      <w:r>
        <w:rPr>
          <w:rStyle w:val="s0"/>
        </w:rPr>
        <w:t>или обязательств резидента - участника валютного договора;</w:t>
      </w:r>
    </w:p>
    <w:p w:rsidR="00000000" w:rsidRDefault="00E42ACA">
      <w:pPr>
        <w:ind w:firstLine="400"/>
        <w:jc w:val="both"/>
      </w:pPr>
      <w:r>
        <w:rPr>
          <w:rStyle w:val="s0"/>
        </w:rPr>
        <w:t>4) идентификационных данных участников валютного договора (фамилии, имени или фирменного наименования);</w:t>
      </w:r>
    </w:p>
    <w:p w:rsidR="00000000" w:rsidRDefault="00E42ACA">
      <w:pPr>
        <w:ind w:firstLine="400"/>
        <w:jc w:val="both"/>
      </w:pPr>
      <w:r>
        <w:rPr>
          <w:rStyle w:val="s0"/>
        </w:rPr>
        <w:t>5) предмета валютного договора;</w:t>
      </w:r>
    </w:p>
    <w:p w:rsidR="00000000" w:rsidRDefault="00E42ACA">
      <w:pPr>
        <w:ind w:firstLine="400"/>
        <w:jc w:val="both"/>
      </w:pPr>
      <w:r>
        <w:rPr>
          <w:rStyle w:val="s0"/>
        </w:rPr>
        <w:t>6) срока действия валютного договора - при переходе с краткос</w:t>
      </w:r>
      <w:r>
        <w:rPr>
          <w:rStyle w:val="s0"/>
        </w:rPr>
        <w:t>рочного (до одного года включительно) на долгосрочный (более одного года);</w:t>
      </w:r>
    </w:p>
    <w:p w:rsidR="00000000" w:rsidRDefault="00E42ACA">
      <w:pPr>
        <w:ind w:firstLine="400"/>
        <w:jc w:val="both"/>
      </w:pPr>
      <w:r>
        <w:rPr>
          <w:rStyle w:val="s0"/>
        </w:rPr>
        <w:t>7) места постоянного проживания (нахождения) резидента - при передислокации в другую область;</w:t>
      </w:r>
    </w:p>
    <w:p w:rsidR="00000000" w:rsidRDefault="00E42ACA">
      <w:pPr>
        <w:ind w:firstLine="400"/>
        <w:jc w:val="both"/>
      </w:pPr>
      <w:r>
        <w:rPr>
          <w:rStyle w:val="s0"/>
        </w:rPr>
        <w:t>8) места постоянного проживания (нахождения) нерезидента - при передислокации в другую страну (изменение страны постоянного проживания физического лица или регистрации юридического лица).</w:t>
      </w:r>
    </w:p>
    <w:p w:rsidR="00000000" w:rsidRDefault="00E42ACA">
      <w:pPr>
        <w:ind w:firstLine="400"/>
        <w:jc w:val="both"/>
      </w:pPr>
      <w:bookmarkStart w:id="13" w:name="SUB2900"/>
      <w:bookmarkEnd w:id="13"/>
      <w:r>
        <w:rPr>
          <w:rStyle w:val="s0"/>
        </w:rPr>
        <w:t>29. Регистрационное свидетельство, свидетельство об уведомлении счит</w:t>
      </w:r>
      <w:r>
        <w:rPr>
          <w:rStyle w:val="s0"/>
        </w:rPr>
        <w:t>ается утратившим силу в следующих случаях: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1) при выдаче нового регистрационного свидетельства и (или) выдаче нового свидетельства об уведомлении, в случаях, предусмотренных </w:t>
      </w:r>
      <w:hyperlink w:anchor="sub2800" w:history="1">
        <w:r>
          <w:rPr>
            <w:rStyle w:val="a3"/>
          </w:rPr>
          <w:t>пунктом 28</w:t>
        </w:r>
      </w:hyperlink>
      <w:r>
        <w:rPr>
          <w:rStyle w:val="s0"/>
        </w:rPr>
        <w:t xml:space="preserve"> настоящих Правил;</w:t>
      </w:r>
    </w:p>
    <w:p w:rsidR="00000000" w:rsidRDefault="00E42ACA">
      <w:pPr>
        <w:ind w:firstLine="400"/>
        <w:jc w:val="both"/>
      </w:pPr>
      <w:r>
        <w:rPr>
          <w:rStyle w:val="s0"/>
        </w:rPr>
        <w:t>2) если валютная операция признана недействительной в установленном законодательством порядке;</w:t>
      </w:r>
    </w:p>
    <w:p w:rsidR="00000000" w:rsidRDefault="00E42ACA">
      <w:pPr>
        <w:ind w:firstLine="400"/>
        <w:jc w:val="both"/>
      </w:pPr>
      <w:r>
        <w:rPr>
          <w:rStyle w:val="s0"/>
        </w:rPr>
        <w:t>3) после получения Национальным Банком письменного сообщения резидента об отсутствии исполнения обязательств сторонами по договору с истекшим сроком действия;</w:t>
      </w:r>
    </w:p>
    <w:p w:rsidR="00000000" w:rsidRDefault="00E42ACA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после получения Национальным Банком письменного сообщения резидента о полном прекращении обязательств между сторонами, за исключением случаев, когда резидент, получивший регистрационное свидетельство на прямые инвестиции, является прямым инвестором и (или</w:t>
      </w:r>
      <w:r>
        <w:rPr>
          <w:rStyle w:val="s0"/>
        </w:rPr>
        <w:t>) объектом прямого инвестирования;</w:t>
      </w:r>
    </w:p>
    <w:p w:rsidR="00000000" w:rsidRDefault="00E42ACA">
      <w:pPr>
        <w:ind w:firstLine="400"/>
        <w:jc w:val="both"/>
      </w:pPr>
      <w:r>
        <w:rPr>
          <w:rStyle w:val="s0"/>
        </w:rPr>
        <w:t>5) после получения Национальным Банком письменного сообщения резидента о завершении владения активом;</w:t>
      </w:r>
    </w:p>
    <w:p w:rsidR="00000000" w:rsidRDefault="00E42ACA">
      <w:pPr>
        <w:ind w:firstLine="400"/>
        <w:jc w:val="both"/>
      </w:pPr>
      <w:r>
        <w:rPr>
          <w:rStyle w:val="s0"/>
        </w:rPr>
        <w:t>6) после получения Национальным Банком письменного сообщения резидента о закрытии банковского счета в иностранном банке</w:t>
      </w:r>
      <w:r>
        <w:rPr>
          <w:rStyle w:val="s0"/>
        </w:rPr>
        <w:t>;</w:t>
      </w:r>
    </w:p>
    <w:p w:rsidR="00000000" w:rsidRDefault="00E42ACA">
      <w:pPr>
        <w:ind w:firstLine="400"/>
        <w:jc w:val="both"/>
      </w:pPr>
      <w:r>
        <w:rPr>
          <w:rStyle w:val="s0"/>
        </w:rPr>
        <w:t>7) после получения Национальным Банком письменного сообщения резидента об изменении резидентства стороны валютного договора, в результате которого на операцию не будут распространяться режимы валютного регулирования;</w:t>
      </w:r>
    </w:p>
    <w:p w:rsidR="00000000" w:rsidRDefault="00E42ACA">
      <w:pPr>
        <w:ind w:firstLine="400"/>
        <w:jc w:val="both"/>
      </w:pPr>
      <w:r>
        <w:rPr>
          <w:rStyle w:val="s0"/>
        </w:rPr>
        <w:t>8) внесения записи в единый государст</w:t>
      </w:r>
      <w:r>
        <w:rPr>
          <w:rStyle w:val="s0"/>
        </w:rPr>
        <w:t>венный регистр юридических лиц о прекращении деятельности юридического лица-резидента;</w:t>
      </w:r>
    </w:p>
    <w:p w:rsidR="00000000" w:rsidRDefault="00E42ACA">
      <w:pPr>
        <w:ind w:firstLine="400"/>
        <w:jc w:val="both"/>
      </w:pPr>
      <w:r>
        <w:rPr>
          <w:rStyle w:val="s0"/>
        </w:rPr>
        <w:t>9) регистрации смерти, а также решений суда об объявлении физического лица-резидента умершим и об установлении факта смерти в государственных органах записи актов гражда</w:t>
      </w:r>
      <w:r>
        <w:rPr>
          <w:rStyle w:val="s0"/>
        </w:rPr>
        <w:t>нского состояния.</w:t>
      </w:r>
    </w:p>
    <w:p w:rsidR="00000000" w:rsidRDefault="00E42ACA">
      <w:pPr>
        <w:ind w:firstLine="400"/>
        <w:jc w:val="both"/>
      </w:pPr>
      <w:bookmarkStart w:id="14" w:name="SUB3000"/>
      <w:bookmarkEnd w:id="14"/>
      <w:r>
        <w:rPr>
          <w:rStyle w:val="s0"/>
        </w:rPr>
        <w:t>30. Режимы валютного регулирования не распространяются на:</w:t>
      </w:r>
    </w:p>
    <w:p w:rsidR="00000000" w:rsidRDefault="00E42ACA">
      <w:pPr>
        <w:ind w:firstLine="400"/>
        <w:jc w:val="both"/>
      </w:pPr>
      <w:r>
        <w:rPr>
          <w:rStyle w:val="s0"/>
        </w:rPr>
        <w:t>1) соглашения о государственных внешних займах Республики Казахстан, негосударственных внешних займах, имеющих государственные гарантии Республики Казахстан, а также операции, осу</w:t>
      </w:r>
      <w:r>
        <w:rPr>
          <w:rStyle w:val="s0"/>
        </w:rPr>
        <w:t>ществляемые в рамках этих соглашений;</w:t>
      </w:r>
    </w:p>
    <w:p w:rsidR="00000000" w:rsidRDefault="00E42ACA">
      <w:pPr>
        <w:ind w:firstLine="400"/>
        <w:jc w:val="both"/>
      </w:pPr>
      <w:r>
        <w:rPr>
          <w:rStyle w:val="s0"/>
        </w:rPr>
        <w:t>2) коммерческие кредиты, связанные с экспортом (импортом), по которым требуется получение учетного номера контракта;</w:t>
      </w:r>
    </w:p>
    <w:p w:rsidR="00000000" w:rsidRDefault="00E42ACA">
      <w:pPr>
        <w:ind w:firstLine="400"/>
        <w:jc w:val="both"/>
      </w:pPr>
      <w:r>
        <w:rPr>
          <w:rStyle w:val="s0"/>
        </w:rPr>
        <w:t>3) приобретение на вторичном рынке нерезидентами ценных бумаг эмитентов-резидентов, выпущенных в соот</w:t>
      </w:r>
      <w:r>
        <w:rPr>
          <w:rStyle w:val="s0"/>
        </w:rPr>
        <w:t>ветствии с законодательством других государств и на их территории (включая депозитарные расписки, выпущенные на ценные бумаги эмитентов-резидентов);</w:t>
      </w:r>
    </w:p>
    <w:p w:rsidR="00000000" w:rsidRDefault="00E42ACA">
      <w:pPr>
        <w:ind w:firstLine="400"/>
        <w:jc w:val="both"/>
      </w:pPr>
      <w:r>
        <w:rPr>
          <w:rStyle w:val="s0"/>
        </w:rPr>
        <w:t>4) приобретение на вторичном рынке резидентами ценных бумаг эмитентов-нерезидентов, выпущенных в соответств</w:t>
      </w:r>
      <w:r>
        <w:rPr>
          <w:rStyle w:val="s0"/>
        </w:rPr>
        <w:t>ии с законодательством Республики Казахстан (включая казахстанские депозитарные расписки);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5) собственные операции банков, связанные с приобретением ценных бумаг эмитентов-нерезидентов и паев инвестиционных фондов-нерезидентов, выпущенных в соответствии с </w:t>
      </w:r>
      <w:r>
        <w:rPr>
          <w:rStyle w:val="s0"/>
        </w:rPr>
        <w:t>законодательством других государств и на их территории;</w:t>
      </w:r>
    </w:p>
    <w:p w:rsidR="00000000" w:rsidRDefault="00E42ACA">
      <w:pPr>
        <w:ind w:firstLine="400"/>
        <w:jc w:val="both"/>
      </w:pPr>
      <w:r>
        <w:rPr>
          <w:rStyle w:val="s0"/>
        </w:rPr>
        <w:t>6) операции организаций, осуществляющих инвестиционное управление пенсионными активами, и накопительных пенсионных фондов, самостоятельно осуществляющих инвестиционное управление пенсионными активами,</w:t>
      </w:r>
      <w:r>
        <w:rPr>
          <w:rStyle w:val="s0"/>
        </w:rPr>
        <w:t xml:space="preserve"> связанные с приобретением ценных бумаг эмитентов-нерезидентов и паев инвестиционных фондов-нерезидентов, выпущенных в соответствии с законодательством других государств и на их территории;</w:t>
      </w:r>
    </w:p>
    <w:p w:rsidR="00000000" w:rsidRDefault="00E42ACA">
      <w:pPr>
        <w:ind w:firstLine="400"/>
        <w:jc w:val="both"/>
      </w:pPr>
      <w:r>
        <w:rPr>
          <w:rStyle w:val="s0"/>
        </w:rPr>
        <w:t>7) приобретение нерезидентами государственных ценных бумаг, выпуще</w:t>
      </w:r>
      <w:r>
        <w:rPr>
          <w:rStyle w:val="s0"/>
        </w:rPr>
        <w:t>нных в Республике Казахстан;</w:t>
      </w:r>
    </w:p>
    <w:p w:rsidR="00000000" w:rsidRDefault="00E42ACA">
      <w:pPr>
        <w:ind w:firstLine="400"/>
        <w:jc w:val="both"/>
      </w:pPr>
      <w:r>
        <w:rPr>
          <w:rStyle w:val="s0"/>
        </w:rPr>
        <w:t>8) собственные операции банков, связанные с экспортом (импортом) работ и услуг, а также с производными финансовыми инструментами;</w:t>
      </w:r>
    </w:p>
    <w:p w:rsidR="00000000" w:rsidRDefault="00E42ACA">
      <w:pPr>
        <w:ind w:firstLine="400"/>
        <w:jc w:val="both"/>
      </w:pPr>
      <w:r>
        <w:rPr>
          <w:rStyle w:val="s0"/>
        </w:rPr>
        <w:t>9) валютные операции, осуществляемые загранучреждениями Республики Казахстан;</w:t>
      </w:r>
    </w:p>
    <w:p w:rsidR="00000000" w:rsidRDefault="00E42ACA">
      <w:pPr>
        <w:ind w:firstLine="400"/>
        <w:jc w:val="both"/>
      </w:pPr>
      <w:r>
        <w:rPr>
          <w:rStyle w:val="s0"/>
        </w:rPr>
        <w:t>10) коммерческие кр</w:t>
      </w:r>
      <w:r>
        <w:rPr>
          <w:rStyle w:val="s0"/>
        </w:rPr>
        <w:t>едиты и финансовые займы, предоставленные банками нерезидентам на срок более 180 дней.</w:t>
      </w:r>
    </w:p>
    <w:p w:rsidR="00000000" w:rsidRDefault="00E42ACA">
      <w:pPr>
        <w:ind w:firstLine="400"/>
        <w:jc w:val="both"/>
      </w:pPr>
      <w:bookmarkStart w:id="15" w:name="SUB3100"/>
      <w:bookmarkEnd w:id="15"/>
      <w:r>
        <w:rPr>
          <w:rStyle w:val="s0"/>
        </w:rPr>
        <w:t>31. Если на дату подписания (в случае ее отсутствия - на дату вступления в силу) валютного договора в нем не указаны суммы и (или) иные условия, необходимые для определе</w:t>
      </w:r>
      <w:r>
        <w:rPr>
          <w:rStyle w:val="s0"/>
        </w:rPr>
        <w:t>ния распространения режима валютного регулирования на операции, осуществляемые по такому договору, распространение режимов валютного регулирования определяется, исходя из фактического исполнения обязательств резидентов и нерезидентов по валютному договору.</w:t>
      </w:r>
      <w:r>
        <w:rPr>
          <w:rStyle w:val="s0"/>
        </w:rPr>
        <w:t xml:space="preserve"> При этом коммерческий кредит и (или) финансовый заем не подлежат регистрации, уведомлению, если в рамках соответствующего валютного договора, заключенного на срок более 180 дней, предусматривается осуществление по частям экспорта (импорта) и (или) предост</w:t>
      </w:r>
      <w:r>
        <w:rPr>
          <w:rStyle w:val="s0"/>
        </w:rPr>
        <w:t>авления заемных средств и исполнение обязательств сторонами по каждой части в срок, не превышающий 180 дней.</w:t>
      </w:r>
    </w:p>
    <w:p w:rsidR="00000000" w:rsidRDefault="00E42ACA">
      <w:pPr>
        <w:ind w:firstLine="400"/>
        <w:jc w:val="both"/>
      </w:pPr>
      <w:r>
        <w:rPr>
          <w:rStyle w:val="s0"/>
        </w:rPr>
        <w:t>По фактически исполненным обязательствам сторон по коммерческому кредиту каждая последующая поставка товара (оказание услуг, выполнение работ) по э</w:t>
      </w:r>
      <w:r>
        <w:rPr>
          <w:rStyle w:val="s0"/>
        </w:rPr>
        <w:t>кспорту (импорту) (далее - поставка) или каждый последующий платеж засчитывается в счет погашения задолженности по платежу или по поставке, осуществленному (осуществленной) более ранней датой. Оставшаяся часть поставки или платежа засчитывается в счет пога</w:t>
      </w:r>
      <w:r>
        <w:rPr>
          <w:rStyle w:val="s0"/>
        </w:rPr>
        <w:t>шения задолженности по следующему платежу или поставке.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Для целей регистрации и уведомления по коммерческим кредитам и финансовым займам при полном погашении задолженности по поставке (платежу) начало отсчета 180 дней переходит на следующую (следующий) по </w:t>
      </w:r>
      <w:r>
        <w:rPr>
          <w:rStyle w:val="s0"/>
        </w:rPr>
        <w:t>дате поставку (платеж), по которой (которому) имеется непогашенная задолженность. Расчет суммы задолженности производится по всем поставкам (платежам) в рамках валютного договора, по которым имеется задолженность, включая задолженность на срок до 180 дней.</w:t>
      </w:r>
    </w:p>
    <w:p w:rsidR="00000000" w:rsidRDefault="00E42ACA">
      <w:pPr>
        <w:ind w:firstLine="400"/>
        <w:jc w:val="both"/>
      </w:pPr>
      <w:r>
        <w:rPr>
          <w:rStyle w:val="s0"/>
        </w:rPr>
        <w:t>32. Для целей определения распространения режимов валютного регулирования расчет эквивалента суммы валютного договора в долларах США по договору, выраженному в иной валюте и не имеющему указания на обменный курс по отношению к доллару США для осуществлени</w:t>
      </w:r>
      <w:r>
        <w:rPr>
          <w:rStyle w:val="s0"/>
        </w:rPr>
        <w:t>я расчетов по договору, осуществляется с использованием рыночного курса обмена валют на дату подписания валютного договора (в случае ее отсутствия - на дату вступления в силу).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случаях, указанных в </w:t>
      </w:r>
      <w:hyperlink w:anchor="sub3100" w:history="1">
        <w:r>
          <w:rPr>
            <w:rStyle w:val="a3"/>
          </w:rPr>
          <w:t>пункте 31</w:t>
        </w:r>
      </w:hyperlink>
      <w:r>
        <w:rPr>
          <w:rStyle w:val="s0"/>
        </w:rPr>
        <w:t xml:space="preserve"> настоящих Правил</w:t>
      </w:r>
      <w:r>
        <w:rPr>
          <w:rStyle w:val="s0"/>
        </w:rPr>
        <w:t>, расчет эквивалента в долларах США суммы фактически исполненных обязательств по валютному договору, выраженному в иной валюте и не имеющему указания на обменный курс по отношению к доллару США для осуществления расчетов по договору, осуществляется с испол</w:t>
      </w:r>
      <w:r>
        <w:rPr>
          <w:rStyle w:val="s0"/>
        </w:rPr>
        <w:t>ьзованием рыночного курса обмена валют на дату проведения операции.</w:t>
      </w:r>
    </w:p>
    <w:p w:rsidR="00000000" w:rsidRDefault="00E42ACA">
      <w:pPr>
        <w:ind w:firstLine="400"/>
        <w:jc w:val="both"/>
      </w:pPr>
      <w:r>
        <w:rPr>
          <w:rStyle w:val="s0"/>
        </w:rPr>
        <w:t>33. Национальный Банк предоставляет банкам информацию о выданных и утративших силу регистрационных свидетельствах, свидетельствах об уведомлении.</w:t>
      </w:r>
    </w:p>
    <w:p w:rsidR="00000000" w:rsidRDefault="00E42ACA">
      <w:pPr>
        <w:ind w:firstLine="400"/>
        <w:jc w:val="both"/>
      </w:pPr>
      <w:bookmarkStart w:id="16" w:name="SUB3400"/>
      <w:bookmarkEnd w:id="16"/>
      <w:r>
        <w:rPr>
          <w:rStyle w:val="s0"/>
        </w:rPr>
        <w:t>34. Уполномоченные банки ежемесячно до 10 числа (включительно) месяца, следующего за отчетным периодом, представляют в центральный аппарат Национального Банка отчет о платежах и (или) переводах денег, осуществленных по валютным договорам, на которые физиче</w:t>
      </w:r>
      <w:r>
        <w:rPr>
          <w:rStyle w:val="s0"/>
        </w:rPr>
        <w:t xml:space="preserve">ским и юридическим лицам (за исключением банков) были выданы регистрационные свидетельства, свидетельства об уведомлении, по форме, установленной </w:t>
      </w:r>
      <w:hyperlink w:anchor="sub4" w:history="1">
        <w:r>
          <w:rPr>
            <w:rStyle w:val="a3"/>
          </w:rPr>
          <w:t>приложением 4</w:t>
        </w:r>
      </w:hyperlink>
      <w:r>
        <w:rPr>
          <w:rStyle w:val="s0"/>
        </w:rPr>
        <w:t xml:space="preserve"> к настоящим Правилам. Платежи и (или) переводы денег по валютным опер</w:t>
      </w:r>
      <w:r>
        <w:rPr>
          <w:rStyle w:val="s0"/>
        </w:rPr>
        <w:t>ациям, осуществленные с использованием платежных карточек, включаются в отчет за тот период, в котором информация о таких платежах и (или) переводах денег поступила от резидента.</w:t>
      </w:r>
    </w:p>
    <w:p w:rsidR="00000000" w:rsidRDefault="00E42ACA">
      <w:pPr>
        <w:ind w:firstLine="400"/>
        <w:jc w:val="both"/>
      </w:pPr>
      <w:r>
        <w:rPr>
          <w:rStyle w:val="s0"/>
        </w:rPr>
        <w:t>35. При утере оригинала регистрационного свидетельства, свидетельства об увед</w:t>
      </w:r>
      <w:r>
        <w:rPr>
          <w:rStyle w:val="s0"/>
        </w:rPr>
        <w:t>омлении резиденту в случае его обращения выдается дубликат утерянного документа.</w:t>
      </w:r>
    </w:p>
    <w:p w:rsidR="00000000" w:rsidRDefault="00E42ACA">
      <w:pPr>
        <w:ind w:firstLine="400"/>
        <w:jc w:val="both"/>
      </w:pPr>
      <w:r>
        <w:rPr>
          <w:rStyle w:val="s0"/>
        </w:rPr>
        <w:t>Для получения дубликата резидент представляет по месту регистрации или уведомления заявление с указанием причин и обстоятельств утраты. Национальный Банк в течение пяти рабочи</w:t>
      </w:r>
      <w:r>
        <w:rPr>
          <w:rStyle w:val="s0"/>
        </w:rPr>
        <w:t>х дней со дня поступления заявления оформляет и выдает дубликат. Дубликат выдается за номером и датой первоначального регистрационного свидетельства, свидетельства об уведомлении с указанием слова «Дубликат» и даты выдачи дубликата.</w:t>
      </w:r>
    </w:p>
    <w:p w:rsidR="00000000" w:rsidRDefault="00E42ACA">
      <w:pPr>
        <w:ind w:firstLine="400"/>
        <w:jc w:val="both"/>
      </w:pPr>
      <w:r>
        <w:rPr>
          <w:rStyle w:val="s0"/>
        </w:rPr>
        <w:t>36. Регистрация, подтве</w:t>
      </w:r>
      <w:r>
        <w:rPr>
          <w:rStyle w:val="s0"/>
        </w:rPr>
        <w:t>рждение об уведомлении производятся Национальным Банком без каких-либо обязательств со стороны Национального Банка в отношении обязательств участников по соответствующей валютной операции (валютному договору).</w:t>
      </w:r>
    </w:p>
    <w:p w:rsidR="00000000" w:rsidRDefault="00E42ACA">
      <w:pPr>
        <w:ind w:firstLine="400"/>
        <w:jc w:val="both"/>
      </w:pPr>
      <w:r>
        <w:rPr>
          <w:rStyle w:val="s0"/>
        </w:rPr>
        <w:t>Наличие регистрационного свидетельства, свидет</w:t>
      </w:r>
      <w:r>
        <w:rPr>
          <w:rStyle w:val="s0"/>
        </w:rPr>
        <w:t>ельства об уведомлении не является основанием для освобождения от ответственности за нарушение требований нормативных правовых актов Республики Казахстан.</w:t>
      </w:r>
    </w:p>
    <w:p w:rsidR="00000000" w:rsidRDefault="00E42ACA">
      <w:pPr>
        <w:ind w:firstLine="400"/>
        <w:jc w:val="both"/>
      </w:pPr>
      <w:bookmarkStart w:id="17" w:name="SUB3700"/>
      <w:bookmarkEnd w:id="17"/>
      <w:r>
        <w:rPr>
          <w:rStyle w:val="s0"/>
        </w:rPr>
        <w:t>37. В целях контроля достоверности сведений, представляемых в рамках режима валютного регулирования и</w:t>
      </w:r>
      <w:r>
        <w:rPr>
          <w:rStyle w:val="s0"/>
        </w:rPr>
        <w:t xml:space="preserve"> (или) отражаемых в соответствующих отчетах, в случаях, установленных настоящими Правилами, и (или) по запросу Национального Банка резиденты представляют в Национальный Банк следующие документы, подтверждающие возникновение, исполнение и прекращение обязат</w:t>
      </w:r>
      <w:r>
        <w:rPr>
          <w:rStyle w:val="s0"/>
        </w:rPr>
        <w:t>ельств по валютному договору:</w:t>
      </w:r>
    </w:p>
    <w:p w:rsidR="00000000" w:rsidRDefault="00E42ACA">
      <w:pPr>
        <w:ind w:firstLine="400"/>
        <w:jc w:val="both"/>
      </w:pPr>
      <w:r>
        <w:rPr>
          <w:rStyle w:val="s0"/>
        </w:rPr>
        <w:t>1) копии документов, подтверждающих обоснованность проведения платежа, поставки товара (выполнения работ, оказания услуг), передачи актива (включая копии платежных документов, деклараций на товары и счетов-фактур), а также ино</w:t>
      </w:r>
      <w:r>
        <w:rPr>
          <w:rStyle w:val="s0"/>
        </w:rPr>
        <w:t>го исполнения обязательств;</w:t>
      </w:r>
    </w:p>
    <w:p w:rsidR="00000000" w:rsidRDefault="00E42ACA">
      <w:pPr>
        <w:ind w:firstLine="400"/>
        <w:jc w:val="both"/>
      </w:pPr>
      <w:r>
        <w:rPr>
          <w:rStyle w:val="s0"/>
        </w:rPr>
        <w:t>2) справку уполномоченного банка о проведенных платежах и (или) переводах денег;</w:t>
      </w:r>
    </w:p>
    <w:p w:rsidR="00000000" w:rsidRDefault="00E42ACA">
      <w:pPr>
        <w:ind w:firstLine="400"/>
        <w:jc w:val="both"/>
      </w:pPr>
      <w:r>
        <w:rPr>
          <w:rStyle w:val="s0"/>
        </w:rPr>
        <w:t>3) выписку иностранного банка о проведенных платежах и о состоянии счета в иностранном банке;</w:t>
      </w:r>
    </w:p>
    <w:p w:rsidR="00000000" w:rsidRDefault="00E42ACA">
      <w:pPr>
        <w:ind w:firstLine="400"/>
        <w:jc w:val="both"/>
      </w:pPr>
      <w:r>
        <w:rPr>
          <w:rStyle w:val="s0"/>
        </w:rPr>
        <w:t>4) копии документов, подтверждающих наступление обсто</w:t>
      </w:r>
      <w:r>
        <w:rPr>
          <w:rStyle w:val="s0"/>
        </w:rPr>
        <w:t xml:space="preserve">ятельств, предусмотренных </w:t>
      </w:r>
      <w:hyperlink r:id="rId29" w:anchor="sub_id=120200" w:history="1">
        <w:r>
          <w:rPr>
            <w:rStyle w:val="a3"/>
          </w:rPr>
          <w:t>пунктом 2 статьи 12</w:t>
        </w:r>
      </w:hyperlink>
      <w:r>
        <w:rPr>
          <w:rStyle w:val="s0"/>
        </w:rPr>
        <w:t xml:space="preserve"> Закона.</w:t>
      </w:r>
    </w:p>
    <w:p w:rsidR="00000000" w:rsidRDefault="00E42ACA">
      <w:pPr>
        <w:ind w:firstLine="400"/>
        <w:jc w:val="both"/>
      </w:pPr>
      <w:r>
        <w:rPr>
          <w:rStyle w:val="s0"/>
        </w:rPr>
        <w:t>38. В случае наличия у резидента решения налогового органа о приостановлении представления налоговой отчетности налого</w:t>
      </w:r>
      <w:r>
        <w:rPr>
          <w:rStyle w:val="s0"/>
        </w:rPr>
        <w:t>плательщиком (налоговым агентом), представление отчетности по полученным им регистрационным свидетельствам и (или) свидетельствам об уведомлении не требуется с момента принятия такого решения и до возобновления представления налоговой отчетности.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bookmarkStart w:id="18" w:name="SUB3900"/>
      <w:bookmarkEnd w:id="18"/>
      <w:r>
        <w:rPr>
          <w:rStyle w:val="s1"/>
        </w:rPr>
        <w:t>6. Общие требования режима регистрации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39. Национальный Банк осуществляет регистрацию валютных операций, определенных </w:t>
      </w:r>
      <w:hyperlink r:id="rId30" w:anchor="sub_id=200000" w:history="1">
        <w:r>
          <w:rPr>
            <w:rStyle w:val="a3"/>
          </w:rPr>
          <w:t>статьями 20, 21</w:t>
        </w:r>
      </w:hyperlink>
      <w:r>
        <w:rPr>
          <w:rStyle w:val="s0"/>
        </w:rPr>
        <w:t xml:space="preserve">, </w:t>
      </w:r>
      <w:hyperlink r:id="rId31" w:anchor="sub_id=230000" w:history="1">
        <w:r>
          <w:rPr>
            <w:rStyle w:val="a3"/>
          </w:rPr>
          <w:t>23, 24</w:t>
        </w:r>
      </w:hyperlink>
      <w:r>
        <w:rPr>
          <w:rStyle w:val="s0"/>
        </w:rPr>
        <w:t xml:space="preserve"> Закона, за исключением случаев, указанных в </w:t>
      </w:r>
      <w:hyperlink w:anchor="sub3000" w:history="1">
        <w:r>
          <w:rPr>
            <w:rStyle w:val="a3"/>
          </w:rPr>
          <w:t>пунктах 30</w:t>
        </w:r>
      </w:hyperlink>
      <w:r>
        <w:rPr>
          <w:rStyle w:val="s0"/>
        </w:rPr>
        <w:t xml:space="preserve">, </w:t>
      </w:r>
      <w:hyperlink w:anchor="sub4200" w:history="1">
        <w:r>
          <w:rPr>
            <w:rStyle w:val="a3"/>
          </w:rPr>
          <w:t>42</w:t>
        </w:r>
      </w:hyperlink>
      <w:r>
        <w:rPr>
          <w:rStyle w:val="s0"/>
        </w:rPr>
        <w:t xml:space="preserve"> настоящих Правил, при наличии следующих условий:</w:t>
      </w:r>
    </w:p>
    <w:p w:rsidR="00000000" w:rsidRDefault="00E42ACA">
      <w:pPr>
        <w:ind w:firstLine="400"/>
        <w:jc w:val="both"/>
      </w:pPr>
      <w:r>
        <w:rPr>
          <w:rStyle w:val="s0"/>
        </w:rPr>
        <w:t>1) сумма валютной операции, пред</w:t>
      </w:r>
      <w:r>
        <w:rPr>
          <w:rStyle w:val="s0"/>
        </w:rPr>
        <w:t>усматривающей поступление имущества (средств) в Республику Казахстан и (или) возникновение обязательств у резидента по возврату имущества (средств) нерезиденту, превышает пятьсот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2) сумма валютной операции, предусматривающ</w:t>
      </w:r>
      <w:r>
        <w:rPr>
          <w:rStyle w:val="s0"/>
        </w:rPr>
        <w:t>ей перевод средств (передачу имущества) из Республики Казахстан и (или) возникновение у резидента требований по возврату имущества (средств) нерезидентом, превышает сто тысяч долларов США в эквиваленте.</w:t>
      </w:r>
    </w:p>
    <w:p w:rsidR="00000000" w:rsidRDefault="00E42ACA">
      <w:pPr>
        <w:ind w:firstLine="400"/>
        <w:jc w:val="both"/>
      </w:pPr>
      <w:r>
        <w:rPr>
          <w:rStyle w:val="s0"/>
        </w:rPr>
        <w:t>40. Для регистрации валютного договора резидент-участ</w:t>
      </w:r>
      <w:r>
        <w:rPr>
          <w:rStyle w:val="s0"/>
        </w:rPr>
        <w:t>ник валютного договора обращается в территориальный филиал Национального Банка, расположенный по месту его постоянного проживания (для физического лица) либо нахождения (для юридического лица).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Регистрационное свидетельство по форме, установленной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 настоящим Правилам, либо мотивированный ответ об отказе в его выдаче, выдается в течение десяти рабочих дней со дня представления заявителем всех необходимых документов.</w:t>
      </w:r>
    </w:p>
    <w:p w:rsidR="00000000" w:rsidRDefault="00E42ACA">
      <w:pPr>
        <w:jc w:val="both"/>
      </w:pPr>
      <w:r>
        <w:rPr>
          <w:rStyle w:val="s3"/>
        </w:rPr>
        <w:t xml:space="preserve">В пункт 41 внесены изменения в соответствии с </w:t>
      </w:r>
      <w:hyperlink r:id="rId32" w:anchor="sub_id=34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Республики Казахстан от 26.04.13 г. № 110 (вводится в действие по истечении десяти календарных дней после дня его первого официального</w:t>
      </w:r>
      <w:r>
        <w:rPr>
          <w:rStyle w:val="s3"/>
        </w:rPr>
        <w:t xml:space="preserve"> </w:t>
      </w:r>
      <w:hyperlink r:id="rId3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" w:anchor="sub_id=4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2ACA">
      <w:pPr>
        <w:ind w:firstLine="400"/>
        <w:jc w:val="both"/>
      </w:pPr>
      <w:r>
        <w:rPr>
          <w:rStyle w:val="s0"/>
        </w:rPr>
        <w:t>41. Для регистрации резидент представляет следующие документы:</w:t>
      </w:r>
    </w:p>
    <w:p w:rsidR="00000000" w:rsidRDefault="00E42ACA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E42ACA">
      <w:pPr>
        <w:ind w:firstLine="400"/>
        <w:jc w:val="both"/>
      </w:pPr>
      <w:r>
        <w:rPr>
          <w:rStyle w:val="s0"/>
        </w:rPr>
        <w:t>2) копию валютного договора, прошитую и заверенную подписью (для физических и юридических лиц) и печатью (для юридических лиц). Если валютный договор заключен на иностранном языке, то представляется его перевод на казахский или русский язык;</w:t>
      </w:r>
    </w:p>
    <w:p w:rsidR="00000000" w:rsidRDefault="00E42ACA">
      <w:pPr>
        <w:ind w:firstLine="400"/>
        <w:jc w:val="both"/>
      </w:pPr>
      <w:r>
        <w:rPr>
          <w:rStyle w:val="s0"/>
        </w:rPr>
        <w:t>3) копию доку</w:t>
      </w:r>
      <w:r>
        <w:rPr>
          <w:rStyle w:val="s0"/>
        </w:rPr>
        <w:t>мента, удостоверяющего личность (для физических лиц, осуществляющих валютную операцию);</w:t>
      </w:r>
    </w:p>
    <w:p w:rsidR="00000000" w:rsidRDefault="00E42ACA">
      <w:pPr>
        <w:ind w:firstLine="400"/>
        <w:jc w:val="both"/>
      </w:pPr>
      <w:r>
        <w:rPr>
          <w:rStyle w:val="s0"/>
        </w:rPr>
        <w:t>4) копию справки или свидетельства о государственной регистрации (перерегистрации) юридического лица (для юридических лиц);</w:t>
      </w:r>
    </w:p>
    <w:p w:rsidR="00000000" w:rsidRDefault="00E42ACA">
      <w:pPr>
        <w:ind w:firstLine="400"/>
        <w:jc w:val="both"/>
      </w:pPr>
      <w:r>
        <w:rPr>
          <w:rStyle w:val="s0"/>
        </w:rPr>
        <w:t>5) копии документов, подтверждающих возникно</w:t>
      </w:r>
      <w:r>
        <w:rPr>
          <w:rStyle w:val="s0"/>
        </w:rPr>
        <w:t>вение, исполнение и прекращение обязательств по валютному договору.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Для получения нового регистрационного свидетельства в случаях, предусмотренных </w:t>
      </w:r>
      <w:hyperlink w:anchor="sub2800" w:history="1">
        <w:r>
          <w:rPr>
            <w:rStyle w:val="a3"/>
          </w:rPr>
          <w:t>пунктом 28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настоящих Правил, указанные документы повторно не представляются, если они не изменились с момента последнего представления в Национальный Банк.</w:t>
      </w:r>
    </w:p>
    <w:p w:rsidR="00000000" w:rsidRDefault="00E42ACA">
      <w:pPr>
        <w:ind w:firstLine="400"/>
        <w:jc w:val="both"/>
      </w:pPr>
      <w:bookmarkStart w:id="19" w:name="SUB4200"/>
      <w:bookmarkEnd w:id="19"/>
      <w:r>
        <w:rPr>
          <w:rStyle w:val="s0"/>
        </w:rPr>
        <w:t>42. Режим регистрации не распространяется на следующие валютные операции, подлежащие уведомлению в соответствии</w:t>
      </w:r>
      <w:r>
        <w:rPr>
          <w:rStyle w:val="s0"/>
        </w:rPr>
        <w:t xml:space="preserve"> с </w:t>
      </w:r>
      <w:hyperlink w:anchor="sub5300" w:history="1">
        <w:r>
          <w:rPr>
            <w:rStyle w:val="a3"/>
          </w:rPr>
          <w:t>главами 10-12</w:t>
        </w:r>
      </w:hyperlink>
      <w:r>
        <w:rPr>
          <w:rStyle w:val="s0"/>
        </w:rPr>
        <w:t xml:space="preserve"> настоящих Правил:</w:t>
      </w:r>
    </w:p>
    <w:p w:rsidR="00000000" w:rsidRDefault="00E42ACA">
      <w:pPr>
        <w:ind w:firstLine="400"/>
        <w:jc w:val="both"/>
      </w:pPr>
      <w:r>
        <w:rPr>
          <w:rStyle w:val="s0"/>
        </w:rPr>
        <w:t>1) собственные операции банков;</w:t>
      </w:r>
    </w:p>
    <w:p w:rsidR="00000000" w:rsidRDefault="00E42ACA">
      <w:pPr>
        <w:ind w:firstLine="400"/>
        <w:jc w:val="both"/>
      </w:pPr>
      <w:r>
        <w:rPr>
          <w:rStyle w:val="s0"/>
        </w:rPr>
        <w:t>2) операции резидентов (нерезидентов) с ценными бумагами эмитентов-нерезидентов (резидентов), осуществляемые на основании договора об оказании брокерских услуг, заключенного с брокером - резидентом или на основании договора по управлению инвестиционным пор</w:t>
      </w:r>
      <w:r>
        <w:rPr>
          <w:rStyle w:val="s0"/>
        </w:rPr>
        <w:t>тфелем, заключенного с управляющей компанией-резидентом.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Положение подпункта 1) настоящего пункта не распространяется на валютный договор, одной из сторон которого является резидент, не являющийся банком. В этом случае за регистрацией обращается резидент, </w:t>
      </w:r>
      <w:r>
        <w:rPr>
          <w:rStyle w:val="s0"/>
        </w:rPr>
        <w:t>не являющийся банком.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7. Регистрация финансовых займов и коммерческих кредитов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43. Заявление на регистрацию финансового займа и (или) коммерческого кредита представляется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</w:t>
      </w:r>
      <w:r>
        <w:rPr>
          <w:rStyle w:val="s0"/>
        </w:rPr>
        <w:t xml:space="preserve">авилам, с заполнением общей части и </w:t>
      </w:r>
      <w:hyperlink w:anchor="sub601" w:history="1">
        <w:r>
          <w:rPr>
            <w:rStyle w:val="a3"/>
          </w:rPr>
          <w:t>раздела 1</w:t>
        </w:r>
      </w:hyperlink>
      <w:r>
        <w:rPr>
          <w:rStyle w:val="s0"/>
        </w:rPr>
        <w:t xml:space="preserve"> указанного приложения.</w:t>
      </w:r>
    </w:p>
    <w:p w:rsidR="00000000" w:rsidRDefault="00E42ACA">
      <w:pPr>
        <w:ind w:firstLine="400"/>
        <w:jc w:val="both"/>
      </w:pPr>
      <w:r>
        <w:rPr>
          <w:rStyle w:val="s0"/>
        </w:rPr>
        <w:t>44. Резидент по полученному регистрационному свидетельству ежеквартально до 10 числа (включительно) месяца, следующего за отчетным периодом, представляет по м</w:t>
      </w:r>
      <w:r>
        <w:rPr>
          <w:rStyle w:val="s0"/>
        </w:rPr>
        <w:t xml:space="preserve">есту регистрации валютного договора отчет по форме, установленной </w:t>
      </w:r>
      <w:hyperlink w:anchor="sub7" w:history="1">
        <w:r>
          <w:rPr>
            <w:rStyle w:val="a3"/>
          </w:rPr>
          <w:t>приложением 7</w:t>
        </w:r>
      </w:hyperlink>
      <w:r>
        <w:rPr>
          <w:rStyle w:val="s0"/>
        </w:rPr>
        <w:t xml:space="preserve"> к настоящим Правилам.</w:t>
      </w:r>
    </w:p>
    <w:p w:rsidR="00000000" w:rsidRDefault="00E42ACA">
      <w:pPr>
        <w:ind w:firstLine="400"/>
        <w:jc w:val="both"/>
      </w:pPr>
      <w:r>
        <w:rPr>
          <w:rStyle w:val="s0"/>
        </w:rPr>
        <w:t>45. В целях уточнения прогнозных данных по освоению средств и погашению задолженности по договору финансового займа Национальны</w:t>
      </w:r>
      <w:r>
        <w:rPr>
          <w:rStyle w:val="s0"/>
        </w:rPr>
        <w:t xml:space="preserve">й Банк запрашивает информацию по форме, приведенной в </w:t>
      </w:r>
      <w:hyperlink w:anchor="sub601" w:history="1">
        <w:r>
          <w:rPr>
            <w:rStyle w:val="a3"/>
          </w:rPr>
          <w:t>пункте 12 раздела 1</w:t>
        </w:r>
      </w:hyperlink>
      <w:r>
        <w:rPr>
          <w:rStyle w:val="s0"/>
        </w:rPr>
        <w:t xml:space="preserve"> приложения 6 к настоящим Правилам.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46. В случаях, предусмотренных </w:t>
      </w:r>
      <w:hyperlink r:id="rId35" w:anchor="sub_id=200300" w:history="1">
        <w:r>
          <w:rPr>
            <w:rStyle w:val="a3"/>
          </w:rPr>
          <w:t>час</w:t>
        </w:r>
        <w:r>
          <w:rPr>
            <w:rStyle w:val="a3"/>
          </w:rPr>
          <w:t>тью второй пункта 3 статьи 20</w:t>
        </w:r>
      </w:hyperlink>
      <w:r>
        <w:rPr>
          <w:rStyle w:val="s0"/>
        </w:rPr>
        <w:t xml:space="preserve"> и </w:t>
      </w:r>
      <w:hyperlink r:id="rId36" w:anchor="sub_id=230200" w:history="1">
        <w:r>
          <w:rPr>
            <w:rStyle w:val="a3"/>
          </w:rPr>
          <w:t>пунктом 2 статьи 23</w:t>
        </w:r>
      </w:hyperlink>
      <w:r>
        <w:rPr>
          <w:rStyle w:val="s0"/>
        </w:rPr>
        <w:t xml:space="preserve"> Закона, регистрация производится, если сумма задолженности резидента по всем поставкам (платежам) нерезидента в рамках в</w:t>
      </w:r>
      <w:r>
        <w:rPr>
          <w:rStyle w:val="s0"/>
        </w:rPr>
        <w:t>алютного договора превышает пятьсот тысяч долларов США в эквиваленте, либо сумма задолженности нерезидента по всем поставкам (платежам) резидента в рамках валютного договора превышает сто тысяч долларов США в эквиваленте.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8. Регистрация прямых инвестиц</w:t>
      </w:r>
      <w:r>
        <w:rPr>
          <w:rStyle w:val="s1"/>
        </w:rPr>
        <w:t>ий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47. Заявление на регистрацию прямых инвестиций представляется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2" w:history="1">
        <w:r>
          <w:rPr>
            <w:rStyle w:val="a3"/>
          </w:rPr>
          <w:t>раздела 2</w:t>
        </w:r>
      </w:hyperlink>
      <w:r>
        <w:rPr>
          <w:rStyle w:val="s0"/>
        </w:rPr>
        <w:t xml:space="preserve"> указанного приложения.</w:t>
      </w:r>
    </w:p>
    <w:p w:rsidR="00000000" w:rsidRDefault="00E42ACA">
      <w:pPr>
        <w:ind w:firstLine="400"/>
        <w:jc w:val="both"/>
      </w:pPr>
      <w:r>
        <w:rPr>
          <w:rStyle w:val="s0"/>
        </w:rPr>
        <w:t>48. Резидент</w:t>
      </w:r>
      <w:r>
        <w:rPr>
          <w:rStyle w:val="s0"/>
        </w:rPr>
        <w:t xml:space="preserve"> (за исключением банков), являющийся прямым инвестором, по полученному регистрационному свидетельству до завершения владения активом ежеквартально до 10 числа (включительно) месяца, следующего за отчетным периодом, представляет по месту регистрации валютно</w:t>
      </w:r>
      <w:r>
        <w:rPr>
          <w:rStyle w:val="s0"/>
        </w:rPr>
        <w:t xml:space="preserve">го договора отчет по форме, установленной </w:t>
      </w:r>
      <w:hyperlink w:anchor="sub8" w:history="1">
        <w:r>
          <w:rPr>
            <w:rStyle w:val="a3"/>
          </w:rPr>
          <w:t>приложением 8</w:t>
        </w:r>
      </w:hyperlink>
      <w:r>
        <w:rPr>
          <w:rStyle w:val="s0"/>
        </w:rPr>
        <w:t xml:space="preserve"> к настоящим Правилам.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49. Резидент (за исключением банков), являющийся объектом прямого инвестирования, по полученному регистрационному свидетельству до завершения владения </w:t>
      </w:r>
      <w:r>
        <w:rPr>
          <w:rStyle w:val="s0"/>
        </w:rPr>
        <w:t xml:space="preserve">активом прямым инвестором-нерезидентом ежеквартально до 10 числа (включительно) месяца, следующего за отчетным периодом, представляет по месту регистрации валютного договора отчет, по форме, установленной </w:t>
      </w:r>
      <w:hyperlink w:anchor="sub8" w:history="1">
        <w:r>
          <w:rPr>
            <w:rStyle w:val="a3"/>
          </w:rPr>
          <w:t>приложением 8</w:t>
        </w:r>
      </w:hyperlink>
      <w:r>
        <w:rPr>
          <w:rStyle w:val="s0"/>
        </w:rPr>
        <w:t xml:space="preserve"> к настоящи</w:t>
      </w:r>
      <w:r>
        <w:rPr>
          <w:rStyle w:val="s0"/>
        </w:rPr>
        <w:t>м Правилам.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50. В иных случаях резидент по полученному регистрационному свидетельству ежеквартально до 10 числа (включительно) месяца, следующего за отчетным периодом, представляет по месту регистрации валютного договора отчет по форме, установленной </w:t>
      </w:r>
      <w:hyperlink w:anchor="sub9" w:history="1">
        <w:r>
          <w:rPr>
            <w:rStyle w:val="a3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9. Регистрация других операций движения капитала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51. Заявление на регистрацию приобретения полностью исключительного права на объекты интеллектуальной собственности, передачи денег и иного имущества во исполнение обязательств участника совместной деятельности, представляется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4" w:history="1">
        <w:r>
          <w:rPr>
            <w:rStyle w:val="a3"/>
          </w:rPr>
          <w:t>раздела 4</w:t>
        </w:r>
      </w:hyperlink>
      <w:r>
        <w:rPr>
          <w:rStyle w:val="s0"/>
        </w:rPr>
        <w:t xml:space="preserve"> указанного приложения.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52. Резидент по полученному регистрационному свидетельству ежеквартально до 10 числа (включительно) месяца, </w:t>
      </w:r>
      <w:r>
        <w:rPr>
          <w:rStyle w:val="s0"/>
        </w:rPr>
        <w:t xml:space="preserve">следующего за отчетным периодом, представляет по месту регистрации валютного договора отчет по форме, установленной </w:t>
      </w:r>
      <w:hyperlink w:anchor="sub9" w:history="1">
        <w:r>
          <w:rPr>
            <w:rStyle w:val="a3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bookmarkStart w:id="20" w:name="SUB5300"/>
      <w:bookmarkEnd w:id="20"/>
      <w:r>
        <w:rPr>
          <w:rStyle w:val="s1"/>
        </w:rPr>
        <w:t>10. Общие требования режима уведомления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53. Резиденты уведомляют Национальный Банк о валютных операциях, определенных </w:t>
      </w:r>
      <w:hyperlink r:id="rId37" w:anchor="sub_id=200000" w:history="1">
        <w:r>
          <w:rPr>
            <w:rStyle w:val="a3"/>
          </w:rPr>
          <w:t>статьями 20-24</w:t>
        </w:r>
      </w:hyperlink>
      <w:r>
        <w:rPr>
          <w:rStyle w:val="s0"/>
        </w:rPr>
        <w:t xml:space="preserve"> Закона, за исключением случаев, указанных в </w:t>
      </w:r>
      <w:hyperlink w:anchor="sub3000" w:history="1">
        <w:r>
          <w:rPr>
            <w:rStyle w:val="a3"/>
          </w:rPr>
          <w:t>пункт</w:t>
        </w:r>
        <w:r>
          <w:rPr>
            <w:rStyle w:val="a3"/>
          </w:rPr>
          <w:t>е 30</w:t>
        </w:r>
      </w:hyperlink>
      <w:r>
        <w:rPr>
          <w:rStyle w:val="s0"/>
        </w:rPr>
        <w:t xml:space="preserve"> настоящих Правил, при наличии следующих условий:</w:t>
      </w:r>
    </w:p>
    <w:p w:rsidR="00000000" w:rsidRDefault="00E42ACA">
      <w:pPr>
        <w:ind w:firstLine="400"/>
        <w:jc w:val="both"/>
      </w:pPr>
      <w:r>
        <w:rPr>
          <w:rStyle w:val="s0"/>
        </w:rPr>
        <w:t>1) сумма валютной операции, предусматривающей поступление имущества (средств) в Республику Казахстан и (или) возникновение обязательств у резидента по возврату имущества (средств) нерезиденту, превышает</w:t>
      </w:r>
      <w:r>
        <w:rPr>
          <w:rStyle w:val="s0"/>
        </w:rPr>
        <w:t xml:space="preserve"> пятьсот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2) сумма валютной операции, предусматривающей перевод средств (передачу имущества) из Республики Казахстан и (или) возникновение у резидента требований по возврату имущества (средств) нерезидентом, превышает сто т</w:t>
      </w:r>
      <w:r>
        <w:rPr>
          <w:rStyle w:val="s0"/>
        </w:rPr>
        <w:t>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3) сумма платежа и (или) перевода денег резидентом нерезиденту и (или) нерезидентом резиденту по операциям с производными финансовыми инструментами (без учета оплаты за базовый актив), а также по расчетам, связанным с экспо</w:t>
      </w:r>
      <w:r>
        <w:rPr>
          <w:rStyle w:val="s0"/>
        </w:rPr>
        <w:t>ртом (импортом) работ, услуг, превышает сто тысяч долларов США в эквиваленте.</w:t>
      </w:r>
    </w:p>
    <w:p w:rsidR="00000000" w:rsidRDefault="00E42ACA">
      <w:pPr>
        <w:ind w:firstLine="400"/>
        <w:jc w:val="both"/>
      </w:pPr>
      <w:r>
        <w:rPr>
          <w:rStyle w:val="s0"/>
        </w:rPr>
        <w:t>54. Юридические лица-резиденты уведомляют об открытии банковского (в том числе сберегательного) счета в иностранном банке.</w:t>
      </w:r>
    </w:p>
    <w:p w:rsidR="00000000" w:rsidRDefault="00E42ACA">
      <w:pPr>
        <w:ind w:firstLine="400"/>
        <w:jc w:val="both"/>
      </w:pPr>
      <w:r>
        <w:rPr>
          <w:rStyle w:val="s0"/>
        </w:rPr>
        <w:t>55. Резиденты уведомляют Национальный Банк о собственны</w:t>
      </w:r>
      <w:r>
        <w:rPr>
          <w:rStyle w:val="s0"/>
        </w:rPr>
        <w:t xml:space="preserve">х валютных операциях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за исключением случаев, установленных </w:t>
      </w:r>
      <w:hyperlink w:anchor="sub5800" w:history="1">
        <w:r>
          <w:rPr>
            <w:rStyle w:val="a3"/>
          </w:rPr>
          <w:t>пунктами 58</w:t>
        </w:r>
      </w:hyperlink>
      <w:r>
        <w:rPr>
          <w:rStyle w:val="s0"/>
        </w:rPr>
        <w:t xml:space="preserve">, </w:t>
      </w:r>
      <w:hyperlink w:anchor="sub6100" w:history="1">
        <w:r>
          <w:rPr>
            <w:rStyle w:val="a3"/>
          </w:rPr>
          <w:t>61</w:t>
        </w:r>
      </w:hyperlink>
      <w:r>
        <w:rPr>
          <w:rStyle w:val="s0"/>
        </w:rPr>
        <w:t xml:space="preserve">, </w:t>
      </w:r>
      <w:hyperlink w:anchor="sub6600" w:history="1">
        <w:r>
          <w:rPr>
            <w:rStyle w:val="a3"/>
          </w:rPr>
          <w:t>66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</w:t>
      </w:r>
      <w:hyperlink w:anchor="sub6800" w:history="1">
        <w:r>
          <w:rPr>
            <w:rStyle w:val="a3"/>
          </w:rPr>
          <w:t>68</w:t>
        </w:r>
      </w:hyperlink>
      <w:r>
        <w:rPr>
          <w:rStyle w:val="s0"/>
        </w:rPr>
        <w:t xml:space="preserve"> настоящих Правил.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Банки уведомляют центральный аппарат Национального Банка электронным способом в соответствии с </w:t>
      </w:r>
      <w:hyperlink w:anchor="sub500" w:history="1">
        <w:r>
          <w:rPr>
            <w:rStyle w:val="a3"/>
          </w:rPr>
          <w:t>пунктом 5</w:t>
        </w:r>
      </w:hyperlink>
      <w:r>
        <w:rPr>
          <w:rStyle w:val="s0"/>
        </w:rPr>
        <w:t xml:space="preserve"> настоящих Правил. Соответствующее уведомление и копия электронного по</w:t>
      </w:r>
      <w:r>
        <w:rPr>
          <w:rStyle w:val="s0"/>
        </w:rPr>
        <w:t>дтверждения Национального Банка о принятии электронного уведомления на бумажных носителях хранятся в банке. Национальный Банк в целях проверки достоверности уведомления, представляемого в электронном виде, запрашивает у банка уведомление на бумажном носите</w:t>
      </w:r>
      <w:r>
        <w:rPr>
          <w:rStyle w:val="s0"/>
        </w:rPr>
        <w:t>ле.</w:t>
      </w:r>
    </w:p>
    <w:p w:rsidR="00000000" w:rsidRDefault="00E42ACA">
      <w:pPr>
        <w:ind w:firstLine="400"/>
        <w:jc w:val="both"/>
      </w:pPr>
      <w:r>
        <w:rPr>
          <w:rStyle w:val="s0"/>
        </w:rPr>
        <w:t>Иные резиденты уведомляют территориальный филиал Национального Банка по месту своего постоянного проживания (для физических лиц) либо нахождения (для юридических лиц).</w:t>
      </w:r>
    </w:p>
    <w:p w:rsidR="00000000" w:rsidRDefault="00E42ACA">
      <w:pPr>
        <w:ind w:firstLine="400"/>
        <w:jc w:val="both"/>
      </w:pPr>
      <w:r>
        <w:rPr>
          <w:rStyle w:val="s0"/>
        </w:rPr>
        <w:t>При наличии в уведомлении всей необходимой информации Национальный Банк оформляет св</w:t>
      </w:r>
      <w:r>
        <w:rPr>
          <w:rStyle w:val="s0"/>
        </w:rPr>
        <w:t xml:space="preserve">идетельство об уведомлении по форме, установленной </w:t>
      </w:r>
      <w:hyperlink w:anchor="sub5" w:history="1">
        <w:r>
          <w:rPr>
            <w:rStyle w:val="a3"/>
          </w:rPr>
          <w:t>приложением 5</w:t>
        </w:r>
      </w:hyperlink>
      <w:r>
        <w:rPr>
          <w:rStyle w:val="s0"/>
        </w:rPr>
        <w:t xml:space="preserve"> к настоящим Правилам.</w:t>
      </w:r>
    </w:p>
    <w:p w:rsidR="00000000" w:rsidRDefault="00E42ACA">
      <w:pPr>
        <w:ind w:firstLine="400"/>
        <w:jc w:val="both"/>
      </w:pPr>
      <w:r>
        <w:rPr>
          <w:rStyle w:val="s0"/>
        </w:rPr>
        <w:t>При отсутствии в уведомлении всей необходимой информации, а также для уточнения обстоятельств сделки, классификации операции и ее участников, Национальный Банк запрашивает копию валютного договора.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11. Уведомление о финансовых займах</w:t>
      </w:r>
    </w:p>
    <w:p w:rsidR="00000000" w:rsidRDefault="00E42ACA">
      <w:pPr>
        <w:jc w:val="center"/>
      </w:pPr>
      <w:r>
        <w:rPr>
          <w:rStyle w:val="s1"/>
        </w:rPr>
        <w:t>и коммерческих кре</w:t>
      </w:r>
      <w:r>
        <w:rPr>
          <w:rStyle w:val="s1"/>
        </w:rPr>
        <w:t>дитах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56. Банки о следующих собственных операциях уведомляют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1" w:history="1">
        <w:r>
          <w:rPr>
            <w:rStyle w:val="a3"/>
          </w:rPr>
          <w:t>раздела 1</w:t>
        </w:r>
      </w:hyperlink>
      <w:r>
        <w:rPr>
          <w:rStyle w:val="s0"/>
        </w:rPr>
        <w:t xml:space="preserve"> указанного приложения:</w:t>
      </w:r>
    </w:p>
    <w:p w:rsidR="00000000" w:rsidRDefault="00E42ACA">
      <w:pPr>
        <w:ind w:firstLine="400"/>
        <w:jc w:val="both"/>
      </w:pPr>
      <w:r>
        <w:rPr>
          <w:rStyle w:val="s0"/>
        </w:rPr>
        <w:t>1) финансовых за</w:t>
      </w:r>
      <w:r>
        <w:rPr>
          <w:rStyle w:val="s0"/>
        </w:rPr>
        <w:t>ймах от нерезидентов,</w:t>
      </w:r>
    </w:p>
    <w:p w:rsidR="00000000" w:rsidRDefault="00E42ACA">
      <w:pPr>
        <w:ind w:firstLine="400"/>
        <w:jc w:val="both"/>
      </w:pPr>
      <w:r>
        <w:rPr>
          <w:rStyle w:val="s0"/>
        </w:rPr>
        <w:t>2) коммерческих кредитах от нерезидентов, связанных с экспортом (импортом) товаров.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57. В случаях, предусмотренных </w:t>
      </w:r>
      <w:hyperlink r:id="rId38" w:anchor="sub_id=200300" w:history="1">
        <w:r>
          <w:rPr>
            <w:rStyle w:val="a3"/>
          </w:rPr>
          <w:t>частью второй пункта 3 статьи 20</w:t>
        </w:r>
      </w:hyperlink>
      <w:r>
        <w:rPr>
          <w:rStyle w:val="s0"/>
        </w:rPr>
        <w:t xml:space="preserve"> и </w:t>
      </w:r>
      <w:hyperlink r:id="rId39" w:anchor="sub_id=230200" w:history="1">
        <w:r>
          <w:rPr>
            <w:rStyle w:val="a3"/>
          </w:rPr>
          <w:t>пунктом 2 статьи 23</w:t>
        </w:r>
      </w:hyperlink>
      <w:r>
        <w:rPr>
          <w:rStyle w:val="s0"/>
        </w:rPr>
        <w:t xml:space="preserve"> Закона, уведомление производится, если сумма задолженности банка по всем поставкам (платежам) нерезидента в рамках валютного договора превышает пятьсот </w:t>
      </w:r>
      <w:r>
        <w:rPr>
          <w:rStyle w:val="s0"/>
        </w:rPr>
        <w:t>тысяч долларов США в эквиваленте.</w:t>
      </w:r>
    </w:p>
    <w:p w:rsidR="00000000" w:rsidRDefault="00E42ACA">
      <w:pPr>
        <w:ind w:firstLine="400"/>
        <w:jc w:val="both"/>
      </w:pPr>
      <w:bookmarkStart w:id="21" w:name="SUB5800"/>
      <w:bookmarkEnd w:id="21"/>
      <w:r>
        <w:rPr>
          <w:rStyle w:val="s0"/>
        </w:rPr>
        <w:t>58. Уведомление резидентом не требуется при проведении платежей и (или) переводов денег по экспорту (импорту) работ, услуг. По указанным платежам и (или) переводам денег клиентов-резидентов уполномоченный банк ежемесячно д</w:t>
      </w:r>
      <w:r>
        <w:rPr>
          <w:rStyle w:val="s0"/>
        </w:rPr>
        <w:t xml:space="preserve">о 20 числа (включительно) месяца, следующего за отчетным периодом, представляет в центральный аппарат Национального Банка отчет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 Платежи и (или) переводы денег по валютны</w:t>
      </w:r>
      <w:r>
        <w:rPr>
          <w:rStyle w:val="s0"/>
        </w:rPr>
        <w:t>м операциям, осуществленные с использованием платежных карточек, включаются в отчет за тот период, в котором информация о таких платежах и (или) переводах денег поступила от резидента.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платежах и (или) переводах денег резидента по экспорту (им</w:t>
      </w:r>
      <w:r>
        <w:rPr>
          <w:rStyle w:val="s0"/>
        </w:rPr>
        <w:t xml:space="preserve">порту) работ, услуг, осуществляемых в рамках валютного договора, на который выдано регистрационное свидетельство, свидетельство об уведомлении представляется в соответствии с </w:t>
      </w:r>
      <w:hyperlink w:anchor="sub3400" w:history="1">
        <w:r>
          <w:rPr>
            <w:rStyle w:val="a3"/>
          </w:rPr>
          <w:t>пунктом 34</w:t>
        </w:r>
      </w:hyperlink>
      <w:r>
        <w:rPr>
          <w:rStyle w:val="s0"/>
        </w:rPr>
        <w:t xml:space="preserve"> настоящих Правил, а по осуществляемым в </w:t>
      </w:r>
      <w:r>
        <w:rPr>
          <w:rStyle w:val="s0"/>
        </w:rPr>
        <w:t xml:space="preserve">рамках валютного договора, на который получен учетный номер контракта, - в соответствии с </w:t>
      </w:r>
      <w:hyperlink r:id="rId4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осуществления экспортно-импортного валютного контроля.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Национальный Банк в целях уточнения </w:t>
      </w:r>
      <w:r>
        <w:rPr>
          <w:rStyle w:val="s0"/>
        </w:rPr>
        <w:t>обстоятельств совершения валютных операций запрашивает у резидента копию валютного договора.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bookmarkStart w:id="22" w:name="SUB5900"/>
      <w:bookmarkEnd w:id="22"/>
      <w:r>
        <w:rPr>
          <w:rStyle w:val="s1"/>
        </w:rPr>
        <w:t>12. Уведомление о прямых инвестициях,</w:t>
      </w:r>
    </w:p>
    <w:p w:rsidR="00000000" w:rsidRDefault="00E42ACA">
      <w:pPr>
        <w:jc w:val="center"/>
      </w:pPr>
      <w:r>
        <w:rPr>
          <w:rStyle w:val="s1"/>
        </w:rPr>
        <w:t>участии в уставном капитале, об операциях с ценными бумагами</w:t>
      </w:r>
    </w:p>
    <w:p w:rsidR="00000000" w:rsidRDefault="00E42ACA">
      <w:pPr>
        <w:jc w:val="center"/>
      </w:pPr>
      <w:r>
        <w:rPr>
          <w:rStyle w:val="s1"/>
        </w:rPr>
        <w:t>и производными финансовыми инструментами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59. Уведомлению подлежат следующие операции:</w:t>
      </w:r>
    </w:p>
    <w:p w:rsidR="00000000" w:rsidRDefault="00E42ACA">
      <w:pPr>
        <w:ind w:firstLine="400"/>
        <w:jc w:val="both"/>
      </w:pPr>
      <w:r>
        <w:rPr>
          <w:rStyle w:val="s0"/>
        </w:rPr>
        <w:t>1) прямые инвестиции, осуществляемые на основании договора об оказании брокерских услуг, заключенного с брокером-резидентом или на основании договора по управлению инвестиционным портфелем, заключенного с управл</w:t>
      </w:r>
      <w:r>
        <w:rPr>
          <w:rStyle w:val="s0"/>
        </w:rPr>
        <w:t>яющей компанией-резидентом;</w:t>
      </w:r>
    </w:p>
    <w:p w:rsidR="00000000" w:rsidRDefault="00E42ACA">
      <w:pPr>
        <w:ind w:firstLine="400"/>
        <w:jc w:val="both"/>
      </w:pPr>
      <w:r>
        <w:rPr>
          <w:rStyle w:val="s0"/>
        </w:rPr>
        <w:t>2) собственные операции банков, связанные с прямыми инвестициями за границу и прямыми инвестициями нерезидентов в Республику Казахстан;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3) внесение резидентами (нерезидентами) денег и иного имущества в целях обеспечения участия </w:t>
      </w:r>
      <w:r>
        <w:rPr>
          <w:rStyle w:val="s0"/>
        </w:rPr>
        <w:t>в капитале организации, являющейся нерезидентом (резидентом), или в качестве взноса в имущество такой организации;</w:t>
      </w:r>
    </w:p>
    <w:p w:rsidR="00000000" w:rsidRDefault="00E42ACA">
      <w:pPr>
        <w:ind w:firstLine="400"/>
        <w:jc w:val="both"/>
      </w:pPr>
      <w:r>
        <w:rPr>
          <w:rStyle w:val="s0"/>
        </w:rPr>
        <w:t>4) приобретение резидентами ценных бумаг эмитентов-нерезидентов, паев инвестиционных фондов-нерезидентов, выпущенных в соответствии с законод</w:t>
      </w:r>
      <w:r>
        <w:rPr>
          <w:rStyle w:val="s0"/>
        </w:rPr>
        <w:t>ательством других государств и на их территории;</w:t>
      </w:r>
    </w:p>
    <w:p w:rsidR="00000000" w:rsidRDefault="00E42ACA">
      <w:pPr>
        <w:ind w:firstLine="400"/>
        <w:jc w:val="both"/>
      </w:pPr>
      <w:r>
        <w:rPr>
          <w:rStyle w:val="s0"/>
        </w:rPr>
        <w:t>5) приобретение нерезидентами ценных бумаг эмитентов-резидентов, паев инвестиционных фондов-резидентов, выпущенных в соответствии с законодательством Республики Казахстан;</w:t>
      </w:r>
    </w:p>
    <w:p w:rsidR="00000000" w:rsidRDefault="00E42ACA">
      <w:pPr>
        <w:ind w:firstLine="400"/>
        <w:jc w:val="both"/>
      </w:pPr>
      <w:r>
        <w:rPr>
          <w:rStyle w:val="s0"/>
        </w:rPr>
        <w:t>6) размещение ценных бумаг эмитенто</w:t>
      </w:r>
      <w:r>
        <w:rPr>
          <w:rStyle w:val="s0"/>
        </w:rPr>
        <w:t>в-нерезидентов, выпущенных в соответствии с законодательством Республики Казахстан, а также размещение казахстанских депозитарных расписок;</w:t>
      </w:r>
    </w:p>
    <w:p w:rsidR="00000000" w:rsidRDefault="00E42ACA">
      <w:pPr>
        <w:ind w:firstLine="400"/>
        <w:jc w:val="both"/>
      </w:pPr>
      <w:r>
        <w:rPr>
          <w:rStyle w:val="s0"/>
        </w:rPr>
        <w:t>7) размещение ценных бумаг эмитентов-резидентов, выпущенных в соответствии с законодательством других государств и н</w:t>
      </w:r>
      <w:r>
        <w:rPr>
          <w:rStyle w:val="s0"/>
        </w:rPr>
        <w:t>а их территории, а также размещение депозитарных расписок на ценные бумаги эмитентов-резидентов;</w:t>
      </w:r>
    </w:p>
    <w:p w:rsidR="00000000" w:rsidRDefault="00E42ACA">
      <w:pPr>
        <w:ind w:firstLine="400"/>
        <w:jc w:val="both"/>
      </w:pPr>
      <w:r>
        <w:rPr>
          <w:rStyle w:val="s0"/>
        </w:rPr>
        <w:t>8) операции с производными финансовыми инструментами между резидентами и нерезидентами.</w:t>
      </w:r>
    </w:p>
    <w:p w:rsidR="00000000" w:rsidRDefault="00E42ACA">
      <w:pPr>
        <w:ind w:firstLine="400"/>
        <w:jc w:val="both"/>
      </w:pPr>
      <w:r>
        <w:rPr>
          <w:rStyle w:val="s0"/>
        </w:rPr>
        <w:t>60. Следующие резиденты уведомляют о собственных операциях по форме, ус</w:t>
      </w:r>
      <w:r>
        <w:rPr>
          <w:rStyle w:val="s0"/>
        </w:rPr>
        <w:t xml:space="preserve">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Правилам, с заполнением общей части и </w:t>
      </w:r>
      <w:hyperlink w:anchor="sub602" w:history="1">
        <w:r>
          <w:rPr>
            <w:rStyle w:val="a3"/>
          </w:rPr>
          <w:t>раздела 2</w:t>
        </w:r>
      </w:hyperlink>
      <w:r>
        <w:rPr>
          <w:rStyle w:val="s0"/>
        </w:rPr>
        <w:t xml:space="preserve"> указанного приложения: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1) банки - об операциях, указанных в подпунктах 2), 3), 5) (при приобретении долевых ценных бумаг), 6) и 7)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Правил;</w:t>
      </w:r>
    </w:p>
    <w:p w:rsidR="00000000" w:rsidRDefault="00E42ACA">
      <w:pPr>
        <w:ind w:firstLine="400"/>
        <w:jc w:val="both"/>
      </w:pPr>
      <w:r>
        <w:rPr>
          <w:rStyle w:val="s0"/>
        </w:rPr>
        <w:t>2) брокеры (за исключением банков), управляющие компании - об операциях, указанных в подпу</w:t>
      </w:r>
      <w:r>
        <w:rPr>
          <w:rStyle w:val="s0"/>
        </w:rPr>
        <w:t xml:space="preserve">нктах 3), 6), 7)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Правил, за исключением прямых инвестиций;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3) иные резиденты - об операциях, указанных в подпунктах 3)-8)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Правил, за исключением прямых инве</w:t>
      </w:r>
      <w:r>
        <w:rPr>
          <w:rStyle w:val="s0"/>
        </w:rPr>
        <w:t>стиций.</w:t>
      </w:r>
    </w:p>
    <w:p w:rsidR="00000000" w:rsidRDefault="00E42ACA">
      <w:pPr>
        <w:ind w:firstLine="400"/>
        <w:jc w:val="both"/>
      </w:pPr>
      <w:r>
        <w:rPr>
          <w:rStyle w:val="s0"/>
        </w:rPr>
        <w:t>Положения настоящего пункта не распространяются на операции, осуществляемые на основании договора об оказании брокерских услуг, заключенного с брокером-резидентом, или на основании договора по управлению инвестиционным портфелем, заключенного с упр</w:t>
      </w:r>
      <w:r>
        <w:rPr>
          <w:rStyle w:val="s0"/>
        </w:rPr>
        <w:t>авляющей компанией-резидентом. Об указанных операциях уведомляет брокер или управляющая компания.</w:t>
      </w:r>
    </w:p>
    <w:p w:rsidR="00000000" w:rsidRDefault="00E42ACA">
      <w:pPr>
        <w:ind w:firstLine="400"/>
        <w:jc w:val="both"/>
      </w:pPr>
      <w:bookmarkStart w:id="23" w:name="SUB6100"/>
      <w:bookmarkEnd w:id="23"/>
      <w:r>
        <w:rPr>
          <w:rStyle w:val="s0"/>
        </w:rPr>
        <w:t>61. Следующие резиденты ежемесячно до 15 числа (включительно) месяца, следующего за отчетным периодом, уведомляют центральный аппарат Национального Банка путе</w:t>
      </w:r>
      <w:r>
        <w:rPr>
          <w:rStyle w:val="s0"/>
        </w:rPr>
        <w:t xml:space="preserve">м представления отчета по форме, установленной </w:t>
      </w:r>
      <w:hyperlink w:anchor="sub10" w:history="1">
        <w:r>
          <w:rPr>
            <w:rStyle w:val="a3"/>
          </w:rPr>
          <w:t>приложением 10</w:t>
        </w:r>
      </w:hyperlink>
      <w:r>
        <w:rPr>
          <w:rStyle w:val="s0"/>
        </w:rPr>
        <w:t xml:space="preserve"> к настоящим Правилам: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1) банки о собственных операциях, указанных в подпункте 5)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 (за исключением операций с д</w:t>
      </w:r>
      <w:r>
        <w:rPr>
          <w:rStyle w:val="s0"/>
        </w:rPr>
        <w:t>олевыми ценными бумагами);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2) брокеры (за исключением банков), управляющие компании о собственных операциях, указанных в подпунктах 4), 5), 8) </w:t>
      </w:r>
      <w:hyperlink w:anchor="sub5900" w:history="1">
        <w:r>
          <w:rPr>
            <w:rStyle w:val="a3"/>
          </w:rPr>
          <w:t>пункта 59</w:t>
        </w:r>
      </w:hyperlink>
      <w:r>
        <w:rPr>
          <w:rStyle w:val="s0"/>
        </w:rPr>
        <w:t xml:space="preserve"> настоящих Правил;</w:t>
      </w:r>
    </w:p>
    <w:p w:rsidR="00000000" w:rsidRDefault="00E42ACA">
      <w:pPr>
        <w:ind w:firstLine="400"/>
        <w:jc w:val="both"/>
      </w:pPr>
      <w:r>
        <w:rPr>
          <w:rStyle w:val="s0"/>
        </w:rPr>
        <w:t>3) брокеры, управляющие компании об операциях, указанны</w:t>
      </w:r>
      <w:r>
        <w:rPr>
          <w:rStyle w:val="s0"/>
        </w:rPr>
        <w:t xml:space="preserve">х в </w:t>
      </w:r>
      <w:hyperlink w:anchor="sub5900" w:history="1">
        <w:r>
          <w:rPr>
            <w:rStyle w:val="a3"/>
          </w:rPr>
          <w:t>пункте 59</w:t>
        </w:r>
      </w:hyperlink>
      <w:r>
        <w:rPr>
          <w:rStyle w:val="s0"/>
        </w:rPr>
        <w:t xml:space="preserve"> настоящих Правил и осуществляемых на основании договора об оказании брокерских услуг, заключенного с брокером-резидентом, или договора по управлению инвестиционным портфелем, заключенного с управляющей компанией-</w:t>
      </w:r>
      <w:r>
        <w:rPr>
          <w:rStyle w:val="s0"/>
        </w:rPr>
        <w:t>резидентом.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Отчет по форме, установленной </w:t>
      </w:r>
      <w:hyperlink w:anchor="sub10" w:history="1">
        <w:r>
          <w:rPr>
            <w:rStyle w:val="a3"/>
          </w:rPr>
          <w:t>приложением 10</w:t>
        </w:r>
      </w:hyperlink>
      <w:r>
        <w:rPr>
          <w:rStyle w:val="s0"/>
        </w:rPr>
        <w:t xml:space="preserve"> к настоящим Правилам, включает операции по приобретению и продаже ценных бумаг (долей участия).</w:t>
      </w:r>
    </w:p>
    <w:p w:rsidR="00000000" w:rsidRDefault="00E42ACA">
      <w:pPr>
        <w:ind w:firstLine="400"/>
        <w:jc w:val="both"/>
      </w:pPr>
      <w:r>
        <w:rPr>
          <w:rStyle w:val="s0"/>
        </w:rPr>
        <w:t>62. Резидент (за исключением банков и брокеров) по полученному свидетельств</w:t>
      </w:r>
      <w:r>
        <w:rPr>
          <w:rStyle w:val="s0"/>
        </w:rPr>
        <w:t xml:space="preserve">у об уведомлении ежеквартально до 10 числа (включительно) месяца, следующего за отчетным периодом, представляет по месту уведомления отчет по операциям участия в капитале (с акциями и голосами участников) по форме, установленной </w:t>
      </w:r>
      <w:hyperlink w:anchor="sub8" w:history="1">
        <w:r>
          <w:rPr>
            <w:rStyle w:val="a3"/>
          </w:rPr>
          <w:t>приложением 8</w:t>
        </w:r>
      </w:hyperlink>
      <w:r>
        <w:rPr>
          <w:rStyle w:val="s0"/>
        </w:rPr>
        <w:t xml:space="preserve"> к настоящим Правилам, по иным операциям - отчет по форме, установленной </w:t>
      </w:r>
      <w:hyperlink w:anchor="sub9" w:history="1">
        <w:r>
          <w:rPr>
            <w:rStyle w:val="a3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E42ACA">
      <w:pPr>
        <w:ind w:firstLine="400"/>
        <w:jc w:val="both"/>
      </w:pPr>
      <w:bookmarkStart w:id="24" w:name="SUB6300"/>
      <w:bookmarkEnd w:id="24"/>
      <w:r>
        <w:rPr>
          <w:rStyle w:val="s0"/>
        </w:rPr>
        <w:t>63. Уполномоченный банк ежемесячно до 20 числа (включительно) месяца, следующего за отчетным периодом, пред</w:t>
      </w:r>
      <w:r>
        <w:rPr>
          <w:rStyle w:val="s0"/>
        </w:rPr>
        <w:t xml:space="preserve">ставляет в центральный аппарат Национального Банка отчет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Правилам, о платежах и (или) переводах денег по следующим собственным операциям и операциям, проводимым по поручению клиен</w:t>
      </w:r>
      <w:r>
        <w:rPr>
          <w:rStyle w:val="s0"/>
        </w:rPr>
        <w:t>тов-резидентов на сумму, превышающую пятьсот тысяч долларов США в эквиваленте:</w:t>
      </w:r>
    </w:p>
    <w:p w:rsidR="00000000" w:rsidRDefault="00E42ACA">
      <w:pPr>
        <w:ind w:firstLine="400"/>
        <w:jc w:val="both"/>
      </w:pPr>
      <w:r>
        <w:rPr>
          <w:rStyle w:val="s0"/>
        </w:rPr>
        <w:t>1) приобретение резидентом, не являющимся брокером или управляющей компанией, у нерезидента акций (долей участия, паев инвестиционных фондов) резидента;</w:t>
      </w:r>
    </w:p>
    <w:p w:rsidR="00000000" w:rsidRDefault="00E42ACA">
      <w:pPr>
        <w:ind w:firstLine="400"/>
        <w:jc w:val="both"/>
      </w:pPr>
      <w:r>
        <w:rPr>
          <w:rStyle w:val="s0"/>
        </w:rPr>
        <w:t>2) получение от нерезиде</w:t>
      </w:r>
      <w:r>
        <w:rPr>
          <w:rStyle w:val="s0"/>
        </w:rPr>
        <w:t>нта (выплата нерезиденту) дивидендов резидентом, если резидент не представил регистрационное свидетельство и (или) свидетельство об уведомлении о валютной операции по приобретению актива, по которому осуществляется выплата дивидендов;</w:t>
      </w:r>
    </w:p>
    <w:p w:rsidR="00000000" w:rsidRDefault="00E42ACA">
      <w:pPr>
        <w:ind w:firstLine="400"/>
        <w:jc w:val="both"/>
      </w:pPr>
      <w:r>
        <w:rPr>
          <w:rStyle w:val="s0"/>
        </w:rPr>
        <w:t>3) продажа резидентом</w:t>
      </w:r>
      <w:r>
        <w:rPr>
          <w:rStyle w:val="s0"/>
        </w:rPr>
        <w:t>, не являющимся брокером или управляющей компанией, нерезиденту акций (долей участия, паев инвестиционных фондов) нерезидента, если резидент не представил регистрационное свидетельство и (или) свидетельство об уведомлении о валютной операции по приобретени</w:t>
      </w:r>
      <w:r>
        <w:rPr>
          <w:rStyle w:val="s0"/>
        </w:rPr>
        <w:t>ю реализуемого актива.</w:t>
      </w:r>
    </w:p>
    <w:p w:rsidR="00000000" w:rsidRDefault="00E42ACA">
      <w:pPr>
        <w:ind w:firstLine="400"/>
        <w:jc w:val="both"/>
      </w:pPr>
      <w:r>
        <w:rPr>
          <w:rStyle w:val="s0"/>
        </w:rPr>
        <w:t>Платежи и (или) переводы денег по валютным операциям, осуществленные с использованием платежных карточек, включаются в отчет за тот период, в котором информация о таких платежах и (или) переводах денег поступила от резидента.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При представлении резидентом регистрационного свидетельства и (или) свидетельства об уведомлении по операциям, указанным в подпунктах 2) или 3) настоящего пункта, уполномоченный банк представляет информацию в соответствии с </w:t>
      </w:r>
      <w:hyperlink w:anchor="sub3400" w:history="1">
        <w:r>
          <w:rPr>
            <w:rStyle w:val="a3"/>
          </w:rPr>
          <w:t>пунктом 34</w:t>
        </w:r>
      </w:hyperlink>
      <w:r>
        <w:rPr>
          <w:rStyle w:val="s0"/>
        </w:rPr>
        <w:t xml:space="preserve"> настоящих Правил.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13. Уведомление о других операциях движения капитала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64. Банк о собственных операциях, относящихся к другим операциям движения капитала, уведомляет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</w:t>
      </w:r>
      <w:r>
        <w:rPr>
          <w:rStyle w:val="s0"/>
        </w:rPr>
        <w:t xml:space="preserve">щим Правилам с заполнением общей части и </w:t>
      </w:r>
      <w:hyperlink w:anchor="sub604" w:history="1">
        <w:r>
          <w:rPr>
            <w:rStyle w:val="a3"/>
          </w:rPr>
          <w:t>раздела 4</w:t>
        </w:r>
      </w:hyperlink>
      <w:r>
        <w:rPr>
          <w:rStyle w:val="s0"/>
        </w:rPr>
        <w:t xml:space="preserve"> указанного приложения.</w:t>
      </w:r>
    </w:p>
    <w:p w:rsidR="00000000" w:rsidRDefault="00E42ACA">
      <w:pPr>
        <w:ind w:firstLine="400"/>
        <w:jc w:val="both"/>
      </w:pPr>
      <w:r>
        <w:rPr>
          <w:rStyle w:val="s0"/>
        </w:rPr>
        <w:t>Иные юридические лица-резиденты об операциях, связанных с приобретением права собственности на недвижимость и передачей денег и иного имущества в доверит</w:t>
      </w:r>
      <w:r>
        <w:rPr>
          <w:rStyle w:val="s0"/>
        </w:rPr>
        <w:t xml:space="preserve">ельное управление, а также физические лица-резиденты об операциях, связанных с передачей денег и иного имущества в доверительное управление, уведомляют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 с заполнением обще</w:t>
      </w:r>
      <w:r>
        <w:rPr>
          <w:rStyle w:val="s0"/>
        </w:rPr>
        <w:t xml:space="preserve">й части и </w:t>
      </w:r>
      <w:hyperlink w:anchor="sub604" w:history="1">
        <w:r>
          <w:rPr>
            <w:rStyle w:val="a3"/>
          </w:rPr>
          <w:t>раздела 4</w:t>
        </w:r>
      </w:hyperlink>
      <w:r>
        <w:rPr>
          <w:rStyle w:val="s0"/>
        </w:rPr>
        <w:t xml:space="preserve"> указанного приложения.</w:t>
      </w:r>
    </w:p>
    <w:p w:rsidR="00000000" w:rsidRDefault="00E42ACA">
      <w:pPr>
        <w:ind w:firstLine="400"/>
        <w:jc w:val="both"/>
      </w:pPr>
      <w:r>
        <w:rPr>
          <w:rStyle w:val="s0"/>
        </w:rPr>
        <w:t>65. Резиденты (за исключением банков) по полученному свидетельству об уведомлении ежеквартально до 10 числа (включительно) месяца, следующего за отчетным периодом, представляют по мест</w:t>
      </w:r>
      <w:r>
        <w:rPr>
          <w:rStyle w:val="s0"/>
        </w:rPr>
        <w:t xml:space="preserve">у уведомления отчет по форме, установленной </w:t>
      </w:r>
      <w:hyperlink w:anchor="sub9" w:history="1">
        <w:r>
          <w:rPr>
            <w:rStyle w:val="a3"/>
          </w:rPr>
          <w:t>приложением 9</w:t>
        </w:r>
      </w:hyperlink>
      <w:r>
        <w:rPr>
          <w:rStyle w:val="s0"/>
        </w:rPr>
        <w:t xml:space="preserve"> к настоящим Правилам.</w:t>
      </w:r>
    </w:p>
    <w:p w:rsidR="00000000" w:rsidRDefault="00E42ACA">
      <w:pPr>
        <w:ind w:firstLine="400"/>
        <w:jc w:val="both"/>
      </w:pPr>
      <w:bookmarkStart w:id="25" w:name="SUB6600"/>
      <w:bookmarkEnd w:id="25"/>
      <w:r>
        <w:rPr>
          <w:rStyle w:val="s0"/>
        </w:rPr>
        <w:t>66. Физическое лицо-резидент не уведомляет Национальный Банк о проведении платежей и (или) переводов денег, связанных с приобретением права собственн</w:t>
      </w:r>
      <w:r>
        <w:rPr>
          <w:rStyle w:val="s0"/>
        </w:rPr>
        <w:t>ости на недвижимость. Уполномоченный банк уведомляет центральный аппарат Национального Банка о таких платежах и (или) переводах денег клиентов-резидентов ежемесячно до 20 числа (включительно) месяца, следующего за отчетным периодом, в виде отчета по форме,</w:t>
      </w:r>
      <w:r>
        <w:rPr>
          <w:rStyle w:val="s0"/>
        </w:rPr>
        <w:t xml:space="preserve">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jc w:val="center"/>
      </w:pPr>
      <w:r>
        <w:rPr>
          <w:rStyle w:val="s1"/>
        </w:rPr>
        <w:t>14. Уведомление о банковских счетах резидентов</w:t>
      </w:r>
    </w:p>
    <w:p w:rsidR="00000000" w:rsidRDefault="00E42ACA">
      <w:pPr>
        <w:jc w:val="center"/>
      </w:pPr>
      <w:r>
        <w:rPr>
          <w:rStyle w:val="s1"/>
        </w:rPr>
        <w:t>в иностранных банках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67. Юридическое лицо-резидент (за исключением банков и Национального оператора почты) об открытии банков</w:t>
      </w:r>
      <w:r>
        <w:rPr>
          <w:rStyle w:val="s0"/>
        </w:rPr>
        <w:t xml:space="preserve">ского (в том числе сберегательного) счета в иностранном банке уведомляет по форме, установленной </w:t>
      </w:r>
      <w:hyperlink w:anchor="sub6" w:history="1">
        <w:r>
          <w:rPr>
            <w:rStyle w:val="a3"/>
          </w:rPr>
          <w:t>приложением 6</w:t>
        </w:r>
      </w:hyperlink>
      <w:r>
        <w:rPr>
          <w:rStyle w:val="s0"/>
        </w:rPr>
        <w:t xml:space="preserve"> к настоящим Правилам с заполнением общей части и </w:t>
      </w:r>
      <w:hyperlink w:anchor="sub603" w:history="1">
        <w:r>
          <w:rPr>
            <w:rStyle w:val="a3"/>
          </w:rPr>
          <w:t>раздела 3</w:t>
        </w:r>
      </w:hyperlink>
      <w:r>
        <w:rPr>
          <w:rStyle w:val="s0"/>
        </w:rPr>
        <w:t xml:space="preserve"> указанного приложения.</w:t>
      </w:r>
    </w:p>
    <w:p w:rsidR="00000000" w:rsidRDefault="00E42ACA">
      <w:pPr>
        <w:ind w:firstLine="400"/>
        <w:jc w:val="both"/>
      </w:pPr>
      <w:bookmarkStart w:id="26" w:name="SUB6800"/>
      <w:bookmarkEnd w:id="26"/>
      <w:r>
        <w:rPr>
          <w:rStyle w:val="s0"/>
        </w:rPr>
        <w:t>68. Физ</w:t>
      </w:r>
      <w:r>
        <w:rPr>
          <w:rStyle w:val="s0"/>
        </w:rPr>
        <w:t>ическое лицо-резидент не уведомляет Национальный Банк о банковском (в том числе сберегательном) счете в иностранном банке. Уполномоченный банк, осуществивший переводы денег физических лиц-резидентов на собственные банковские счета (с собственных банковских</w:t>
      </w:r>
      <w:r>
        <w:rPr>
          <w:rStyle w:val="s0"/>
        </w:rPr>
        <w:t xml:space="preserve"> счетов) в иностранных банках, уведомляет центральный аппарат Национального Банка об объемах таких переводов денег ежемесячно до 20 числа (включительно) месяца, следующего за отчетным периодом, в виде отчета по форме, установленной </w:t>
      </w:r>
      <w:hyperlink w:anchor="sub2" w:history="1">
        <w:r>
          <w:rPr>
            <w:rStyle w:val="a3"/>
          </w:rPr>
          <w:t>приложением 2</w:t>
        </w:r>
      </w:hyperlink>
      <w:r>
        <w:rPr>
          <w:rStyle w:val="s0"/>
        </w:rPr>
        <w:t xml:space="preserve"> к настоящим Правилам.</w:t>
      </w:r>
    </w:p>
    <w:p w:rsidR="00000000" w:rsidRDefault="00E42ACA">
      <w:pPr>
        <w:ind w:firstLine="400"/>
        <w:jc w:val="both"/>
      </w:pPr>
      <w:r>
        <w:rPr>
          <w:rStyle w:val="s0"/>
        </w:rPr>
        <w:t>69. Юридическое лицо-резидент по полученному свидетельству об уведомлении ежеквартально до 10 числа (включительно) месяца, следующего за отчетным периодом, представляет по месту уведомления отчет по форме, установленн</w:t>
      </w:r>
      <w:r>
        <w:rPr>
          <w:rStyle w:val="s0"/>
        </w:rPr>
        <w:t xml:space="preserve">ой </w:t>
      </w:r>
      <w:hyperlink w:anchor="sub11" w:history="1">
        <w:r>
          <w:rPr>
            <w:rStyle w:val="a3"/>
          </w:rPr>
          <w:t>приложением 11</w:t>
        </w:r>
      </w:hyperlink>
      <w:r>
        <w:rPr>
          <w:rStyle w:val="s0"/>
        </w:rPr>
        <w:t xml:space="preserve"> к настоящим Правилам.</w:t>
      </w:r>
    </w:p>
    <w:p w:rsidR="00000000" w:rsidRDefault="00E42ACA">
      <w:pPr>
        <w:ind w:firstLine="400"/>
        <w:jc w:val="both"/>
      </w:pPr>
      <w:r>
        <w:rPr>
          <w:rStyle w:val="s0"/>
        </w:rPr>
        <w:t>70. Резидент (за исключением банков и Национального оператора почты) при проведении через банковский счет в иностранном банке платежей и (или) переводов денег по валютному договору, связан</w:t>
      </w:r>
      <w:r>
        <w:rPr>
          <w:rStyle w:val="s0"/>
        </w:rPr>
        <w:t>ному с экспортом и (или) импортом товаров (работ, услуг) на сумму свыше пятидесяти тысяч долларов США в эквиваленте, ежемесячно до 10 числа (включительно) месяца, следующего за отчетным периодом, представляет по месту уведомления отчет по форме, установлен</w:t>
      </w:r>
      <w:r>
        <w:rPr>
          <w:rStyle w:val="s0"/>
        </w:rPr>
        <w:t xml:space="preserve">ной </w:t>
      </w:r>
      <w:hyperlink w:anchor="sub12" w:history="1">
        <w:r>
          <w:rPr>
            <w:rStyle w:val="a3"/>
          </w:rPr>
          <w:t>приложением 12</w:t>
        </w:r>
      </w:hyperlink>
      <w:r>
        <w:rPr>
          <w:rStyle w:val="s0"/>
        </w:rPr>
        <w:t xml:space="preserve"> к настоящим Правилам. В целях контроля достоверности сведений, отражаемых в отчете, по запросу Национального Банка резидент представляет валютный договор (оригинал или его копию) с отметкой о присвоении учетно</w:t>
      </w:r>
      <w:r>
        <w:rPr>
          <w:rStyle w:val="s0"/>
        </w:rPr>
        <w:t xml:space="preserve">го номера контракта, а также документы, указанные в подпунктах 1) и 4) </w:t>
      </w:r>
      <w:hyperlink w:anchor="sub3700" w:history="1">
        <w:r>
          <w:rPr>
            <w:rStyle w:val="a3"/>
          </w:rPr>
          <w:t>пункта 37</w:t>
        </w:r>
      </w:hyperlink>
      <w:r>
        <w:rPr>
          <w:rStyle w:val="s0"/>
        </w:rPr>
        <w:t xml:space="preserve"> настоящих Правил и в </w:t>
      </w:r>
      <w:hyperlink r:id="rId41" w:anchor="sub_id=120200" w:history="1">
        <w:r>
          <w:rPr>
            <w:rStyle w:val="a3"/>
          </w:rPr>
          <w:t>пункте 2 статьи 12</w:t>
        </w:r>
      </w:hyperlink>
      <w:r>
        <w:rPr>
          <w:rStyle w:val="s0"/>
        </w:rPr>
        <w:t xml:space="preserve"> Закона.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15. Частные случаи режимов валютного регулирования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71. При регистрации (уведомлении) валютного договора, в котором в качестве участников (сторон и третьих лиц) выступают несколько резидентов, за регистрацией (с уведомлением) валютного договора необходимо</w:t>
      </w:r>
      <w:r>
        <w:rPr>
          <w:rStyle w:val="s0"/>
        </w:rPr>
        <w:t xml:space="preserve"> обратиться резиденту-стороне валютного договора, на которого приходится преобладающая часть суммы валютного договора (валютной операции), либо, при отсутствии такой стороны, резиденту-стороне валютного договора, который первым начинает (начал) исполнять о</w:t>
      </w:r>
      <w:r>
        <w:rPr>
          <w:rStyle w:val="s0"/>
        </w:rPr>
        <w:t>бязательства перед нерезидентом. В иных случаях за регистрацией (с уведомлением) валютного договора необходимо обратиться одному из резидентов-сторон валютного договора.</w:t>
      </w:r>
    </w:p>
    <w:p w:rsidR="00000000" w:rsidRDefault="00E42ACA">
      <w:pPr>
        <w:ind w:firstLine="400"/>
        <w:jc w:val="both"/>
      </w:pPr>
      <w:r>
        <w:rPr>
          <w:rStyle w:val="s0"/>
        </w:rPr>
        <w:t>Если в валютном договоре отсутствует сторона-резидент, то за регистрацией (с уведомлен</w:t>
      </w:r>
      <w:r>
        <w:rPr>
          <w:rStyle w:val="s0"/>
        </w:rPr>
        <w:t>ием) валютного договора необходимо обратиться резиденту-участнику валютного договора, который является получателем (отправителем) имущества (средств) или у которого возникают обязательства перед нерезидентом или требования к нерезиденту.</w:t>
      </w:r>
    </w:p>
    <w:p w:rsidR="00000000" w:rsidRDefault="00E42ACA">
      <w:pPr>
        <w:ind w:firstLine="400"/>
        <w:jc w:val="both"/>
      </w:pPr>
      <w:r>
        <w:rPr>
          <w:rStyle w:val="s0"/>
        </w:rPr>
        <w:t>Допускается обраще</w:t>
      </w:r>
      <w:r>
        <w:rPr>
          <w:rStyle w:val="s0"/>
        </w:rPr>
        <w:t>ние участника-резидента, не являющего стороной валютного договора.</w:t>
      </w:r>
    </w:p>
    <w:p w:rsidR="00000000" w:rsidRDefault="00E42ACA">
      <w:pPr>
        <w:ind w:firstLine="400"/>
        <w:jc w:val="both"/>
      </w:pPr>
      <w:r>
        <w:rPr>
          <w:rStyle w:val="s0"/>
        </w:rPr>
        <w:t>При регистрации (уведомлении) валютного договора, в котором в качестве участников (сторон и третьих лиц) выступают несколько резидентов, резидент, обратившийся за регистрацией (с уведомлени</w:t>
      </w:r>
      <w:r>
        <w:rPr>
          <w:rStyle w:val="s0"/>
        </w:rPr>
        <w:t>ем) представляет письменные согласия других резидентов-сторон валютного договора.</w:t>
      </w:r>
    </w:p>
    <w:p w:rsidR="00000000" w:rsidRDefault="00E42ACA">
      <w:pPr>
        <w:ind w:firstLine="400"/>
        <w:jc w:val="both"/>
      </w:pPr>
      <w:r>
        <w:rPr>
          <w:rStyle w:val="s0"/>
        </w:rPr>
        <w:t>В соответствующем заявлении на регистрацию и регистрационном свидетельстве (в соответствующем уведомлении и свидетельстве об уведомлении) указываются все резиденты и (или) не</w:t>
      </w:r>
      <w:r>
        <w:rPr>
          <w:rStyle w:val="s0"/>
        </w:rPr>
        <w:t>резиденты - участники валютного договора.</w:t>
      </w:r>
    </w:p>
    <w:p w:rsidR="00000000" w:rsidRDefault="00E42ACA">
      <w:pPr>
        <w:ind w:firstLine="400"/>
        <w:jc w:val="both"/>
      </w:pPr>
      <w:r>
        <w:rPr>
          <w:rStyle w:val="s0"/>
        </w:rPr>
        <w:t>72. Если договором купли-продажи доли участия в объекте инвестирования-резиденте изменяются участники объекта инвестирования и резидент-объект инвестирования не является стороной договора купли-продажи, то, в случа</w:t>
      </w:r>
      <w:r>
        <w:rPr>
          <w:rStyle w:val="s0"/>
        </w:rPr>
        <w:t xml:space="preserve">ях, установленных </w:t>
      </w:r>
      <w:hyperlink w:anchor="sub3900" w:history="1">
        <w:r>
          <w:rPr>
            <w:rStyle w:val="a3"/>
          </w:rPr>
          <w:t>пунктами 39</w:t>
        </w:r>
      </w:hyperlink>
      <w:r>
        <w:rPr>
          <w:rStyle w:val="s0"/>
        </w:rPr>
        <w:t xml:space="preserve"> и </w:t>
      </w:r>
      <w:hyperlink w:anchor="sub5300" w:history="1">
        <w:r>
          <w:rPr>
            <w:rStyle w:val="a3"/>
          </w:rPr>
          <w:t>53</w:t>
        </w:r>
      </w:hyperlink>
      <w:r>
        <w:rPr>
          <w:rStyle w:val="s0"/>
        </w:rPr>
        <w:t xml:space="preserve"> настоящих Правил, резидент объект инвестирования обращается за регистрацией (с уведомлением) не позднее шестидесяти календарных дней со дня внесения соответствую</w:t>
      </w:r>
      <w:r>
        <w:rPr>
          <w:rStyle w:val="s0"/>
        </w:rPr>
        <w:t>щих изменений и (или) дополнений в учредительные документы.</w:t>
      </w:r>
    </w:p>
    <w:p w:rsidR="00000000" w:rsidRDefault="00E42ACA">
      <w:pPr>
        <w:ind w:firstLine="400"/>
        <w:jc w:val="both"/>
      </w:pPr>
      <w:bookmarkStart w:id="27" w:name="SUB7300"/>
      <w:bookmarkEnd w:id="27"/>
      <w:r>
        <w:rPr>
          <w:rStyle w:val="s0"/>
        </w:rPr>
        <w:t>73. По валютному договору, участниками которого являются несколько резидентов, регистрационное свидетельство (свидетельство об уведомлении) выдается резиденту-участнику договора, первому обратившемуся в Национальный Банк с заявлением на регистрацию (с увед</w:t>
      </w:r>
      <w:r>
        <w:rPr>
          <w:rStyle w:val="s0"/>
        </w:rPr>
        <w:t>омлением). При осуществлении платежа в пользу нерезидента и (или) получении средств от нерезидента по такому валютному договору иными резидентами-участниками договора, в уполномоченный банк представляется копия регистрационного свидетельства (свидетельства</w:t>
      </w:r>
      <w:r>
        <w:rPr>
          <w:rStyle w:val="s0"/>
        </w:rPr>
        <w:t xml:space="preserve"> об уведомлении), засвидетельствованная нотариально или заверенная Национальным Банком.</w:t>
      </w:r>
    </w:p>
    <w:p w:rsidR="00000000" w:rsidRDefault="00E42ACA">
      <w:pPr>
        <w:ind w:firstLine="400"/>
        <w:jc w:val="both"/>
      </w:pPr>
      <w:r>
        <w:rPr>
          <w:rStyle w:val="s0"/>
        </w:rPr>
        <w:t>В случае невозможности получения копии регистрационного свидетельства (свидетельства об уведомлении) у резидента-участника валютного договора, получившего оригинал реги</w:t>
      </w:r>
      <w:r>
        <w:rPr>
          <w:rStyle w:val="s0"/>
        </w:rPr>
        <w:t>страционного свидетельства (свидетельства об уведомлении), иные резиденты-участники валютного договора обращаются с письменным заявлением произвольной формы о представлении копии регистрационного свидетельства (свидетельства об уведомлении) по месту регист</w:t>
      </w:r>
      <w:r>
        <w:rPr>
          <w:rStyle w:val="s0"/>
        </w:rPr>
        <w:t>рации (уведомления).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С письменного согласия резидента, получившего оригинал регистрационного свидетельства (свидетельства об уведомлении), допускается представление ежеквартальных сведений соответствующей формы другим участником-резидентом после сообщения </w:t>
      </w:r>
      <w:r>
        <w:rPr>
          <w:rStyle w:val="s0"/>
        </w:rPr>
        <w:t>в письменной форме по месту регистрации (уведомления) об изменении отчитывающегося лица. Допускается с письменного согласия территориального филиала или центрального аппарата Национального Банка, выдавшего регистрационное свидетельство (свидетельство об ув</w:t>
      </w:r>
      <w:r>
        <w:rPr>
          <w:rStyle w:val="s0"/>
        </w:rPr>
        <w:t>едомлении), представление ежеквартальных сведений резидентами-участниками валютного договора самостоятельно в части исполнения взаимных обязательств с нерезидентом.</w:t>
      </w:r>
    </w:p>
    <w:p w:rsidR="00000000" w:rsidRDefault="00E42ACA">
      <w:pPr>
        <w:ind w:firstLine="400"/>
        <w:jc w:val="both"/>
      </w:pPr>
      <w:r>
        <w:rPr>
          <w:rStyle w:val="s0"/>
        </w:rPr>
        <w:t>Регистрационное свидетельство (свидетельство об уведомлении) считается утратившим силу посл</w:t>
      </w:r>
      <w:r>
        <w:rPr>
          <w:rStyle w:val="s0"/>
        </w:rPr>
        <w:t>е получения Национальным Банком письменного уведомления о полном исполнении обязательств от всех резидентов-участников валютного договора.</w:t>
      </w:r>
    </w:p>
    <w:p w:rsidR="00000000" w:rsidRDefault="00E42ACA">
      <w:pPr>
        <w:ind w:firstLine="400"/>
        <w:jc w:val="both"/>
      </w:pPr>
      <w:r>
        <w:rPr>
          <w:rStyle w:val="s0"/>
        </w:rPr>
        <w:t>74. По валютному договору, участниками которого являются несколько резидентов, регистрация (уведомление) осуществляет</w:t>
      </w:r>
      <w:r>
        <w:rPr>
          <w:rStyle w:val="s0"/>
        </w:rPr>
        <w:t xml:space="preserve">ся, если в рамках валютного договора общая сумма перевода имущества (средств) и (или) возникновения обязательств между резидентами и нерезидентами превышает пороговое значение, указанное в </w:t>
      </w:r>
      <w:hyperlink w:anchor="sub3900" w:history="1">
        <w:r>
          <w:rPr>
            <w:rStyle w:val="a3"/>
          </w:rPr>
          <w:t>пунктах 39</w:t>
        </w:r>
      </w:hyperlink>
      <w:r>
        <w:rPr>
          <w:rStyle w:val="s0"/>
        </w:rPr>
        <w:t xml:space="preserve"> и </w:t>
      </w:r>
      <w:hyperlink w:anchor="sub5300" w:history="1">
        <w:r>
          <w:rPr>
            <w:rStyle w:val="a3"/>
          </w:rPr>
          <w:t>53</w:t>
        </w:r>
      </w:hyperlink>
      <w:r>
        <w:rPr>
          <w:rStyle w:val="s0"/>
        </w:rPr>
        <w:t xml:space="preserve"> настоящих Правил.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16. Переходные положения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75. Резидент, получивший до введения в действие настоящих Правил регистрационное свидетельство на открытие банковского счета или проведение валютной операции, которая в соответствии с настоящими Пра</w:t>
      </w:r>
      <w:r>
        <w:rPr>
          <w:rStyle w:val="s0"/>
        </w:rPr>
        <w:t>вилами стала подлежать уведомлению, представляет отчет по регистрационному свидетельству по форме, в порядке и сроки, установленные настоящими Правилами.</w:t>
      </w:r>
    </w:p>
    <w:p w:rsidR="00000000" w:rsidRDefault="00E42ACA">
      <w:pPr>
        <w:ind w:firstLine="400"/>
        <w:jc w:val="both"/>
      </w:pPr>
      <w:r>
        <w:rPr>
          <w:rStyle w:val="s0"/>
        </w:rPr>
        <w:t>76. Представление отчета по регистрационному свидетельству или свидетельству об уведомлении, выданному</w:t>
      </w:r>
      <w:r>
        <w:rPr>
          <w:rStyle w:val="s0"/>
        </w:rPr>
        <w:t xml:space="preserve"> на сумму, не превышающую пороговое значение, указанное в </w:t>
      </w:r>
      <w:hyperlink w:anchor="sub3900" w:history="1">
        <w:r>
          <w:rPr>
            <w:rStyle w:val="a3"/>
          </w:rPr>
          <w:t>пункте 39</w:t>
        </w:r>
      </w:hyperlink>
      <w:r>
        <w:rPr>
          <w:rStyle w:val="s0"/>
        </w:rPr>
        <w:t xml:space="preserve"> или </w:t>
      </w:r>
      <w:hyperlink w:anchor="sub5300" w:history="1">
        <w:r>
          <w:rPr>
            <w:rStyle w:val="a3"/>
          </w:rPr>
          <w:t>53</w:t>
        </w:r>
      </w:hyperlink>
      <w:r>
        <w:rPr>
          <w:rStyle w:val="s0"/>
        </w:rPr>
        <w:t xml:space="preserve"> настоящих Правил, не требуется. Указанное регистрационное свидетельство или свидетельство об уведомлении действует до пол</w:t>
      </w:r>
      <w:r>
        <w:rPr>
          <w:rStyle w:val="s0"/>
        </w:rPr>
        <w:t xml:space="preserve">ного исполнения обязательств по валютному договору и считается утратившим силу по основаниям, предусмотренным </w:t>
      </w:r>
      <w:hyperlink w:anchor="sub2900" w:history="1">
        <w:r>
          <w:rPr>
            <w:rStyle w:val="a3"/>
          </w:rPr>
          <w:t>пунктом 29</w:t>
        </w:r>
      </w:hyperlink>
      <w:r>
        <w:rPr>
          <w:rStyle w:val="s0"/>
        </w:rPr>
        <w:t xml:space="preserve"> настоящих Правил, а также при изменении сведений, указанных в подпунктах 2)-8) </w:t>
      </w:r>
      <w:hyperlink w:anchor="sub2800" w:history="1">
        <w:r>
          <w:rPr>
            <w:rStyle w:val="a3"/>
          </w:rPr>
          <w:t>пункта 28</w:t>
        </w:r>
      </w:hyperlink>
      <w:r>
        <w:rPr>
          <w:rStyle w:val="s0"/>
        </w:rPr>
        <w:t xml:space="preserve"> настоящих Правил.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right"/>
      </w:pPr>
      <w:bookmarkStart w:id="28" w:name="SUB1"/>
      <w:bookmarkEnd w:id="28"/>
      <w:r>
        <w:rPr>
          <w:rStyle w:val="s0"/>
        </w:rPr>
        <w:t>Приложение 1</w:t>
      </w:r>
    </w:p>
    <w:p w:rsidR="00000000" w:rsidRDefault="00E42AC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E42ACA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Форма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Карточка по нарушению № ______</w:t>
      </w:r>
    </w:p>
    <w:p w:rsidR="00000000" w:rsidRDefault="00E42ACA">
      <w:pPr>
        <w:jc w:val="center"/>
      </w:pPr>
      <w:r>
        <w:rPr>
          <w:rStyle w:val="s1"/>
        </w:rPr>
        <w:t>отчетный месяц _____________ год _________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уполномоченного банка 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8"/>
        <w:gridCol w:w="5980"/>
        <w:gridCol w:w="2653"/>
      </w:tblGrid>
      <w:tr w:rsidR="00000000">
        <w:tc>
          <w:tcPr>
            <w:tcW w:w="49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31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Вид информации</w:t>
            </w:r>
          </w:p>
        </w:tc>
        <w:tc>
          <w:tcPr>
            <w:tcW w:w="13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Информация по нарушению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Информация по клиенту банка: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Наименование (для юридических лиц) ФИО (для физических лиц)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БИН/ ОКПО (для юридических лиц)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ИИН (для физических лиц)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Признак клиента: 1 - юридическое лицо / 2 - физическое лицо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Адрес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Код области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Информация по валютной операции: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Дата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Сумма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Валюта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Информация по нарушению: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Вид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Описание нарушения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Номер контракта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Дата контракта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35</w:t>
            </w:r>
          </w:p>
        </w:tc>
        <w:tc>
          <w:tcPr>
            <w:tcW w:w="3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Дополнительные сведения</w:t>
            </w:r>
          </w:p>
        </w:tc>
        <w:tc>
          <w:tcPr>
            <w:tcW w:w="13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jc w:val="center"/>
      </w:pPr>
      <w:r>
        <w:rPr>
          <w:rStyle w:val="s1"/>
        </w:rPr>
        <w:t>Указания по заполнению приложения 1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В строке с кодом 11 для физического лица указывается фамилия, имя и, при наличии, отчество (далее - ФИО) физического лица, при этом допускается указание инициалов для имени и отчества физич</w:t>
      </w:r>
      <w:r>
        <w:rPr>
          <w:rStyle w:val="s0"/>
        </w:rPr>
        <w:t>еского лица.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строке с кодом 12 в случае отсутствия у юридического лица БИН указывается </w:t>
      </w:r>
      <w:hyperlink r:id="rId42" w:history="1">
        <w:r>
          <w:rPr>
            <w:rStyle w:val="a3"/>
          </w:rPr>
          <w:t>код общегосударственного классификатора предприятий и организаций</w:t>
        </w:r>
      </w:hyperlink>
      <w:r>
        <w:rPr>
          <w:rStyle w:val="s0"/>
        </w:rPr>
        <w:t xml:space="preserve"> (далее - ОКПО) юридического лица.</w:t>
      </w:r>
    </w:p>
    <w:p w:rsidR="00000000" w:rsidRDefault="00E42ACA">
      <w:pPr>
        <w:ind w:firstLine="400"/>
        <w:jc w:val="both"/>
      </w:pPr>
      <w:r>
        <w:rPr>
          <w:rStyle w:val="s0"/>
        </w:rPr>
        <w:t>В с</w:t>
      </w:r>
      <w:r>
        <w:rPr>
          <w:rStyle w:val="s0"/>
        </w:rPr>
        <w:t>троке с кодом 13 в случае отсутствия у физического лица ИИН указывается регистрационный номер налогоплательщика (далее - РНН) физического лица.</w:t>
      </w:r>
    </w:p>
    <w:p w:rsidR="00000000" w:rsidRDefault="00E42ACA">
      <w:pPr>
        <w:ind w:firstLine="400"/>
        <w:jc w:val="both"/>
      </w:pPr>
      <w:r>
        <w:rPr>
          <w:rStyle w:val="s0"/>
        </w:rPr>
        <w:t>В строке с кодом 16 указываются первые 2 цифры кода области согласно классификатору административно-территориаль</w:t>
      </w:r>
      <w:r>
        <w:rPr>
          <w:rStyle w:val="s0"/>
        </w:rPr>
        <w:t xml:space="preserve">ных объектов (КАТО) </w:t>
      </w:r>
      <w:hyperlink r:id="rId43" w:history="1">
        <w:r>
          <w:rPr>
            <w:rStyle w:val="a3"/>
          </w:rPr>
          <w:t>ГК РК 11-2003</w:t>
        </w:r>
      </w:hyperlink>
      <w:r>
        <w:rPr>
          <w:rStyle w:val="s0"/>
        </w:rPr>
        <w:t>.</w:t>
      </w:r>
    </w:p>
    <w:p w:rsidR="00000000" w:rsidRDefault="00E42ACA">
      <w:pPr>
        <w:ind w:firstLine="400"/>
        <w:jc w:val="both"/>
      </w:pPr>
      <w:r>
        <w:rPr>
          <w:rStyle w:val="s0"/>
        </w:rPr>
        <w:t>Строки с кодами 21-23 не заполняются для случаев нарушения сроков предоставления документов или информации.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строке с кодом 21 указывается дата проведения валютной операции с нарушением </w:t>
      </w:r>
      <w:hyperlink r:id="rId44" w:anchor="sub_id=330000" w:history="1">
        <w:r>
          <w:rPr>
            <w:rStyle w:val="a3"/>
          </w:rPr>
          <w:t>валютного законодательства</w:t>
        </w:r>
      </w:hyperlink>
      <w:r>
        <w:rPr>
          <w:rStyle w:val="s0"/>
        </w:rPr>
        <w:t>.</w:t>
      </w:r>
    </w:p>
    <w:p w:rsidR="00000000" w:rsidRDefault="00E42ACA">
      <w:pPr>
        <w:ind w:firstLine="400"/>
        <w:jc w:val="both"/>
      </w:pPr>
      <w:r>
        <w:rPr>
          <w:rStyle w:val="s0"/>
        </w:rPr>
        <w:t>В строке с кодом 22 указывается сумма валютной операции, проведен</w:t>
      </w:r>
      <w:r>
        <w:rPr>
          <w:rStyle w:val="s0"/>
        </w:rPr>
        <w:t>ной с нарушением валютного законодательства, в тысячах единиц валюты операции.</w:t>
      </w:r>
    </w:p>
    <w:p w:rsidR="00000000" w:rsidRDefault="00E42ACA">
      <w:pPr>
        <w:ind w:firstLine="400"/>
        <w:jc w:val="both"/>
      </w:pPr>
      <w:r>
        <w:rPr>
          <w:rStyle w:val="s0"/>
        </w:rPr>
        <w:t>В строке с кодом 23 указывается код валюты по валютной операции, проведенной с нарушением валютного законодательства, согласно государственному классификатору ГК РК 07 ИСО 4217-</w:t>
      </w:r>
      <w:r>
        <w:rPr>
          <w:rStyle w:val="s0"/>
        </w:rPr>
        <w:t>2001 «Коды для обозначения валют и фондов».</w:t>
      </w:r>
    </w:p>
    <w:p w:rsidR="00000000" w:rsidRDefault="00E42ACA">
      <w:pPr>
        <w:ind w:firstLine="400"/>
        <w:jc w:val="both"/>
      </w:pPr>
      <w:r>
        <w:rPr>
          <w:rStyle w:val="s0"/>
        </w:rPr>
        <w:t>В строке с кодом 31 указывается вид нарушения в формате кода, а в строке с кодом 32 приводится краткое описание нарушения в текстовом формате.</w:t>
      </w:r>
    </w:p>
    <w:p w:rsidR="00000000" w:rsidRDefault="00E42ACA">
      <w:pPr>
        <w:ind w:firstLine="400"/>
        <w:jc w:val="both"/>
      </w:pPr>
      <w:r>
        <w:rPr>
          <w:rStyle w:val="s0"/>
        </w:rPr>
        <w:t>Строки с кодами 33 и 34 заполняются при наличии контракта по валютной</w:t>
      </w:r>
      <w:r>
        <w:rPr>
          <w:rStyle w:val="s0"/>
        </w:rPr>
        <w:t xml:space="preserve"> операции, проведенной с нарушением валютного законодательства</w:t>
      </w:r>
      <w:r>
        <w:t>.</w:t>
      </w:r>
    </w:p>
    <w:p w:rsidR="00000000" w:rsidRDefault="00E42ACA">
      <w:pPr>
        <w:ind w:firstLine="400"/>
        <w:jc w:val="both"/>
      </w:pPr>
      <w:r>
        <w:t> </w:t>
      </w:r>
    </w:p>
    <w:p w:rsidR="00000000" w:rsidRDefault="00E42ACA">
      <w:pPr>
        <w:jc w:val="right"/>
      </w:pPr>
      <w:bookmarkStart w:id="29" w:name="SUB2"/>
      <w:bookmarkEnd w:id="29"/>
      <w:r>
        <w:rPr>
          <w:rStyle w:val="s0"/>
        </w:rPr>
        <w:t>Приложение 2</w:t>
      </w:r>
    </w:p>
    <w:p w:rsidR="00000000" w:rsidRDefault="00E42AC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E42ACA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Форма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Отчет о платежах и (или) переводах денег по валютным операциям,</w:t>
      </w:r>
    </w:p>
    <w:p w:rsidR="00000000" w:rsidRDefault="00E42ACA">
      <w:pPr>
        <w:jc w:val="center"/>
      </w:pPr>
      <w:r>
        <w:rPr>
          <w:rStyle w:val="s1"/>
        </w:rPr>
        <w:t>проведенным по поручениям (в пользу) клиентов-резидентов</w:t>
      </w:r>
    </w:p>
    <w:p w:rsidR="00000000" w:rsidRDefault="00E42ACA">
      <w:pPr>
        <w:jc w:val="center"/>
      </w:pPr>
      <w:r>
        <w:rPr>
          <w:rStyle w:val="s1"/>
        </w:rPr>
        <w:t>за ____________ месяц 20 ___ года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уполномоченного банка __________________________________________________________________________</w:t>
      </w:r>
    </w:p>
    <w:p w:rsidR="00000000" w:rsidRDefault="00E42ACA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183"/>
        <w:gridCol w:w="1559"/>
        <w:gridCol w:w="1330"/>
        <w:gridCol w:w="1782"/>
        <w:gridCol w:w="1443"/>
        <w:gridCol w:w="1288"/>
        <w:gridCol w:w="943"/>
      </w:tblGrid>
      <w:tr w:rsidR="00000000">
        <w:tc>
          <w:tcPr>
            <w:tcW w:w="26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58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Код операции</w:t>
            </w:r>
          </w:p>
        </w:tc>
        <w:tc>
          <w:tcPr>
            <w:tcW w:w="4152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Отправитель/Иностранный банк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Сектор экономики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ОКПО/РНН резидента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БИН/ИИН резидента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Страна</w:t>
            </w:r>
          </w:p>
        </w:tc>
      </w:tr>
      <w:tr w:rsidR="00000000">
        <w:tc>
          <w:tcPr>
            <w:tcW w:w="2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2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jc w:val="both"/>
      </w:pPr>
      <w:r>
        <w:rPr>
          <w:rStyle w:val="s3"/>
        </w:rPr>
        <w:t> </w:t>
      </w:r>
    </w:p>
    <w:p w:rsidR="00000000" w:rsidRDefault="00E42ACA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59"/>
        <w:gridCol w:w="1330"/>
        <w:gridCol w:w="1782"/>
        <w:gridCol w:w="1235"/>
        <w:gridCol w:w="1235"/>
        <w:gridCol w:w="943"/>
        <w:gridCol w:w="698"/>
        <w:gridCol w:w="994"/>
        <w:gridCol w:w="1055"/>
        <w:gridCol w:w="723"/>
        <w:gridCol w:w="1487"/>
      </w:tblGrid>
      <w:tr w:rsidR="00000000">
        <w:tc>
          <w:tcPr>
            <w:tcW w:w="2976" w:type="pct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Бенефициар/Иностранный банк</w:t>
            </w:r>
          </w:p>
        </w:tc>
        <w:tc>
          <w:tcPr>
            <w:tcW w:w="1518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Платеж/перевод</w:t>
            </w:r>
          </w:p>
        </w:tc>
        <w:tc>
          <w:tcPr>
            <w:tcW w:w="5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5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Сектор экономики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ОКПО/ РНН резидента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БИН/ ИИН резидента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Страна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Валюта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Сумма, тысяч единиц валюты платежа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КНП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</w:tr>
      <w:tr w:rsidR="00000000">
        <w:tc>
          <w:tcPr>
            <w:tcW w:w="5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17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18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19</w:t>
            </w:r>
          </w:p>
        </w:tc>
      </w:tr>
      <w:tr w:rsidR="00000000">
        <w:tc>
          <w:tcPr>
            <w:tcW w:w="53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Руководитель/Главный бухгалтер ____________ ____________ ____________</w:t>
      </w:r>
    </w:p>
    <w:p w:rsidR="00000000" w:rsidRDefault="00E42ACA">
      <w:r>
        <w:rPr>
          <w:rStyle w:val="s0"/>
        </w:rPr>
        <w:t xml:space="preserve">                                                             (должность)    (подпись)          </w:t>
      </w:r>
      <w:r>
        <w:rPr>
          <w:rStyle w:val="s0"/>
        </w:rPr>
        <w:t>(ФИО)</w:t>
      </w:r>
    </w:p>
    <w:p w:rsidR="00000000" w:rsidRDefault="00E42ACA">
      <w:r>
        <w:rPr>
          <w:rStyle w:val="s0"/>
        </w:rPr>
        <w:t>Исполнитель ______________ __________________ телефон _______________</w:t>
      </w:r>
    </w:p>
    <w:p w:rsidR="00000000" w:rsidRDefault="00E42ACA">
      <w:r>
        <w:rPr>
          <w:rStyle w:val="s0"/>
        </w:rPr>
        <w:t>                              (подпись)               (ФИО)</w:t>
      </w:r>
    </w:p>
    <w:p w:rsidR="00000000" w:rsidRDefault="00E42ACA">
      <w:r>
        <w:rPr>
          <w:rStyle w:val="s0"/>
        </w:rPr>
        <w:t>«______»_____________ 20 ____ года</w:t>
      </w:r>
    </w:p>
    <w:p w:rsidR="00000000" w:rsidRDefault="00E42ACA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2ACA">
            <w:r>
              <w:t>Место печати</w:t>
            </w:r>
          </w:p>
        </w:tc>
      </w:tr>
    </w:tbl>
    <w:p w:rsidR="00000000" w:rsidRDefault="00E42ACA">
      <w:r>
        <w:t> </w:t>
      </w:r>
    </w:p>
    <w:p w:rsidR="00000000" w:rsidRDefault="00E42ACA">
      <w:r>
        <w:t> </w:t>
      </w:r>
    </w:p>
    <w:p w:rsidR="00000000" w:rsidRDefault="00E42ACA">
      <w:pPr>
        <w:jc w:val="center"/>
      </w:pPr>
      <w:r>
        <w:rPr>
          <w:rStyle w:val="s1"/>
        </w:rPr>
        <w:t>Указания по заполнению приложения 2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Отчет представляется уполномоченным банком в случаях, указанных в </w:t>
      </w:r>
      <w:hyperlink w:anchor="sub900" w:history="1">
        <w:r>
          <w:rPr>
            <w:rStyle w:val="a3"/>
          </w:rPr>
          <w:t>пунктах 9</w:t>
        </w:r>
      </w:hyperlink>
      <w:r>
        <w:rPr>
          <w:rStyle w:val="s0"/>
        </w:rPr>
        <w:t xml:space="preserve">, </w:t>
      </w:r>
      <w:hyperlink w:anchor="sub5800" w:history="1">
        <w:r>
          <w:rPr>
            <w:rStyle w:val="a3"/>
          </w:rPr>
          <w:t>58</w:t>
        </w:r>
      </w:hyperlink>
      <w:r>
        <w:rPr>
          <w:rStyle w:val="s0"/>
        </w:rPr>
        <w:t xml:space="preserve">, </w:t>
      </w:r>
      <w:hyperlink w:anchor="sub6300" w:history="1">
        <w:r>
          <w:rPr>
            <w:rStyle w:val="a3"/>
          </w:rPr>
          <w:t>63</w:t>
        </w:r>
      </w:hyperlink>
      <w:r>
        <w:rPr>
          <w:rStyle w:val="s0"/>
        </w:rPr>
        <w:t xml:space="preserve">, </w:t>
      </w:r>
      <w:hyperlink w:anchor="sub6600" w:history="1">
        <w:r>
          <w:rPr>
            <w:rStyle w:val="a3"/>
          </w:rPr>
          <w:t>66</w:t>
        </w:r>
      </w:hyperlink>
      <w:r>
        <w:rPr>
          <w:rStyle w:val="s0"/>
        </w:rPr>
        <w:t xml:space="preserve"> и </w:t>
      </w:r>
      <w:hyperlink w:anchor="sub6800" w:history="1">
        <w:r>
          <w:rPr>
            <w:rStyle w:val="a3"/>
          </w:rPr>
          <w:t>68</w:t>
        </w:r>
      </w:hyperlink>
      <w:r>
        <w:rPr>
          <w:rStyle w:val="s0"/>
        </w:rPr>
        <w:t xml:space="preserve"> настоящих Прав</w:t>
      </w:r>
      <w:r>
        <w:rPr>
          <w:rStyle w:val="s0"/>
        </w:rPr>
        <w:t>ил.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2 Отчета при отсутствии у клиентов свидетельств об уведомлении указываются следующие коды операций:</w:t>
      </w:r>
    </w:p>
    <w:p w:rsidR="00000000" w:rsidRDefault="00E42ACA">
      <w:pPr>
        <w:ind w:firstLine="400"/>
        <w:jc w:val="both"/>
      </w:pPr>
      <w:r>
        <w:rPr>
          <w:rStyle w:val="s0"/>
        </w:rPr>
        <w:t>01 - платежи юридических лиц-резидентов нерезидентам по валютным договорам, связанным с приобретением права собственности на недвижимость на сум</w:t>
      </w:r>
      <w:r>
        <w:rPr>
          <w:rStyle w:val="s0"/>
        </w:rPr>
        <w:t>му, превышающую 100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02 - поступления юридическим лицам-резидентам от нерезидентов по валютным договорам, связанным с приобретением права собственности на недвижимость на сумму, превышающую 500 тысяч долларов США в эквивале</w:t>
      </w:r>
      <w:r>
        <w:rPr>
          <w:rStyle w:val="s0"/>
        </w:rPr>
        <w:t>нте;</w:t>
      </w:r>
    </w:p>
    <w:p w:rsidR="00000000" w:rsidRDefault="00E42ACA">
      <w:pPr>
        <w:ind w:firstLine="400"/>
        <w:jc w:val="both"/>
      </w:pPr>
      <w:r>
        <w:rPr>
          <w:rStyle w:val="s0"/>
        </w:rPr>
        <w:t>03 - поступления и (или) переводы денег юридических лиц-резидентов на собственный банковский счет/с собственного банковского счета в иностранном банке;</w:t>
      </w:r>
    </w:p>
    <w:p w:rsidR="00000000" w:rsidRDefault="00E42ACA">
      <w:pPr>
        <w:ind w:firstLine="400"/>
        <w:jc w:val="both"/>
      </w:pPr>
      <w:r>
        <w:rPr>
          <w:rStyle w:val="s0"/>
        </w:rPr>
        <w:t>04 - платежи резидентов по валютным договорам, связанным с приобретением ценных бумаг, долей участи</w:t>
      </w:r>
      <w:r>
        <w:rPr>
          <w:rStyle w:val="s0"/>
        </w:rPr>
        <w:t>я в капитале (за исключением прямых инвестиций) на сумму, превышающую 100 тысяч долларов США в эквиваленте.</w:t>
      </w:r>
    </w:p>
    <w:p w:rsidR="00000000" w:rsidRDefault="00E42ACA">
      <w:pPr>
        <w:ind w:firstLine="400"/>
        <w:jc w:val="both"/>
      </w:pPr>
      <w:r>
        <w:rPr>
          <w:rStyle w:val="s0"/>
        </w:rPr>
        <w:t>05 - поступления резидентам по валютным договорам, связанным с приобретением ценных бумаг, долей участия в капитале (за исключением прямых инвестиций) на сумму, превышающую 500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06 - платежи и (или) переводы денег между рез</w:t>
      </w:r>
      <w:r>
        <w:rPr>
          <w:rStyle w:val="s0"/>
        </w:rPr>
        <w:t>идентами и нерезидентами по операциям с производными финансовыми инструментами, при превышении суммы платежа/перевода 100 тысяч долларов США в эквиваленте (сумма платежа не включает базовый актив);</w:t>
      </w:r>
    </w:p>
    <w:p w:rsidR="00000000" w:rsidRDefault="00E42ACA">
      <w:pPr>
        <w:ind w:firstLine="400"/>
        <w:jc w:val="both"/>
      </w:pPr>
      <w:r>
        <w:rPr>
          <w:rStyle w:val="s0"/>
        </w:rPr>
        <w:t>07 - платежи резидентов нерезидентам по валютным договорам</w:t>
      </w:r>
      <w:r>
        <w:rPr>
          <w:rStyle w:val="s0"/>
        </w:rPr>
        <w:t>, связанным с передачей денег и иного имущества в доверительное управление, на сумму, превышающую эквивалент 100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08 - поступления резидентам от нерезидентов по валютным договорам, связанным с передачей денег и иного имущес</w:t>
      </w:r>
      <w:r>
        <w:rPr>
          <w:rStyle w:val="s0"/>
        </w:rPr>
        <w:t>тва в доверительное управление, на сумму, превышающую 500 тысяч долларов США в эквиваленте.</w:t>
      </w:r>
    </w:p>
    <w:p w:rsidR="00000000" w:rsidRDefault="00E42ACA">
      <w:pPr>
        <w:ind w:firstLine="400"/>
        <w:jc w:val="both"/>
      </w:pPr>
      <w:r>
        <w:rPr>
          <w:rStyle w:val="s0"/>
        </w:rPr>
        <w:t>В иных случаях в графе 2 Отчета указываются следующие коды операций:</w:t>
      </w:r>
    </w:p>
    <w:p w:rsidR="00000000" w:rsidRDefault="00E42ACA">
      <w:pPr>
        <w:ind w:firstLine="400"/>
        <w:jc w:val="both"/>
      </w:pPr>
      <w:r>
        <w:rPr>
          <w:rStyle w:val="s0"/>
        </w:rPr>
        <w:t>11 - приобретение резидентом, не являющимся брокером или управляющей компанией, у нерезидента а</w:t>
      </w:r>
      <w:r>
        <w:rPr>
          <w:rStyle w:val="s0"/>
        </w:rPr>
        <w:t>кций (долей участия, паев инвестиционных фондов) резидента на сумму, превышающую 500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12 - продажа резидентом, не являющимся брокером или управляющей компанией, нерезиденту акций (долей участия, паев инвестиционных фондов) </w:t>
      </w:r>
      <w:r>
        <w:rPr>
          <w:rStyle w:val="s0"/>
        </w:rPr>
        <w:t>нерезидента на сумму, превышающую 500 тысяч долларов США в эквиваленте, если резидент не представит регистрационное свидетельство и (или) свидетельство об уведомлении о первоначальном приобретении актива;</w:t>
      </w:r>
    </w:p>
    <w:p w:rsidR="00000000" w:rsidRDefault="00E42ACA">
      <w:pPr>
        <w:ind w:firstLine="400"/>
        <w:jc w:val="both"/>
      </w:pPr>
      <w:r>
        <w:rPr>
          <w:rStyle w:val="s0"/>
        </w:rPr>
        <w:t>13 - платежи физических лиц-резидентов нерезидентам</w:t>
      </w:r>
      <w:r>
        <w:rPr>
          <w:rStyle w:val="s0"/>
        </w:rPr>
        <w:t>, связанные с приобретением права собственности на недвижимость, на сумму, превышающую 100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14 - поступления денег физическим лицам-резидентам от нерезидентов, связанные с приобретением права собственности на недвижимость, на сумму, превышающую 500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15 - поступления и (или) переводы денег физических лиц-резидентов</w:t>
      </w:r>
      <w:r>
        <w:rPr>
          <w:rStyle w:val="s0"/>
        </w:rPr>
        <w:t xml:space="preserve"> на собственный банковский счет/с собственного банковского счета в иностранном банке;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16 - платежи и (или) переводы денег между резидентами и нерезидентами по операциям, связанным с осуществлением расчетов по экспорту (импорту) работ, услуг при превышении </w:t>
      </w:r>
      <w:r>
        <w:rPr>
          <w:rStyle w:val="s0"/>
        </w:rPr>
        <w:t>суммы платежа/перевода 100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17 - дивиденды на сумму, превышающую 500 тысяч долларов США в эквиваленте, полученные резидентом от нерезидента (оплаченные резидентом нерезиденту).</w:t>
      </w:r>
    </w:p>
    <w:p w:rsidR="00000000" w:rsidRDefault="00E42ACA">
      <w:pPr>
        <w:ind w:firstLine="400"/>
        <w:jc w:val="both"/>
      </w:pPr>
      <w:r>
        <w:rPr>
          <w:rStyle w:val="s0"/>
        </w:rPr>
        <w:t>Графы 3-18 отчета заполняются на основе платеж</w:t>
      </w:r>
      <w:r>
        <w:rPr>
          <w:rStyle w:val="s0"/>
        </w:rPr>
        <w:t xml:space="preserve">ного документа на перевод (получение) денег с использованием форматов и кодов, предусмотренных </w:t>
      </w:r>
      <w:hyperlink r:id="rId4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от 15 ноября 1999 года № 388 «Об утверждении Правил </w:t>
      </w:r>
      <w:r>
        <w:rPr>
          <w:rStyle w:val="s0"/>
        </w:rPr>
        <w:t>применения Государственного классификатора Республики Казахстан - единого классификатора назначения платежей и представления сведений по платежам в разрезе единого классификатора назначения платежей», зарегистрированным в Реестре государственной регистраци</w:t>
      </w:r>
      <w:r>
        <w:rPr>
          <w:rStyle w:val="s0"/>
        </w:rPr>
        <w:t>и нормативных правовых актов под № 1011 (далее - Правила применения единого классификатора назначения платежей). В графе 18 указывается код назначения платежа (далее - КНП), указанный отправителем (получателем) денег в платежном документе.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графах 5 и 11 </w:t>
      </w:r>
      <w:r>
        <w:rPr>
          <w:rStyle w:val="s0"/>
        </w:rPr>
        <w:t>для физических лиц допускается указание инициалов для имени и, при наличии, отчества физического лица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графе 6 указывается код </w:t>
      </w:r>
      <w:hyperlink r:id="rId46" w:history="1">
        <w:r>
          <w:rPr>
            <w:rStyle w:val="a3"/>
          </w:rPr>
          <w:t>ОКПО</w:t>
        </w:r>
      </w:hyperlink>
      <w:r>
        <w:rPr>
          <w:rStyle w:val="s0"/>
        </w:rPr>
        <w:t xml:space="preserve"> юридического лица-резидента или РНН физического лица-резиде</w:t>
      </w:r>
      <w:r>
        <w:rPr>
          <w:rStyle w:val="s0"/>
        </w:rPr>
        <w:t>нта, если у физического лица отсутствует ИИН.</w:t>
      </w:r>
    </w:p>
    <w:p w:rsidR="00000000" w:rsidRDefault="00E42ACA">
      <w:pPr>
        <w:ind w:firstLine="400"/>
        <w:jc w:val="both"/>
      </w:pPr>
      <w:r>
        <w:rPr>
          <w:rStyle w:val="s0"/>
        </w:rPr>
        <w:t>Графы 7,13 отчета заполняются при наличии кода.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графах 9-14 при переводах денег резидентов на банковский счет в иностранном банке (код операции - 03 или 15) заполняется информация об иностранном банке, в иных</w:t>
      </w:r>
      <w:r>
        <w:rPr>
          <w:rStyle w:val="s0"/>
        </w:rPr>
        <w:t xml:space="preserve"> случаях заполняется информация о бенефициаре. В графах 3-8 при переводах с банковского счета резидента в иностранном банке (код операции - 03 и 15) заполняется информация об иностранном банке, в иных случаях заполняется информация об отправителе.</w:t>
      </w:r>
    </w:p>
    <w:p w:rsidR="00000000" w:rsidRDefault="00E42ACA">
      <w:pPr>
        <w:ind w:firstLine="400"/>
        <w:jc w:val="both"/>
      </w:pPr>
      <w:r>
        <w:rPr>
          <w:rStyle w:val="s0"/>
        </w:rPr>
        <w:t>По плате</w:t>
      </w:r>
      <w:r>
        <w:rPr>
          <w:rStyle w:val="s0"/>
        </w:rPr>
        <w:t>жам (переводам денег) физических лиц-резидентов для операций с кодами 04, 05, 06, 07, 08 в графе 19 указывается адрес физического лица.</w:t>
      </w:r>
    </w:p>
    <w:p w:rsidR="00000000" w:rsidRDefault="00E42ACA">
      <w:pPr>
        <w:ind w:firstLine="400"/>
        <w:jc w:val="both"/>
      </w:pPr>
      <w:r>
        <w:rPr>
          <w:rStyle w:val="s0"/>
        </w:rPr>
        <w:t>По платежам с кодом операции 11 в графе 19 заполняется информация о том юридическом лице-резиденте, чьи ценные бумаги, д</w:t>
      </w:r>
      <w:r>
        <w:rPr>
          <w:rStyle w:val="s0"/>
        </w:rPr>
        <w:t>оли участия в уставном капитале, паи паевого инвестиционного фонда были приобретены.</w:t>
      </w:r>
    </w:p>
    <w:p w:rsidR="00000000" w:rsidRDefault="00E42ACA">
      <w:pPr>
        <w:ind w:firstLine="400"/>
        <w:jc w:val="both"/>
      </w:pPr>
      <w:r>
        <w:rPr>
          <w:rStyle w:val="s0"/>
        </w:rPr>
        <w:t>По платежам (переводам денег) физических лиц-резидентов с кодом операции 15 в случае перевода на банковский счет в иностранном банке не заполняются графы 5-7, а в случае п</w:t>
      </w:r>
      <w:r>
        <w:rPr>
          <w:rStyle w:val="s0"/>
        </w:rPr>
        <w:t>еревода с банковского счета резидента в иностранном банке - графы 11-13.</w:t>
      </w:r>
    </w:p>
    <w:p w:rsidR="00000000" w:rsidRDefault="00E42ACA">
      <w:pPr>
        <w:ind w:firstLine="400"/>
        <w:jc w:val="both"/>
      </w:pPr>
      <w:r>
        <w:rPr>
          <w:rStyle w:val="s0"/>
        </w:rPr>
        <w:t>При отсутствии фактического движения денежных средств информация об исполнении обязательств сторонами по валютному договору в отчете не отражается.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right"/>
      </w:pPr>
      <w:bookmarkStart w:id="30" w:name="SUB3"/>
      <w:bookmarkEnd w:id="30"/>
      <w:r>
        <w:rPr>
          <w:rStyle w:val="s0"/>
        </w:rPr>
        <w:t>Приложение 3</w:t>
      </w:r>
    </w:p>
    <w:p w:rsidR="00000000" w:rsidRDefault="00E42AC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E42ACA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Форма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Отчет о платежах и (или) переводах денег,</w:t>
      </w:r>
    </w:p>
    <w:p w:rsidR="00000000" w:rsidRDefault="00E42ACA">
      <w:pPr>
        <w:jc w:val="center"/>
      </w:pPr>
      <w:r>
        <w:rPr>
          <w:rStyle w:val="s1"/>
        </w:rPr>
        <w:t>осуществленных физическими лицами по валютным операциям</w:t>
      </w:r>
    </w:p>
    <w:p w:rsidR="00000000" w:rsidRDefault="00E42ACA">
      <w:pPr>
        <w:jc w:val="center"/>
      </w:pPr>
      <w:r>
        <w:rPr>
          <w:rStyle w:val="s1"/>
        </w:rPr>
        <w:t>за ______________ месяц 20 __ года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уполномоченного банка</w:t>
      </w:r>
      <w:r>
        <w:rPr>
          <w:rStyle w:val="s0"/>
        </w:rPr>
        <w:t xml:space="preserve"> ________________________________________________________________________</w:t>
      </w:r>
    </w:p>
    <w:p w:rsidR="00000000" w:rsidRDefault="00E42ACA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533"/>
        <w:gridCol w:w="1559"/>
        <w:gridCol w:w="697"/>
        <w:gridCol w:w="736"/>
        <w:gridCol w:w="1571"/>
        <w:gridCol w:w="723"/>
        <w:gridCol w:w="2307"/>
      </w:tblGrid>
      <w:tr w:rsidR="00000000">
        <w:tc>
          <w:tcPr>
            <w:tcW w:w="22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7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ФИО отправителя (получателя) денег</w:t>
            </w:r>
          </w:p>
        </w:tc>
        <w:tc>
          <w:tcPr>
            <w:tcW w:w="7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Признак резидентства отправителя (получателя) денег</w:t>
            </w:r>
          </w:p>
        </w:tc>
        <w:tc>
          <w:tcPr>
            <w:tcW w:w="3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РНН</w:t>
            </w:r>
          </w:p>
        </w:tc>
        <w:tc>
          <w:tcPr>
            <w:tcW w:w="3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ИИН</w:t>
            </w:r>
          </w:p>
        </w:tc>
        <w:tc>
          <w:tcPr>
            <w:tcW w:w="8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Признак платежа или перевода денег</w:t>
            </w:r>
          </w:p>
        </w:tc>
        <w:tc>
          <w:tcPr>
            <w:tcW w:w="35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КНП</w:t>
            </w:r>
          </w:p>
        </w:tc>
        <w:tc>
          <w:tcPr>
            <w:tcW w:w="1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 проведения платежа или перевода денег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22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jc w:val="both"/>
      </w:pPr>
      <w:r>
        <w:rPr>
          <w:rStyle w:val="s3"/>
        </w:rPr>
        <w:t> </w:t>
      </w:r>
    </w:p>
    <w:p w:rsidR="00000000" w:rsidRDefault="00E42ACA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1"/>
        <w:gridCol w:w="1140"/>
        <w:gridCol w:w="1140"/>
        <w:gridCol w:w="1158"/>
        <w:gridCol w:w="1663"/>
        <w:gridCol w:w="1586"/>
        <w:gridCol w:w="1330"/>
        <w:gridCol w:w="1684"/>
      </w:tblGrid>
      <w:tr w:rsidR="00000000">
        <w:tc>
          <w:tcPr>
            <w:tcW w:w="52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Код банка или код филиала банка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Валюта платежа или перевода денег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Сумма, тысяч единиц валюты платежа или перевода</w:t>
            </w:r>
          </w:p>
        </w:tc>
        <w:tc>
          <w:tcPr>
            <w:tcW w:w="55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Сумма, тысяч долларов США</w:t>
            </w:r>
          </w:p>
        </w:tc>
        <w:tc>
          <w:tcPr>
            <w:tcW w:w="8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Страна получения (отправления) денег</w:t>
            </w:r>
          </w:p>
        </w:tc>
        <w:tc>
          <w:tcPr>
            <w:tcW w:w="201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Имеющаяся информация о получателе (отправителе) денег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Резидентство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сектор экономики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ФИО физического лица либо наименование юридического лица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5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Руководитель/Главный бухгалтер ___________ _________________ ________</w:t>
      </w:r>
    </w:p>
    <w:p w:rsidR="00000000" w:rsidRDefault="00E42ACA">
      <w:r>
        <w:rPr>
          <w:rStyle w:val="s0"/>
        </w:rPr>
        <w:t>                                            (должность)      (подпись)          (ФИО)</w:t>
      </w:r>
    </w:p>
    <w:p w:rsidR="00000000" w:rsidRDefault="00E42ACA">
      <w:r>
        <w:rPr>
          <w:rStyle w:val="s0"/>
        </w:rPr>
        <w:t>Исполнитель ___________ ______________________ телефон ______________</w:t>
      </w:r>
    </w:p>
    <w:p w:rsidR="00000000" w:rsidRDefault="00E42ACA">
      <w:r>
        <w:rPr>
          <w:rStyle w:val="s0"/>
        </w:rPr>
        <w:t>                      (подпись)                (ФИО)</w:t>
      </w:r>
    </w:p>
    <w:p w:rsidR="00000000" w:rsidRDefault="00E42ACA">
      <w:r>
        <w:rPr>
          <w:rStyle w:val="s0"/>
        </w:rPr>
        <w:t>«______»_____________ 20 ____ года</w:t>
      </w:r>
    </w:p>
    <w:p w:rsidR="00000000" w:rsidRDefault="00E42ACA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2ACA">
            <w:r>
              <w:t>Место печати</w:t>
            </w:r>
          </w:p>
        </w:tc>
      </w:tr>
    </w:tbl>
    <w:p w:rsidR="00000000" w:rsidRDefault="00E42ACA">
      <w:r>
        <w:t> 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jc w:val="center"/>
      </w:pPr>
      <w:r>
        <w:rPr>
          <w:rStyle w:val="s1"/>
        </w:rPr>
        <w:t>Указания по заполнению приложения 3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Отчет представляется уполномоченным банком в случаях, указанных в </w:t>
      </w:r>
      <w:hyperlink w:anchor="sub1300" w:history="1">
        <w:r>
          <w:rPr>
            <w:rStyle w:val="a3"/>
          </w:rPr>
          <w:t>пункте 13</w:t>
        </w:r>
      </w:hyperlink>
      <w:r>
        <w:rPr>
          <w:rStyle w:val="s0"/>
        </w:rPr>
        <w:t xml:space="preserve"> настоящих Правил, отдельно по платежам и (или) переводам денег физического лица, проведенным по банковскому счету без использования платежных карточек</w:t>
      </w:r>
      <w:r>
        <w:rPr>
          <w:rStyle w:val="s0"/>
        </w:rPr>
        <w:t xml:space="preserve"> либо без открытия банковского счета, и отдельно по платежам и (или) переводам денег или снятию наличных денег, проведенным с использованием платежных карточек уполномоченного банка.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2 и в графе 16 для физического лица допускается указание инициало</w:t>
      </w:r>
      <w:r>
        <w:rPr>
          <w:rStyle w:val="s0"/>
        </w:rPr>
        <w:t>в для имени и, при наличии, отчества физического лица.</w:t>
      </w:r>
    </w:p>
    <w:p w:rsidR="00000000" w:rsidRDefault="00E42ACA">
      <w:pPr>
        <w:ind w:firstLine="400"/>
        <w:jc w:val="both"/>
      </w:pPr>
      <w:r>
        <w:rPr>
          <w:rStyle w:val="s0"/>
        </w:rPr>
        <w:t>Графы 3, 7, 10, 13, 14 и 15 заполняются на основе платежного документа на перевод (получение) денег в форматах и кодах, предусмотренных Правилами применения единого классификатора назначения платежей.</w:t>
      </w:r>
    </w:p>
    <w:p w:rsidR="00000000" w:rsidRDefault="00E42ACA">
      <w:pPr>
        <w:ind w:firstLine="400"/>
        <w:jc w:val="both"/>
      </w:pPr>
      <w:r>
        <w:rPr>
          <w:rStyle w:val="s0"/>
        </w:rPr>
        <w:t>Для платежа и (или) перевода денег/снятия наличных денег с использованием платежных карточек в графах 10 и 11 указываются данные по валюте и сумме платежа (перевода)/снятия денег, а графы 13 и 14 не заполняются.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5 указывается ИИН физического лица-о</w:t>
      </w:r>
      <w:r>
        <w:rPr>
          <w:rStyle w:val="s0"/>
        </w:rPr>
        <w:t>тправителя (получателя) денег, в графе 4 указывается РНН физического лица-отправителя (получателя) денег в случае отсутствия у него ИИН. При отсутствии у физического лица-нерезидента ИИН и РНН соответствующие графы не заполняются.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6 проставляется з</w:t>
      </w:r>
      <w:r>
        <w:rPr>
          <w:rStyle w:val="s0"/>
        </w:rPr>
        <w:t>апись «отправленный», если платеж или перевод отправлен отчитывающимся банком, «полученный» - если платеж или перевод получен отчитывающимся банком, «снятие» - при снятии наличных денег с использованием платежной карточки.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7 проставляется код назна</w:t>
      </w:r>
      <w:r>
        <w:rPr>
          <w:rStyle w:val="s0"/>
        </w:rPr>
        <w:t>чения платежа или перевода денег, указанный в платежном документе на перевод (получение) денег. Для платежей и (или) переводов денег по банковскому счету с использованием платежных карточек графа не заполняется.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графе 9 проставляется код уполномоченного </w:t>
      </w:r>
      <w:r>
        <w:rPr>
          <w:rStyle w:val="s0"/>
        </w:rPr>
        <w:t xml:space="preserve">банка или код его филиала, предусмотренный </w:t>
      </w:r>
      <w:hyperlink r:id="rId4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от 28 марта 1999 года № 37 «Об утверждении Правил установления корреспондентских отношений между Национа</w:t>
      </w:r>
      <w:r>
        <w:rPr>
          <w:rStyle w:val="s0"/>
        </w:rPr>
        <w:t>льным Банком Республики Казахстан и банками, а также организациями, осуществляющими отдельные виды банковских операций», зарегистрированным в Реестре государственной регистрации нормативных правовых актов Республики Казахстан под № 754. Код филиала банка у</w:t>
      </w:r>
      <w:r>
        <w:rPr>
          <w:rStyle w:val="s0"/>
        </w:rPr>
        <w:t>казывается, если платеж и (или) перевод денег физического лица, обслуживался в филиале уполномоченного банка.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12 указывается сумма платежа или перевода денег в тысячах долларах США. Если платеж или перевод денег осуществлен в валюте отличной от дол</w:t>
      </w:r>
      <w:r>
        <w:rPr>
          <w:rStyle w:val="s0"/>
        </w:rPr>
        <w:t>лара США, то эквивалент суммы платежа в долларах США рассчитывается с использованием рыночного курса обмена валют на дату совершения операции.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13 в зависимости от признака, указанного в графе 5 (отправленный/полученный/снятие), проставляется код ст</w:t>
      </w:r>
      <w:r>
        <w:rPr>
          <w:rStyle w:val="s0"/>
        </w:rPr>
        <w:t>раны бенефициара/отправителя /снятия денег.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14 указываются идентификационные данные бенефициара (отправителя) платежа или перевода денег в соответствии с платежным документом на перевод (получение) денег, либо информация о бенефициаре (отправителе)</w:t>
      </w:r>
      <w:r>
        <w:rPr>
          <w:rStyle w:val="s0"/>
        </w:rPr>
        <w:t xml:space="preserve"> денег, предусмотренная системой платежных карточек, соответствующей платежной карточке уполномоченного банка, с использованием которой был осуществлен такой перевод. Для снятия наличных денег с использованием платежной карточки графа не заполняется.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right"/>
      </w:pPr>
      <w:bookmarkStart w:id="31" w:name="SUB4"/>
      <w:bookmarkEnd w:id="31"/>
      <w:r>
        <w:rPr>
          <w:rStyle w:val="s0"/>
        </w:rPr>
        <w:t>При</w:t>
      </w:r>
      <w:r>
        <w:rPr>
          <w:rStyle w:val="s0"/>
        </w:rPr>
        <w:t>ложение 4</w:t>
      </w:r>
    </w:p>
    <w:p w:rsidR="00000000" w:rsidRDefault="00E42AC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E42ACA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Форма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Отчет о платежах и (или) переводах денег,</w:t>
      </w:r>
    </w:p>
    <w:p w:rsidR="00000000" w:rsidRDefault="00E42ACA">
      <w:pPr>
        <w:jc w:val="center"/>
      </w:pPr>
      <w:r>
        <w:rPr>
          <w:rStyle w:val="s1"/>
        </w:rPr>
        <w:t>осуществленных по валютным договорам, на которые были выданы</w:t>
      </w:r>
    </w:p>
    <w:p w:rsidR="00000000" w:rsidRDefault="00E42ACA">
      <w:pPr>
        <w:jc w:val="center"/>
      </w:pPr>
      <w:r>
        <w:rPr>
          <w:rStyle w:val="s1"/>
        </w:rPr>
        <w:t>регистрационные свидетельства, свидетельства об уведомлении</w:t>
      </w:r>
    </w:p>
    <w:p w:rsidR="00000000" w:rsidRDefault="00E42ACA">
      <w:pPr>
        <w:jc w:val="center"/>
      </w:pPr>
      <w:r>
        <w:rPr>
          <w:rStyle w:val="s1"/>
        </w:rPr>
        <w:t>за ___________ месяц 20 ______ года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уполномоченного банка ___________________________________________________________________________</w:t>
      </w:r>
    </w:p>
    <w:p w:rsidR="00000000" w:rsidRDefault="00E42ACA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884"/>
        <w:gridCol w:w="1559"/>
        <w:gridCol w:w="1782"/>
        <w:gridCol w:w="1559"/>
        <w:gridCol w:w="1782"/>
        <w:gridCol w:w="723"/>
        <w:gridCol w:w="1055"/>
        <w:gridCol w:w="1055"/>
        <w:gridCol w:w="1135"/>
        <w:gridCol w:w="1487"/>
      </w:tblGrid>
      <w:tr w:rsidR="00000000">
        <w:tc>
          <w:tcPr>
            <w:tcW w:w="25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52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Номер регистрационного свидетельст</w:t>
            </w:r>
            <w:r>
              <w:rPr>
                <w:rStyle w:val="s0"/>
              </w:rPr>
              <w:t>ва /свидетельства об уведомлении</w:t>
            </w:r>
          </w:p>
        </w:tc>
        <w:tc>
          <w:tcPr>
            <w:tcW w:w="99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Отправитель денег</w:t>
            </w:r>
          </w:p>
        </w:tc>
        <w:tc>
          <w:tcPr>
            <w:tcW w:w="85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Бенефициар</w:t>
            </w:r>
          </w:p>
        </w:tc>
        <w:tc>
          <w:tcPr>
            <w:tcW w:w="34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КНП</w:t>
            </w:r>
          </w:p>
        </w:tc>
        <w:tc>
          <w:tcPr>
            <w:tcW w:w="5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 платежа</w:t>
            </w:r>
          </w:p>
        </w:tc>
        <w:tc>
          <w:tcPr>
            <w:tcW w:w="50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Валюта платежа</w:t>
            </w:r>
          </w:p>
        </w:tc>
        <w:tc>
          <w:tcPr>
            <w:tcW w:w="54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 платежа (в тысячах единиц валюты платежа)</w:t>
            </w:r>
          </w:p>
        </w:tc>
        <w:tc>
          <w:tcPr>
            <w:tcW w:w="46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</w:tr>
      <w:tr w:rsidR="00000000"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25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both"/>
      </w:pPr>
      <w:r>
        <w:rPr>
          <w:rStyle w:val="s0"/>
        </w:rPr>
        <w:t>Руководитель/Главный бухгалтер ___________ _________________ ________</w:t>
      </w:r>
    </w:p>
    <w:p w:rsidR="00000000" w:rsidRDefault="00E42ACA">
      <w:pPr>
        <w:jc w:val="both"/>
      </w:pPr>
      <w:r>
        <w:rPr>
          <w:rStyle w:val="s0"/>
        </w:rPr>
        <w:t>                                                            (должность)</w:t>
      </w:r>
      <w:r>
        <w:rPr>
          <w:rStyle w:val="s0"/>
        </w:rPr>
        <w:t>      (подпись)        (ФИО)</w:t>
      </w:r>
    </w:p>
    <w:p w:rsidR="00000000" w:rsidRDefault="00E42ACA">
      <w:pPr>
        <w:jc w:val="both"/>
      </w:pPr>
      <w:r>
        <w:rPr>
          <w:rStyle w:val="s0"/>
        </w:rPr>
        <w:t>Исполнитель ___________ ______________________ телефон ______________</w:t>
      </w:r>
    </w:p>
    <w:p w:rsidR="00000000" w:rsidRDefault="00E42ACA">
      <w:pPr>
        <w:jc w:val="both"/>
      </w:pPr>
      <w:r>
        <w:rPr>
          <w:rStyle w:val="s0"/>
        </w:rPr>
        <w:t>                         (подпись)                (ФИО)</w:t>
      </w:r>
    </w:p>
    <w:p w:rsidR="00000000" w:rsidRDefault="00E42ACA">
      <w:pPr>
        <w:jc w:val="both"/>
      </w:pPr>
      <w:r>
        <w:rPr>
          <w:rStyle w:val="s0"/>
        </w:rPr>
        <w:t>«______»_____________ 20 ____ года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2ACA">
            <w:r>
              <w:t>Место печати</w:t>
            </w:r>
          </w:p>
        </w:tc>
      </w:tr>
    </w:tbl>
    <w:p w:rsidR="00000000" w:rsidRDefault="00E42ACA">
      <w: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Указания по заполнению приложения 4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Отчет представляется уполномоченным банком по всем платежам и (или) переводам денег, в том числе с использованием платежных карточек, осуществленным на основании валютных договоров, которые были зарегистрированы в Национальном Банке или на которые были пол</w:t>
      </w:r>
      <w:r>
        <w:rPr>
          <w:rStyle w:val="s0"/>
        </w:rPr>
        <w:t>учены свидетельства Национального Банка об уведомлении.</w:t>
      </w:r>
    </w:p>
    <w:p w:rsidR="00000000" w:rsidRDefault="00E42ACA">
      <w:pPr>
        <w:ind w:firstLine="400"/>
        <w:jc w:val="both"/>
      </w:pPr>
      <w:r>
        <w:rPr>
          <w:rStyle w:val="s0"/>
        </w:rPr>
        <w:t>Графы 3-10 отчета заполняются на основе платежного документа на перевод (получение) денег.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графах 4 и 5 для физического лица допускается указание инициалов для имени и, при наличии, отчества физичес</w:t>
      </w:r>
      <w:r>
        <w:rPr>
          <w:rStyle w:val="s0"/>
        </w:rPr>
        <w:t>кого лица.</w:t>
      </w:r>
    </w:p>
    <w:p w:rsidR="00000000" w:rsidRDefault="00E42ACA">
      <w:pPr>
        <w:ind w:firstLine="400"/>
        <w:jc w:val="both"/>
      </w:pPr>
      <w:r>
        <w:rPr>
          <w:rStyle w:val="s0"/>
        </w:rPr>
        <w:t>В случае если сумма платежа включает комиссию банка (банка получателя и/или банка отправителя), сумма комиссии отражается в графе 11.</w:t>
      </w:r>
    </w:p>
    <w:p w:rsidR="00000000" w:rsidRDefault="00E42ACA">
      <w:pPr>
        <w:ind w:firstLine="400"/>
        <w:jc w:val="both"/>
      </w:pPr>
      <w:r>
        <w:rPr>
          <w:rStyle w:val="s0"/>
        </w:rPr>
        <w:t>При переводах денег юридическим лицом-резидентом на свой банковский счет/со своего банковского счета в иностран</w:t>
      </w:r>
      <w:r>
        <w:rPr>
          <w:rStyle w:val="s0"/>
        </w:rPr>
        <w:t>ном банке в качестве бенефициара/отправителя денег указывается иностранный банк, где открыт банковский счет резидента.</w:t>
      </w:r>
    </w:p>
    <w:p w:rsidR="00000000" w:rsidRDefault="00E42ACA">
      <w:pPr>
        <w:ind w:firstLine="400"/>
        <w:jc w:val="both"/>
      </w:pPr>
      <w:r>
        <w:rPr>
          <w:rStyle w:val="s0"/>
        </w:rPr>
        <w:t>При зачислении денег на банковский счет резидента через счет хранения указаний отправителя в соответствии с валютным законодательством, д</w:t>
      </w:r>
      <w:r>
        <w:rPr>
          <w:rStyle w:val="s0"/>
        </w:rPr>
        <w:t>атой платежа считается дата зачисления денег на банковский счет резидента. При этом дата поступления денег на счет хранения указаний отправителя отражается в графе 11.</w:t>
      </w:r>
    </w:p>
    <w:p w:rsidR="00000000" w:rsidRDefault="00E42ACA">
      <w:pPr>
        <w:ind w:firstLine="400"/>
        <w:jc w:val="both"/>
      </w:pPr>
      <w:r>
        <w:rPr>
          <w:rStyle w:val="s0"/>
        </w:rPr>
        <w:t>При отсутствии фактического движения денежных средств по банковскому счету клиента инфор</w:t>
      </w:r>
      <w:r>
        <w:rPr>
          <w:rStyle w:val="s0"/>
        </w:rPr>
        <w:t>мация об исполнении обязательств сторонами по валютному договору в отчете не отражается.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11 отражаются ссылки на особые условия платежа (при наличии).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При платежах и (или) переводах денег в случаях, определенных частью четвертой </w:t>
      </w:r>
      <w:hyperlink w:anchor="sub900" w:history="1">
        <w:r>
          <w:rPr>
            <w:rStyle w:val="a3"/>
          </w:rPr>
          <w:t>пункта 9</w:t>
        </w:r>
      </w:hyperlink>
      <w:r>
        <w:rPr>
          <w:rStyle w:val="s0"/>
        </w:rPr>
        <w:t xml:space="preserve"> настоящих Правил, в графе 11 отражается информация о необходимости получения резидентом нового регистрационного свидетельства (свидетельства об уведомлении). При этом в последующих отчетах данная информация не отражается.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right"/>
      </w:pPr>
      <w:bookmarkStart w:id="32" w:name="SUB5"/>
      <w:bookmarkEnd w:id="32"/>
      <w:r>
        <w:rPr>
          <w:rStyle w:val="s0"/>
        </w:rPr>
        <w:t>Приложение 5</w:t>
      </w:r>
    </w:p>
    <w:p w:rsidR="00000000" w:rsidRDefault="00E42AC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E42ACA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Форма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РЕГИСТРАЦИОННОЕ СВИДЕТЕЛЬСТВО/СВИДЕТЕЛЬСТВО ОБ УВЕДОМЛЕНИИ № __</w:t>
      </w:r>
    </w:p>
    <w:p w:rsidR="00000000" w:rsidRDefault="00E42ACA">
      <w:pPr>
        <w:jc w:val="center"/>
      </w:pPr>
      <w:r>
        <w:rPr>
          <w:rStyle w:val="s1"/>
        </w:rPr>
        <w:t>(выдано взамен регистрационного свидетельства/</w:t>
      </w:r>
    </w:p>
    <w:p w:rsidR="00000000" w:rsidRDefault="00E42ACA">
      <w:pPr>
        <w:jc w:val="center"/>
      </w:pPr>
      <w:r>
        <w:rPr>
          <w:rStyle w:val="s1"/>
        </w:rPr>
        <w:t>свидетельства об уведомлении № ________________)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Настоящим Национальный Банк Республики Казахстан свидетельствует о регистрации/об уведомлении о 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</w:t>
      </w:r>
      <w:r>
        <w:rPr>
          <w:rStyle w:val="s0"/>
        </w:rPr>
        <w:t>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(классификация валютной операции)</w:t>
      </w:r>
    </w:p>
    <w:p w:rsidR="00000000" w:rsidRDefault="00E42ACA">
      <w:pPr>
        <w:ind w:firstLine="400"/>
        <w:jc w:val="both"/>
      </w:pPr>
      <w:r>
        <w:rPr>
          <w:rStyle w:val="s0"/>
        </w:rPr>
        <w:t>Сведения о валютном договоре/ о банковском счете в иностранном банке:</w:t>
      </w:r>
    </w:p>
    <w:p w:rsidR="00000000" w:rsidRDefault="00E42ACA">
      <w:pPr>
        <w:ind w:firstLine="400"/>
        <w:jc w:val="both"/>
      </w:pPr>
      <w:r>
        <w:rPr>
          <w:rStyle w:val="s0"/>
        </w:rPr>
        <w:t>1. Реквизиты валютного договора (наименование, номер, дата)/</w:t>
      </w:r>
    </w:p>
    <w:p w:rsidR="00000000" w:rsidRDefault="00E42ACA">
      <w:pPr>
        <w:ind w:firstLine="400"/>
        <w:jc w:val="both"/>
      </w:pPr>
      <w:r>
        <w:rPr>
          <w:rStyle w:val="s0"/>
        </w:rPr>
        <w:t>Номер банковского счета в иностранном банке _______________________________</w:t>
      </w:r>
      <w:r>
        <w:rPr>
          <w:rStyle w:val="s0"/>
        </w:rPr>
        <w:t>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2. Участники валютного договора: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Резиденты: _________________________________________________________________________________________________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(наименование юридического лица/ ФИО физического лица, город/область)</w:t>
      </w:r>
    </w:p>
    <w:p w:rsidR="00000000" w:rsidRDefault="00E42ACA">
      <w:pPr>
        <w:ind w:firstLine="400"/>
        <w:jc w:val="both"/>
      </w:pPr>
      <w:r>
        <w:rPr>
          <w:rStyle w:val="s0"/>
        </w:rPr>
        <w:t>Нерезид</w:t>
      </w:r>
      <w:r>
        <w:rPr>
          <w:rStyle w:val="s0"/>
        </w:rPr>
        <w:t>енты: _______________________________________________________________________________________________</w:t>
      </w:r>
    </w:p>
    <w:p w:rsidR="00000000" w:rsidRDefault="00E42ACA">
      <w:pPr>
        <w:ind w:firstLine="4140"/>
        <w:jc w:val="both"/>
      </w:pPr>
      <w:r>
        <w:rPr>
          <w:rStyle w:val="s0"/>
        </w:rPr>
        <w:t>(наименование юридического лица/ ФИО физического лица, страна)</w:t>
      </w:r>
    </w:p>
    <w:p w:rsidR="00000000" w:rsidRDefault="00E42ACA">
      <w:pPr>
        <w:ind w:firstLine="400"/>
        <w:jc w:val="both"/>
      </w:pPr>
      <w:r>
        <w:rPr>
          <w:rStyle w:val="s0"/>
        </w:rPr>
        <w:t>3. Сумма валютного договора _______________________________________________________________</w:t>
      </w:r>
      <w:r>
        <w:rPr>
          <w:rStyle w:val="s0"/>
        </w:rPr>
        <w:t>__________________</w:t>
      </w:r>
    </w:p>
    <w:p w:rsidR="00000000" w:rsidRDefault="00E42ACA">
      <w:pPr>
        <w:ind w:firstLine="6120"/>
        <w:jc w:val="both"/>
      </w:pPr>
      <w:r>
        <w:rPr>
          <w:rStyle w:val="s0"/>
        </w:rPr>
        <w:t>(цифрами и прописью в валюте договора)</w:t>
      </w:r>
    </w:p>
    <w:p w:rsidR="00000000" w:rsidRDefault="00E42ACA">
      <w:pPr>
        <w:ind w:firstLine="400"/>
        <w:jc w:val="both"/>
      </w:pPr>
      <w:r>
        <w:rPr>
          <w:rStyle w:val="s0"/>
        </w:rPr>
        <w:t>4. Валюта договора/банковского счета 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5. Предмет валютного договора_________________________________________________________</w:t>
      </w:r>
      <w:r>
        <w:rPr>
          <w:rStyle w:val="s0"/>
        </w:rPr>
        <w:t>_______________________</w:t>
      </w:r>
    </w:p>
    <w:p w:rsidR="00000000" w:rsidRDefault="00E42ACA">
      <w:pPr>
        <w:ind w:firstLine="7200"/>
        <w:jc w:val="both"/>
      </w:pPr>
      <w:r>
        <w:rPr>
          <w:rStyle w:val="s0"/>
        </w:rPr>
        <w:t>(цель и назначение валютного договора)</w:t>
      </w:r>
    </w:p>
    <w:p w:rsidR="00000000" w:rsidRDefault="00E42ACA">
      <w:pPr>
        <w:ind w:firstLine="400"/>
        <w:jc w:val="both"/>
      </w:pPr>
      <w:r>
        <w:rPr>
          <w:rStyle w:val="s0"/>
        </w:rPr>
        <w:t>6. Срок действия валютного договора __________________________________________________________________________</w:t>
      </w:r>
    </w:p>
    <w:p w:rsidR="00000000" w:rsidRDefault="00E42ACA">
      <w:pPr>
        <w:ind w:firstLine="6840"/>
        <w:jc w:val="both"/>
      </w:pPr>
      <w:r>
        <w:rPr>
          <w:rStyle w:val="s0"/>
        </w:rPr>
        <w:t>(краткосрочный, долгосрочный)</w:t>
      </w:r>
    </w:p>
    <w:p w:rsidR="00000000" w:rsidRDefault="00E42ACA">
      <w:pPr>
        <w:ind w:firstLine="400"/>
        <w:jc w:val="both"/>
      </w:pPr>
      <w:r>
        <w:rPr>
          <w:rStyle w:val="s0"/>
        </w:rPr>
        <w:t>Примечание 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Дата регистрации/уведомления»____»____________ 20 ___ года</w:t>
      </w:r>
    </w:p>
    <w:p w:rsidR="00000000" w:rsidRDefault="00E42ACA">
      <w:pPr>
        <w:ind w:firstLine="400"/>
        <w:jc w:val="both"/>
      </w:pPr>
      <w:r>
        <w:rPr>
          <w:rStyle w:val="s0"/>
        </w:rPr>
        <w:t>Данное регистрационное свидетельство/свидетельство об уведомлении выдано без каких-либо о</w:t>
      </w:r>
      <w:r>
        <w:rPr>
          <w:rStyle w:val="s0"/>
        </w:rPr>
        <w:t>бязательств со стороны</w:t>
      </w:r>
    </w:p>
    <w:p w:rsidR="00000000" w:rsidRDefault="00E42ACA">
      <w:pPr>
        <w:ind w:firstLine="400"/>
        <w:jc w:val="both"/>
      </w:pPr>
      <w:r>
        <w:rPr>
          <w:rStyle w:val="s0"/>
        </w:rPr>
        <w:t>Национального Банка Республики Казахстан по данной операции/данному банковскому счету.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both"/>
      </w:pPr>
      <w:r>
        <w:rPr>
          <w:rStyle w:val="s0"/>
        </w:rPr>
        <w:t>Директор/Заместитель директора</w:t>
      </w:r>
    </w:p>
    <w:p w:rsidR="00000000" w:rsidRDefault="00E42ACA">
      <w:pPr>
        <w:jc w:val="both"/>
      </w:pPr>
      <w:r>
        <w:rPr>
          <w:rStyle w:val="s0"/>
        </w:rPr>
        <w:t>Департамента/Филиала Национального Банка</w:t>
      </w:r>
    </w:p>
    <w:p w:rsidR="00000000" w:rsidRDefault="00E42ACA">
      <w:pPr>
        <w:jc w:val="both"/>
      </w:pPr>
      <w:r>
        <w:rPr>
          <w:rStyle w:val="s0"/>
        </w:rPr>
        <w:t>Республики Казахстан ________________ ______________________</w:t>
      </w:r>
    </w:p>
    <w:p w:rsidR="00000000" w:rsidRDefault="00E42ACA">
      <w:pPr>
        <w:jc w:val="both"/>
      </w:pPr>
      <w:r>
        <w:rPr>
          <w:rStyle w:val="s0"/>
        </w:rPr>
        <w:t>         </w:t>
      </w:r>
      <w:r>
        <w:rPr>
          <w:rStyle w:val="s0"/>
        </w:rPr>
        <w:t>                                      (подпись)                 (ФИО)</w:t>
      </w:r>
    </w:p>
    <w:p w:rsidR="00000000" w:rsidRDefault="00E42ACA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2ACA">
            <w:r>
              <w:t>Место печати</w:t>
            </w:r>
          </w:p>
        </w:tc>
      </w:tr>
    </w:tbl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Указания по заполнению приложения 5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В регистрационном свидетельстве (свидетельстве об уведомлении) указываются все участники валютного договора, такие, например, как кредитор, заемщик, платежный агент, гарант, инвестор, объект инвестирования, инициатор размещения депозитарных расписок, эмите</w:t>
      </w:r>
      <w:r>
        <w:rPr>
          <w:rStyle w:val="s0"/>
        </w:rPr>
        <w:t>нт депозитарных расписок, эмитент базового актива, покупатель ценных бумаг, продавец ценных бумаг, получатель ценных бумаг.</w:t>
      </w:r>
    </w:p>
    <w:p w:rsidR="00000000" w:rsidRDefault="00E42ACA">
      <w:pPr>
        <w:ind w:firstLine="400"/>
        <w:jc w:val="both"/>
      </w:pPr>
      <w:r>
        <w:rPr>
          <w:rStyle w:val="s0"/>
        </w:rPr>
        <w:t>В сведениях об участниках валютного договора для физического лица указывается фамилия, имя и, при наличии, отчество физического лица</w:t>
      </w:r>
      <w:r>
        <w:rPr>
          <w:rStyle w:val="s0"/>
        </w:rPr>
        <w:t>, при этом указание инициалов имени или отчества не допускается.</w:t>
      </w:r>
    </w:p>
    <w:p w:rsidR="00000000" w:rsidRDefault="00E42ACA">
      <w:pPr>
        <w:ind w:firstLine="400"/>
        <w:jc w:val="both"/>
      </w:pPr>
      <w:r>
        <w:rPr>
          <w:rStyle w:val="s0"/>
        </w:rPr>
        <w:t>В случае уведомления об открытии банковского счета в иностранном банке в качестве нерезидента-участника валютного договора указывается иностранный банк, в котором открыт банковский счет юриди</w:t>
      </w:r>
      <w:r>
        <w:rPr>
          <w:rStyle w:val="s0"/>
        </w:rPr>
        <w:t>ческого лица-резидента.</w:t>
      </w:r>
    </w:p>
    <w:p w:rsidR="00000000" w:rsidRDefault="00E42ACA">
      <w:pPr>
        <w:ind w:firstLine="400"/>
        <w:jc w:val="both"/>
      </w:pPr>
      <w:r>
        <w:rPr>
          <w:rStyle w:val="s0"/>
        </w:rPr>
        <w:t>Если в качестве одной стороны валютного договора выступают как резиденты, так и нерезиденты сумма валютного договора отражается только в части взаимных обязательств между резидентами и нерезидентами.</w:t>
      </w:r>
    </w:p>
    <w:p w:rsidR="00000000" w:rsidRDefault="00E42ACA">
      <w:pPr>
        <w:ind w:firstLine="400"/>
        <w:jc w:val="both"/>
      </w:pPr>
      <w:r>
        <w:rPr>
          <w:rStyle w:val="s0"/>
        </w:rPr>
        <w:t>Если в валютном договоре конкрет</w:t>
      </w:r>
      <w:r>
        <w:rPr>
          <w:rStyle w:val="s0"/>
        </w:rPr>
        <w:t>ная сумма не определена, сумма валютного договора не заполняется.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Срок действия валютного договора (краткосрочный или долгосрочный) указывается только в случае регистрации (уведомления) финансовых займов и коммерческих кредитов. В случае, когда в валютном </w:t>
      </w:r>
      <w:r>
        <w:rPr>
          <w:rStyle w:val="s0"/>
        </w:rPr>
        <w:t>договоре прямо не указан срок его действия, срок действия валютного договора определяется, исходя из предполагаемого срока погашения, отраженного на момент регистрации в Графике поступления средств и погашения задолженности.</w:t>
      </w:r>
    </w:p>
    <w:p w:rsidR="00000000" w:rsidRDefault="00E42ACA">
      <w:pPr>
        <w:ind w:firstLine="400"/>
        <w:jc w:val="both"/>
      </w:pPr>
      <w:r>
        <w:rPr>
          <w:rStyle w:val="s0"/>
        </w:rPr>
        <w:t>В случае уведомления об открытии банковского счета в иностранном банке не заполняются сумма валютного договора, предмет и срок действия валютного договора.</w:t>
      </w:r>
    </w:p>
    <w:p w:rsidR="00000000" w:rsidRDefault="00E42ACA">
      <w:pPr>
        <w:ind w:firstLine="400"/>
        <w:jc w:val="both"/>
      </w:pPr>
      <w:r>
        <w:rPr>
          <w:rStyle w:val="s0"/>
        </w:rPr>
        <w:t>Если условия банковского счета предусматривают в качестве валюты счета две и более валюты, валюта сч</w:t>
      </w:r>
      <w:r>
        <w:rPr>
          <w:rStyle w:val="s0"/>
        </w:rPr>
        <w:t>ета указывается как мультивалютная.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возможности увеличения суммы валютного договора в соответствии с условиями валютного договора и (или) унифицированными правилами и обычаями для документарных аккредитивов, отражается при наличии в поле «Прим</w:t>
      </w:r>
      <w:r>
        <w:rPr>
          <w:rStyle w:val="s0"/>
        </w:rPr>
        <w:t>ечание».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right"/>
      </w:pPr>
      <w:bookmarkStart w:id="33" w:name="SUB6"/>
      <w:bookmarkEnd w:id="33"/>
      <w:r>
        <w:rPr>
          <w:rStyle w:val="s0"/>
        </w:rPr>
        <w:t>Приложение 6</w:t>
      </w:r>
    </w:p>
    <w:p w:rsidR="00000000" w:rsidRDefault="00E42AC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E42ACA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Форма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Заявление на получение регистрационного свидетельства/</w:t>
      </w:r>
    </w:p>
    <w:p w:rsidR="00000000" w:rsidRDefault="00E42ACA">
      <w:pPr>
        <w:jc w:val="center"/>
      </w:pPr>
      <w:r>
        <w:rPr>
          <w:rStyle w:val="s1"/>
        </w:rPr>
        <w:t>Уведомление о валютной операции или</w:t>
      </w:r>
    </w:p>
    <w:p w:rsidR="00000000" w:rsidRDefault="00E42ACA">
      <w:pPr>
        <w:jc w:val="center"/>
      </w:pPr>
      <w:r>
        <w:rPr>
          <w:rStyle w:val="s1"/>
        </w:rPr>
        <w:t>об открытии банковского счета в ин</w:t>
      </w:r>
      <w:r>
        <w:rPr>
          <w:rStyle w:val="s1"/>
        </w:rPr>
        <w:t>остранном банке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от ___________________________________________________________________________________________________________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(наименование юридического лица/ ФИО физического лица)</w:t>
      </w:r>
    </w:p>
    <w:p w:rsidR="00000000" w:rsidRDefault="00E42ACA">
      <w:pPr>
        <w:ind w:firstLine="400"/>
        <w:jc w:val="both"/>
      </w:pPr>
      <w:r>
        <w:rPr>
          <w:rStyle w:val="s0"/>
        </w:rPr>
        <w:t>Код ОКПО _________________________ РНН 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ИИН ______________________________ БИН 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1. Валютный договор № ________________ от»____»_________ _____ года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(наименова</w:t>
      </w:r>
      <w:r>
        <w:rPr>
          <w:rStyle w:val="s0"/>
        </w:rPr>
        <w:t>ние документа)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(цель и назначение)</w:t>
      </w:r>
    </w:p>
    <w:p w:rsidR="00000000" w:rsidRDefault="00E42ACA">
      <w:pPr>
        <w:ind w:firstLine="400"/>
        <w:jc w:val="both"/>
      </w:pPr>
      <w:r>
        <w:rPr>
          <w:rStyle w:val="s0"/>
        </w:rPr>
        <w:t>2. Представлены следующие документы в дополнение к валютному договору</w:t>
      </w:r>
    </w:p>
    <w:p w:rsidR="00000000" w:rsidRDefault="00E42ACA">
      <w:pPr>
        <w:ind w:firstLine="400"/>
        <w:jc w:val="both"/>
      </w:pPr>
      <w:r>
        <w:rPr>
          <w:rStyle w:val="s0"/>
        </w:rPr>
        <w:t>(заполняется при подаче заявления на получе</w:t>
      </w:r>
      <w:r>
        <w:rPr>
          <w:rStyle w:val="s0"/>
        </w:rPr>
        <w:t>ние регистрационного свидетельства)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(наименование документа, номер, дата оформления)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</w:t>
      </w:r>
      <w:r>
        <w:rPr>
          <w:rStyle w:val="s0"/>
        </w:rPr>
        <w:t>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</w:t>
      </w:r>
      <w:r>
        <w:rPr>
          <w:rStyle w:val="s0"/>
        </w:rPr>
        <w:t>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3. Резидент (резиденты) - участники валютного договора: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юридического лица/ФИО физического лица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</w:t>
      </w:r>
      <w:r>
        <w:rPr>
          <w:rStyle w:val="s0"/>
        </w:rPr>
        <w:t>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Адрес______________________________________________________________________</w:t>
      </w:r>
      <w:r>
        <w:rPr>
          <w:rStyle w:val="s0"/>
        </w:rPr>
        <w:t>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 телефон 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Обслуж</w:t>
      </w:r>
      <w:r>
        <w:rPr>
          <w:rStyle w:val="s0"/>
        </w:rPr>
        <w:t>ивающий банк (банки)_________________________________________________________________________________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4. Нерезидент (нерезиденты) - участники валютного договора: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юридического лица/ФИО физического лица __________________________________________</w:t>
      </w:r>
      <w:r>
        <w:rPr>
          <w:rStyle w:val="s0"/>
        </w:rPr>
        <w:t>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Уполномоченное лицо юридического лица 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Сектор экономики _______</w:t>
      </w:r>
      <w:r>
        <w:rPr>
          <w:rStyle w:val="s0"/>
        </w:rPr>
        <w:t>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Страна регистрации юридического лица/ постоянного проживания физического лица__________________________________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Адрес, банковские реквизиты (при наличии)_____________________________________________________________________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</w:t>
      </w:r>
      <w:r>
        <w:rPr>
          <w:rStyle w:val="s0"/>
        </w:rPr>
        <w:t>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5. Номера ранее выданных лицензий Национального Банка Республики Казахстан по данному валютному договору 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</w:t>
      </w:r>
      <w:r>
        <w:rPr>
          <w:rStyle w:val="s0"/>
        </w:rPr>
        <w:t>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6. Номера ранее выданных регистрационных свидетельств Национального Банка Республики Казахстан по данному валютному договору 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</w:t>
      </w:r>
      <w:r>
        <w:rPr>
          <w:rStyle w:val="s0"/>
        </w:rPr>
        <w:t>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7. Номера ранее выданных свидетельств об уведомлении Национального Банка Республики Казахстан по данному валютному договору 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8. Предс</w:t>
      </w:r>
      <w:r>
        <w:rPr>
          <w:rStyle w:val="s0"/>
        </w:rPr>
        <w:t>тавлены следующие заполненные разделы (отметить):</w:t>
      </w:r>
    </w:p>
    <w:p w:rsidR="00000000" w:rsidRDefault="00E42ACA">
      <w:pPr>
        <w:ind w:firstLine="400"/>
        <w:jc w:val="both"/>
      </w:pPr>
      <w:r>
        <w:rPr>
          <w:rStyle w:val="s0"/>
        </w:rPr>
        <w:t>___ Раздел 1. Коммерческие кредиты и финансовые займы;</w:t>
      </w:r>
    </w:p>
    <w:p w:rsidR="00000000" w:rsidRDefault="00E42ACA">
      <w:pPr>
        <w:ind w:firstLine="400"/>
        <w:jc w:val="both"/>
      </w:pPr>
      <w:r>
        <w:rPr>
          <w:rStyle w:val="s0"/>
        </w:rPr>
        <w:t>___ Раздел 2. Участие в капитале, операции с ценными бумагами и производными финансовыми инструментами;</w:t>
      </w:r>
    </w:p>
    <w:p w:rsidR="00000000" w:rsidRDefault="00E42ACA">
      <w:pPr>
        <w:ind w:firstLine="400"/>
        <w:jc w:val="both"/>
      </w:pPr>
      <w:r>
        <w:rPr>
          <w:rStyle w:val="s0"/>
        </w:rPr>
        <w:t>___ Раздел 3. Открытие банковского счета в инос</w:t>
      </w:r>
      <w:r>
        <w:rPr>
          <w:rStyle w:val="s0"/>
        </w:rPr>
        <w:t>транном банке;</w:t>
      </w:r>
    </w:p>
    <w:p w:rsidR="00000000" w:rsidRDefault="00E42ACA">
      <w:pPr>
        <w:ind w:firstLine="400"/>
        <w:jc w:val="both"/>
      </w:pPr>
      <w:r>
        <w:rPr>
          <w:rStyle w:val="s0"/>
        </w:rPr>
        <w:t>___ Раздел 4. Другие операции движения капитала.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both"/>
      </w:pPr>
      <w:r>
        <w:rPr>
          <w:rStyle w:val="s0"/>
        </w:rPr>
        <w:t>Уполномоченное лицо заявителя:</w:t>
      </w:r>
    </w:p>
    <w:p w:rsidR="00000000" w:rsidRDefault="00E42ACA">
      <w:pPr>
        <w:jc w:val="both"/>
      </w:pPr>
      <w:r>
        <w:rPr>
          <w:rStyle w:val="s0"/>
        </w:rPr>
        <w:t>_______________________ _____________________________ _______________</w:t>
      </w:r>
    </w:p>
    <w:p w:rsidR="00000000" w:rsidRDefault="00E42ACA">
      <w:pPr>
        <w:jc w:val="both"/>
      </w:pPr>
      <w:r>
        <w:rPr>
          <w:rStyle w:val="s0"/>
        </w:rPr>
        <w:t>          (должность)                           (ФИО)                          (подпись</w:t>
      </w:r>
      <w:r>
        <w:rPr>
          <w:rStyle w:val="s0"/>
        </w:rPr>
        <w:t>)</w:t>
      </w:r>
    </w:p>
    <w:p w:rsidR="00000000" w:rsidRDefault="00E42ACA">
      <w:pPr>
        <w:jc w:val="both"/>
      </w:pPr>
      <w:r>
        <w:rPr>
          <w:rStyle w:val="s0"/>
        </w:rPr>
        <w:t>«_____»___________ 20 ___ года</w:t>
      </w:r>
    </w:p>
    <w:p w:rsidR="00000000" w:rsidRDefault="00E42ACA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2ACA">
            <w:r>
              <w:t>Место печати</w:t>
            </w:r>
          </w:p>
        </w:tc>
      </w:tr>
    </w:tbl>
    <w:p w:rsidR="00000000" w:rsidRDefault="00E42ACA">
      <w: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pPr>
        <w:jc w:val="center"/>
      </w:pPr>
      <w:bookmarkStart w:id="34" w:name="SUB601"/>
      <w:bookmarkEnd w:id="34"/>
      <w:r>
        <w:rPr>
          <w:rStyle w:val="s1"/>
        </w:rPr>
        <w:t>Раздел 1. Коммерческие кредиты и финансовые займы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1. Сумма валютного договора__________________________________________________________________________________</w:t>
      </w:r>
    </w:p>
    <w:p w:rsidR="00000000" w:rsidRDefault="00E42ACA">
      <w:pPr>
        <w:ind w:firstLine="6840"/>
        <w:jc w:val="both"/>
      </w:pPr>
      <w:r>
        <w:rPr>
          <w:rStyle w:val="s0"/>
        </w:rPr>
        <w:t>(цифрами и прописью в валюте валютного договора)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2. Валюта договора 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3. Рамочное соглашение (при н</w:t>
      </w:r>
      <w:r>
        <w:rPr>
          <w:rStyle w:val="s0"/>
        </w:rPr>
        <w:t>аличии) № _____ от «____»____ ___ года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(наименование документа)</w:t>
      </w:r>
    </w:p>
    <w:p w:rsidR="00000000" w:rsidRDefault="00E42ACA">
      <w:pPr>
        <w:ind w:firstLine="400"/>
        <w:jc w:val="both"/>
      </w:pPr>
      <w:r>
        <w:rPr>
          <w:rStyle w:val="s0"/>
        </w:rPr>
        <w:t>4. Отношение нерезидента к резиденту (отметить):</w:t>
      </w:r>
    </w:p>
    <w:p w:rsidR="00000000" w:rsidRDefault="00E42ACA">
      <w:pPr>
        <w:ind w:firstLine="400"/>
        <w:jc w:val="both"/>
      </w:pPr>
      <w:r>
        <w:rPr>
          <w:rStyle w:val="s0"/>
        </w:rPr>
        <w:t>_____ прямой инвестор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_____ объект </w:t>
      </w:r>
      <w:r>
        <w:rPr>
          <w:rStyle w:val="s0"/>
        </w:rPr>
        <w:t>прямого инвестирования</w:t>
      </w:r>
    </w:p>
    <w:p w:rsidR="00000000" w:rsidRDefault="00E42ACA">
      <w:pPr>
        <w:ind w:firstLine="400"/>
        <w:jc w:val="both"/>
      </w:pPr>
      <w:r>
        <w:rPr>
          <w:rStyle w:val="s0"/>
        </w:rPr>
        <w:t>_____ иное</w:t>
      </w:r>
    </w:p>
    <w:p w:rsidR="00000000" w:rsidRDefault="00E42ACA">
      <w:pPr>
        <w:ind w:firstLine="400"/>
        <w:jc w:val="both"/>
      </w:pPr>
      <w:r>
        <w:rPr>
          <w:rStyle w:val="s0"/>
        </w:rPr>
        <w:t>5. Ставка вознаграждения (интереса) за пользование кредитом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 % годовых</w:t>
      </w:r>
    </w:p>
    <w:p w:rsidR="00000000" w:rsidRDefault="00E42ACA">
      <w:r>
        <w:rPr>
          <w:rStyle w:val="s0"/>
        </w:rPr>
        <w:t>                        (в случае плавающей процентной с</w:t>
      </w:r>
      <w:r>
        <w:rPr>
          <w:rStyle w:val="s0"/>
        </w:rPr>
        <w:t>тавки указывается база ее исчисления и размер маржи)</w:t>
      </w:r>
    </w:p>
    <w:p w:rsidR="00000000" w:rsidRDefault="00E42ACA">
      <w:pPr>
        <w:ind w:firstLine="400"/>
        <w:jc w:val="both"/>
      </w:pPr>
      <w:r>
        <w:rPr>
          <w:rStyle w:val="s0"/>
        </w:rPr>
        <w:t>6. Ставка за просроченные платежи по основному долгу:</w:t>
      </w:r>
    </w:p>
    <w:p w:rsidR="00000000" w:rsidRDefault="00E42ACA">
      <w:pPr>
        <w:ind w:firstLine="400"/>
        <w:jc w:val="both"/>
      </w:pPr>
      <w:r>
        <w:rPr>
          <w:rStyle w:val="s0"/>
        </w:rPr>
        <w:t>за каждый день просрочки____________________________________________________________________________________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иное (расшифровать)_________________________________________________________________________________________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7. Сопутствующие платежи (комиссия за организацию, за управление, комиссия за обязательства и другое) 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</w:t>
      </w:r>
      <w:r>
        <w:rPr>
          <w:rStyle w:val="s0"/>
        </w:rPr>
        <w:t>______________________________________________________________________________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(в процентах от суммы кредита, основного долга и т.п.)</w:t>
      </w:r>
    </w:p>
    <w:p w:rsidR="00000000" w:rsidRDefault="00E42ACA">
      <w:pPr>
        <w:ind w:firstLine="400"/>
        <w:jc w:val="both"/>
      </w:pPr>
      <w:r>
        <w:rPr>
          <w:rStyle w:val="s0"/>
        </w:rPr>
        <w:t>8. Краткая характеристика операции (инструкция по оплате, схема движения средств и другое)__________________________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9. Сведения об агенте (операторе, органи</w:t>
      </w:r>
      <w:r>
        <w:rPr>
          <w:rStyle w:val="s0"/>
        </w:rPr>
        <w:t>заторе) (при наличии):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 ____________ Нерезидент _________________ (отметить)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юридического лица_____________________________________________________________________________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</w:t>
      </w:r>
      <w:r>
        <w:rPr>
          <w:rStyle w:val="s0"/>
        </w:rPr>
        <w:t>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резиденте: адрес________________________________________________________________________________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</w:t>
      </w:r>
      <w:r>
        <w:rPr>
          <w:rStyle w:val="s0"/>
        </w:rPr>
        <w:t>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 телефон 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Код ОКПО ______________________ ИИН/БИН 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нерезиденте: страна регистрации _____________________________________________________________</w:t>
      </w:r>
      <w:r>
        <w:rPr>
          <w:rStyle w:val="s0"/>
        </w:rPr>
        <w:t>____</w:t>
      </w:r>
    </w:p>
    <w:p w:rsidR="00000000" w:rsidRDefault="00E42ACA">
      <w:pPr>
        <w:ind w:firstLine="400"/>
        <w:jc w:val="both"/>
      </w:pPr>
      <w:r>
        <w:rPr>
          <w:rStyle w:val="s0"/>
        </w:rPr>
        <w:t>10. Наличие особых условий (отметить):</w:t>
      </w:r>
    </w:p>
    <w:p w:rsidR="00000000" w:rsidRDefault="00E42ACA">
      <w:pPr>
        <w:ind w:firstLine="400"/>
        <w:jc w:val="both"/>
      </w:pPr>
      <w:r>
        <w:rPr>
          <w:rStyle w:val="s0"/>
        </w:rPr>
        <w:t>____ право заемщика на пролонгацию</w:t>
      </w:r>
    </w:p>
    <w:p w:rsidR="00000000" w:rsidRDefault="00E42ACA">
      <w:pPr>
        <w:ind w:firstLine="400"/>
        <w:jc w:val="both"/>
      </w:pPr>
      <w:r>
        <w:rPr>
          <w:rStyle w:val="s0"/>
        </w:rPr>
        <w:t>____ право заемщика на досрочное погашение</w:t>
      </w:r>
    </w:p>
    <w:p w:rsidR="00000000" w:rsidRDefault="00E42ACA">
      <w:pPr>
        <w:ind w:firstLine="400"/>
        <w:jc w:val="both"/>
      </w:pPr>
      <w:r>
        <w:rPr>
          <w:rStyle w:val="s0"/>
        </w:rPr>
        <w:t>____ право кредитора требовать досрочного погашения задолженности</w:t>
      </w:r>
    </w:p>
    <w:p w:rsidR="00000000" w:rsidRDefault="00E42ACA">
      <w:pPr>
        <w:ind w:firstLine="400"/>
        <w:jc w:val="both"/>
      </w:pPr>
      <w:r>
        <w:rPr>
          <w:rStyle w:val="s0"/>
        </w:rPr>
        <w:t>____ прочее (расшифровать)__________________________________________</w:t>
      </w:r>
      <w:r>
        <w:rPr>
          <w:rStyle w:val="s0"/>
        </w:rPr>
        <w:t>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11. Сведения о контрактах, финансируемых в рамках данного валютного договора (указываются при наличии банк</w:t>
      </w:r>
      <w:r>
        <w:rPr>
          <w:rStyle w:val="s0"/>
        </w:rPr>
        <w:t>ами и иными финансовыми институтами в случае уведомления о собственных операциях):</w:t>
      </w:r>
    </w:p>
    <w:p w:rsidR="00000000" w:rsidRDefault="00E42ACA">
      <w:pPr>
        <w:ind w:firstLine="400"/>
        <w:jc w:val="both"/>
      </w:pPr>
      <w:r>
        <w:rPr>
          <w:rStyle w:val="s0"/>
        </w:rPr>
        <w:t>11.1. Сведения об аппликанте (клиенте банка или иного финансового института, запрашивающего финансирование):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 ____________ Нерезидент ___________ (отметить)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юридического лица/ ФИО физического лица________________________________________________________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резиденте: адрес__________</w:t>
      </w:r>
      <w:r>
        <w:rPr>
          <w:rStyle w:val="s0"/>
        </w:rPr>
        <w:t>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 телефон 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Код </w:t>
      </w:r>
      <w:r>
        <w:rPr>
          <w:rStyle w:val="s0"/>
        </w:rPr>
        <w:t>ОКПО ______________________ ИИН/БИН 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нерезиденте: страна регистрации юридического лица/постоянного проживания физического лица 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</w:t>
      </w:r>
      <w:r>
        <w:rPr>
          <w:rStyle w:val="s0"/>
        </w:rPr>
        <w:t>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11.2. Сведения о финансируемых контрактах:</w:t>
      </w:r>
    </w:p>
    <w:p w:rsidR="00000000" w:rsidRDefault="00E42ACA">
      <w:pPr>
        <w:ind w:firstLine="400"/>
        <w:jc w:val="both"/>
      </w:pPr>
      <w:r>
        <w:rPr>
          <w:rStyle w:val="s0"/>
        </w:rPr>
        <w:t>Номер контракта _____________________________ дата 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Цель и назначение контракта__________________________________________________________________________________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</w:t>
      </w:r>
      <w:r>
        <w:rPr>
          <w:rStyle w:val="s0"/>
        </w:rPr>
        <w:t>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Сумма контракта _______________________ валюта 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     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 (тысяч единиц валюты)</w:t>
      </w:r>
    </w:p>
    <w:p w:rsidR="00000000" w:rsidRDefault="00E42ACA">
      <w:pPr>
        <w:ind w:firstLine="400"/>
        <w:jc w:val="both"/>
      </w:pPr>
      <w:r>
        <w:rPr>
          <w:rStyle w:val="s0"/>
        </w:rPr>
        <w:t>Учетный номер контракта или номер паспорта сделки для контрактов на экспорт или импорт, по которым требуется получение</w:t>
      </w:r>
    </w:p>
    <w:p w:rsidR="00000000" w:rsidRDefault="00E42ACA">
      <w:pPr>
        <w:ind w:firstLine="400"/>
        <w:jc w:val="both"/>
      </w:pPr>
      <w:r>
        <w:rPr>
          <w:rStyle w:val="s0"/>
        </w:rPr>
        <w:t>учетного номера контракта_________</w:t>
      </w:r>
      <w:r>
        <w:rPr>
          <w:rStyle w:val="s0"/>
        </w:rPr>
        <w:t>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11.3. Сведения о бенефициаре (участнике контракта):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 ___________</w:t>
      </w:r>
      <w:r>
        <w:rPr>
          <w:rStyle w:val="s0"/>
        </w:rPr>
        <w:t>_ Нерезидент ___________ (отметить)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юридического лица/ ФИО физического лица________________________________________________________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</w:t>
      </w:r>
      <w:r>
        <w:rPr>
          <w:rStyle w:val="s0"/>
        </w:rPr>
        <w:t>ормация о резиденте: адрес________________________________________________________________________________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 телефон _____</w:t>
      </w:r>
      <w:r>
        <w:rPr>
          <w:rStyle w:val="s0"/>
        </w:rPr>
        <w:t>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Код ОКПО ________________________ ИИН/БИН 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нерезиденте: страна регистрации юридического лица/постоянного проживания физического лица 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</w:t>
      </w:r>
      <w:r>
        <w:rPr>
          <w:rStyle w:val="s0"/>
        </w:rPr>
        <w:t>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11.4. Форма финансирования банка или иного финансового института кредитором (отметить):</w:t>
      </w:r>
    </w:p>
    <w:p w:rsidR="00000000" w:rsidRDefault="00E42ACA">
      <w:pPr>
        <w:ind w:firstLine="400"/>
        <w:jc w:val="both"/>
      </w:pPr>
      <w:r>
        <w:rPr>
          <w:rStyle w:val="s0"/>
        </w:rPr>
        <w:t>___ поступление средств на счет банка или иного финансового института,</w:t>
      </w:r>
    </w:p>
    <w:p w:rsidR="00000000" w:rsidRDefault="00E42ACA">
      <w:pPr>
        <w:ind w:firstLine="400"/>
        <w:jc w:val="both"/>
      </w:pPr>
      <w:r>
        <w:rPr>
          <w:rStyle w:val="s0"/>
        </w:rPr>
        <w:t>___ оплата кредитором бенефициару,</w:t>
      </w:r>
    </w:p>
    <w:p w:rsidR="00000000" w:rsidRDefault="00E42ACA">
      <w:pPr>
        <w:ind w:firstLine="400"/>
        <w:jc w:val="both"/>
      </w:pPr>
      <w:r>
        <w:rPr>
          <w:rStyle w:val="s0"/>
        </w:rPr>
        <w:t>___ иное (расшифровать) 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12. График поступления средств и погашения задолженности тысяч единиц валюты договора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41"/>
        <w:gridCol w:w="1470"/>
        <w:gridCol w:w="1541"/>
        <w:gridCol w:w="2502"/>
        <w:gridCol w:w="2517"/>
      </w:tblGrid>
      <w:tr w:rsidR="00000000">
        <w:tc>
          <w:tcPr>
            <w:tcW w:w="1573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Поступление средств по кредиту заемщику</w:t>
            </w:r>
          </w:p>
        </w:tc>
        <w:tc>
          <w:tcPr>
            <w:tcW w:w="342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Платежи по о</w:t>
            </w:r>
            <w:r>
              <w:rPr>
                <w:rStyle w:val="s0"/>
              </w:rPr>
              <w:t>бслуживанию кредита заемщиком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погашение основного долга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оплата вознаграждения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А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Б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ИТОГО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ИТОГО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0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из них на дату подачи заявления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8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из них на дату подачи заявления</w:t>
            </w:r>
          </w:p>
        </w:tc>
        <w:tc>
          <w:tcPr>
            <w:tcW w:w="13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3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13. Примечание 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bookmarkStart w:id="35" w:name="SUB602"/>
      <w:bookmarkEnd w:id="35"/>
      <w:r>
        <w:rPr>
          <w:rStyle w:val="s1"/>
        </w:rPr>
        <w:t>Раздел 2. Участие в капитале, операции с ценными бумагами и производными финансовыми инструментами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1. Тип операции (отметить):</w:t>
      </w:r>
    </w:p>
    <w:p w:rsidR="00000000" w:rsidRDefault="00E42ACA">
      <w:pPr>
        <w:ind w:firstLine="400"/>
        <w:jc w:val="both"/>
      </w:pPr>
      <w:r>
        <w:rPr>
          <w:rStyle w:val="s0"/>
        </w:rPr>
        <w:t>1) ___ прямые инвестиции за границу,</w:t>
      </w:r>
    </w:p>
    <w:p w:rsidR="00000000" w:rsidRDefault="00E42ACA">
      <w:pPr>
        <w:ind w:firstLine="400"/>
        <w:jc w:val="both"/>
      </w:pPr>
      <w:r>
        <w:rPr>
          <w:rStyle w:val="s0"/>
        </w:rPr>
        <w:t>2) ___ прямые инвестиции в Республику Казахстан,</w:t>
      </w:r>
    </w:p>
    <w:p w:rsidR="00000000" w:rsidRDefault="00E42ACA">
      <w:pPr>
        <w:ind w:firstLine="400"/>
        <w:jc w:val="both"/>
      </w:pPr>
      <w:r>
        <w:rPr>
          <w:rStyle w:val="s0"/>
        </w:rPr>
        <w:t>3) ___ приобретение резидентами акций эмитентов-нерезидентов (за исключением прямых инвестиций),</w:t>
      </w:r>
    </w:p>
    <w:p w:rsidR="00000000" w:rsidRDefault="00E42ACA">
      <w:pPr>
        <w:ind w:firstLine="400"/>
        <w:jc w:val="both"/>
      </w:pPr>
      <w:r>
        <w:rPr>
          <w:rStyle w:val="s0"/>
        </w:rPr>
        <w:t>4) ___ приобретение нерезидентами акций эмитентов-резидентов (за исключен</w:t>
      </w:r>
      <w:r>
        <w:rPr>
          <w:rStyle w:val="s0"/>
        </w:rPr>
        <w:t>ием прямых инвестиций),</w:t>
      </w:r>
    </w:p>
    <w:p w:rsidR="00000000" w:rsidRDefault="00E42ACA">
      <w:pPr>
        <w:ind w:firstLine="400"/>
        <w:jc w:val="both"/>
      </w:pPr>
      <w:r>
        <w:rPr>
          <w:rStyle w:val="s0"/>
        </w:rPr>
        <w:t>5) ___ приобретение резидентами иных ценных бумаг эмитентов-нерезидентов и паев инвестиционных фондов нерезидентов,</w:t>
      </w:r>
    </w:p>
    <w:p w:rsidR="00000000" w:rsidRDefault="00E42ACA">
      <w:pPr>
        <w:ind w:firstLine="400"/>
        <w:jc w:val="both"/>
      </w:pPr>
      <w:r>
        <w:rPr>
          <w:rStyle w:val="s0"/>
        </w:rPr>
        <w:t>6) ___ приобретение нерезидентами иных ценных бумаг эмитентов-резидентов и паев инвестиционных фондов резидентов,</w:t>
      </w:r>
    </w:p>
    <w:p w:rsidR="00000000" w:rsidRDefault="00E42ACA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___ внесение резидентами вкладов в целях обеспечения участия в капитале нерезидентов (за исключением прямых инвестиций),</w:t>
      </w:r>
    </w:p>
    <w:p w:rsidR="00000000" w:rsidRDefault="00E42ACA">
      <w:pPr>
        <w:ind w:firstLine="400"/>
        <w:jc w:val="both"/>
      </w:pPr>
      <w:r>
        <w:rPr>
          <w:rStyle w:val="s0"/>
        </w:rPr>
        <w:t>8) ___ внесение нерезидентами вкладов в целях обеспечения участия в капитале резидентов (за исключением прямых инвестиций),</w:t>
      </w:r>
    </w:p>
    <w:p w:rsidR="00000000" w:rsidRDefault="00E42ACA">
      <w:pPr>
        <w:ind w:firstLine="400"/>
        <w:jc w:val="both"/>
      </w:pPr>
      <w:r>
        <w:rPr>
          <w:rStyle w:val="s0"/>
        </w:rPr>
        <w:t>9) ___ раз</w:t>
      </w:r>
      <w:r>
        <w:rPr>
          <w:rStyle w:val="s0"/>
        </w:rPr>
        <w:t>мещение ценных бумаг эмитентов-нерезидентов, выпущенных в соответствии с законодательством Республики Казахстан,</w:t>
      </w:r>
    </w:p>
    <w:p w:rsidR="00000000" w:rsidRDefault="00E42ACA">
      <w:pPr>
        <w:ind w:firstLine="400"/>
        <w:jc w:val="both"/>
      </w:pPr>
      <w:r>
        <w:rPr>
          <w:rStyle w:val="s0"/>
        </w:rPr>
        <w:t>10) ___ размещение ценных бумаг эмитентов-резидентов, выпущенных в соответствии с законодательством других государств и на их территории,</w:t>
      </w:r>
    </w:p>
    <w:p w:rsidR="00000000" w:rsidRDefault="00E42ACA">
      <w:pPr>
        <w:ind w:firstLine="400"/>
        <w:jc w:val="both"/>
      </w:pPr>
      <w:r>
        <w:rPr>
          <w:rStyle w:val="s0"/>
        </w:rPr>
        <w:t>11) _</w:t>
      </w:r>
      <w:r>
        <w:rPr>
          <w:rStyle w:val="s0"/>
        </w:rPr>
        <w:t>__ размещение казахстанских депозитарных расписок,</w:t>
      </w:r>
    </w:p>
    <w:p w:rsidR="00000000" w:rsidRDefault="00E42ACA">
      <w:pPr>
        <w:ind w:firstLine="400"/>
        <w:jc w:val="both"/>
      </w:pPr>
      <w:r>
        <w:rPr>
          <w:rStyle w:val="s0"/>
        </w:rPr>
        <w:t>12) ___ размещение депозитарных расписок на ценные бумаги эмитентов-резидентов,</w:t>
      </w:r>
    </w:p>
    <w:p w:rsidR="00000000" w:rsidRDefault="00E42ACA">
      <w:pPr>
        <w:ind w:firstLine="400"/>
        <w:jc w:val="both"/>
      </w:pPr>
      <w:r>
        <w:rPr>
          <w:rStyle w:val="s0"/>
        </w:rPr>
        <w:t>13) ___ операции с производными финансовыми инструментами.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2. Сведения об инвесторе (не заполняется, если заявитель является </w:t>
      </w:r>
      <w:r>
        <w:rPr>
          <w:rStyle w:val="s0"/>
        </w:rPr>
        <w:t>инвестором):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юридического лица/ ФИО физического лица 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</w:t>
      </w:r>
      <w:r>
        <w:rPr>
          <w:rStyle w:val="s0"/>
        </w:rPr>
        <w:t>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резиденте: адрес________________________________________________________________________________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</w:t>
      </w:r>
      <w:r>
        <w:rPr>
          <w:rStyle w:val="s0"/>
        </w:rPr>
        <w:t>__________ телефон 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Код ОКПО ________________ИИН/БИН 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нерезиденте: страна регистрации юридического лица/ постоянного проживания физического лица 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</w:t>
      </w:r>
      <w:r>
        <w:rPr>
          <w:rStyle w:val="s0"/>
        </w:rPr>
        <w:t>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Сектор экономики нерезидента 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3. Сведения о продавце (не заполняется, если заявитель явля</w:t>
      </w:r>
      <w:r>
        <w:rPr>
          <w:rStyle w:val="s0"/>
        </w:rPr>
        <w:t>ется продавцом):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юридического лица/ ФИО физического лица________________________________________________________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резиденте: адрес________________________________________________________________________________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</w:t>
      </w:r>
      <w:r>
        <w:rPr>
          <w:rStyle w:val="s0"/>
        </w:rPr>
        <w:t>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 телефон 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Код ОКПО _________________________ ИИН/БИН 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нерезиденте: страна регистрации юрид</w:t>
      </w:r>
      <w:r>
        <w:rPr>
          <w:rStyle w:val="s0"/>
        </w:rPr>
        <w:t>ического лица/постоянного проживания физического лица 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Сектор экономики нерезидента ______________________________________________________</w:t>
      </w:r>
      <w:r>
        <w:rPr>
          <w:rStyle w:val="s0"/>
        </w:rPr>
        <w:t>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4. Сведения о валютном договоре:</w:t>
      </w:r>
    </w:p>
    <w:p w:rsidR="00000000" w:rsidRDefault="00E42ACA">
      <w:pPr>
        <w:ind w:firstLine="400"/>
        <w:jc w:val="both"/>
      </w:pPr>
      <w:r>
        <w:rPr>
          <w:rStyle w:val="s0"/>
        </w:rPr>
        <w:t>Сумма валютного договора 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</w:t>
      </w:r>
      <w:r>
        <w:rPr>
          <w:rStyle w:val="s0"/>
        </w:rPr>
        <w:t>  (цифрами и прописью в валюте валютного договора)</w:t>
      </w:r>
    </w:p>
    <w:p w:rsidR="00000000" w:rsidRDefault="00E42ACA">
      <w:pPr>
        <w:ind w:firstLine="400"/>
        <w:jc w:val="both"/>
      </w:pPr>
      <w:r>
        <w:rPr>
          <w:rStyle w:val="s0"/>
        </w:rPr>
        <w:t>Валюта валютного договора____________________________________________________________________________________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Ставка за просроченные платежи _____________ за каждый день просрочки</w:t>
      </w:r>
    </w:p>
    <w:p w:rsidR="00000000" w:rsidRDefault="00E42ACA">
      <w:pPr>
        <w:ind w:firstLine="400"/>
        <w:jc w:val="both"/>
      </w:pPr>
      <w:r>
        <w:rPr>
          <w:rStyle w:val="s0"/>
        </w:rPr>
        <w:t>Сопутствующие платежи (ко</w:t>
      </w:r>
      <w:r>
        <w:rPr>
          <w:rStyle w:val="s0"/>
        </w:rPr>
        <w:t>миссия за организацию, за управление, комиссия за обязательства и другое) _______________________________________________________________________________________________________________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(расшифровать)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</w:t>
      </w:r>
      <w:r>
        <w:rPr>
          <w:rStyle w:val="s0"/>
        </w:rPr>
        <w:t>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Предоставлено средств по валютному договору на дату подачи заявления: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96"/>
        <w:gridCol w:w="1889"/>
        <w:gridCol w:w="1445"/>
        <w:gridCol w:w="4341"/>
      </w:tblGrid>
      <w:tr w:rsidR="00000000">
        <w:tc>
          <w:tcPr>
            <w:tcW w:w="9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Отправитель</w:t>
            </w:r>
          </w:p>
        </w:tc>
        <w:tc>
          <w:tcPr>
            <w:tcW w:w="9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Бенефициар</w:t>
            </w:r>
          </w:p>
        </w:tc>
        <w:tc>
          <w:tcPr>
            <w:tcW w:w="73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21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Сумма, тысяч единиц валюты валютного договора</w:t>
            </w:r>
          </w:p>
        </w:tc>
      </w:tr>
      <w:tr w:rsidR="00000000">
        <w:tc>
          <w:tcPr>
            <w:tcW w:w="9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9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3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Краткая характеристика операции (инструкция по оплате, схема движения средств и другое)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</w:t>
      </w:r>
      <w:r>
        <w:rPr>
          <w:rStyle w:val="s0"/>
        </w:rPr>
        <w:t>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5. Сведения об объекте инвестирования (не заполняется, если заявитель является объектом инвестирования):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резиденте: адрес (область, город)__________________________________________________________________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код ОКПО _______________________ ИИН</w:t>
      </w:r>
      <w:r>
        <w:rPr>
          <w:rStyle w:val="s0"/>
        </w:rPr>
        <w:t>/БИН_________________________________________________________________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нерезиденте: страна регистрации 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Сектор экономики нерезидента_______________________________________________</w:t>
      </w:r>
      <w:r>
        <w:rPr>
          <w:rStyle w:val="s0"/>
        </w:rPr>
        <w:t>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6. Капитал объекта инвестирования (заполняется в случае осуществления операций с голосующими акциями или долями участия в уставном капитале):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4065"/>
        <w:gridCol w:w="983"/>
        <w:gridCol w:w="1306"/>
        <w:gridCol w:w="1168"/>
        <w:gridCol w:w="1533"/>
      </w:tblGrid>
      <w:tr w:rsidR="00000000">
        <w:tc>
          <w:tcPr>
            <w:tcW w:w="26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9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До проведения операции по валютному договору</w:t>
            </w:r>
          </w:p>
        </w:tc>
        <w:tc>
          <w:tcPr>
            <w:tcW w:w="141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После проведения оп</w:t>
            </w:r>
            <w:r>
              <w:rPr>
                <w:rStyle w:val="s0"/>
              </w:rPr>
              <w:t>ерации по валютному договору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валюта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валюта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Уставный капитал в стоимостном выражении в соответствии с учредительными документами, тысяч единиц валюты по учредительным документам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Уставный капитал в соответствии с финансовой отчетностью, тысяч единиц валюты финансовой отчетности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Капитал объекта инвестирования, паи в стоимостном выражении, тысяч единиц валюты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3.1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том числе по инвесторам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Доля инвестора (инвесторов) в капитале объекта инвестирования, в процентах голосов участников или голосующих акций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4.1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том числе по инвесторам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6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1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99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4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7. Информация об акциях объекта инвестирования (заполняется в случае осуществления операций с голосующими акциями):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321"/>
        <w:gridCol w:w="1064"/>
        <w:gridCol w:w="2273"/>
        <w:gridCol w:w="1064"/>
        <w:gridCol w:w="2273"/>
      </w:tblGrid>
      <w:tr w:rsidR="00000000">
        <w:tc>
          <w:tcPr>
            <w:tcW w:w="281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7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До проведения операции по валютному договору</w:t>
            </w:r>
          </w:p>
        </w:tc>
        <w:tc>
          <w:tcPr>
            <w:tcW w:w="162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После проведения операции по валютному договору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простые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привилегированные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простые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привилегированные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Количество объявленных акций, штук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Количество оплаченных акций, штук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2.1.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том числе голосующих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Количество голосующих акций, принадлежащее инвестору(ам), штук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3.1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том числе по инвесторам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8. Информация об акциях объекта инвестирования, приобретаемых инвестором (инвесторами) по валютному договору: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4"/>
        <w:gridCol w:w="2822"/>
        <w:gridCol w:w="2131"/>
        <w:gridCol w:w="2144"/>
      </w:tblGrid>
      <w:tr w:rsidR="00000000">
        <w:tc>
          <w:tcPr>
            <w:tcW w:w="129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Вид акции(простая/ привилегированная, с правом/без права голоса)</w:t>
            </w:r>
          </w:p>
        </w:tc>
        <w:tc>
          <w:tcPr>
            <w:tcW w:w="14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Международный идентификационный номер (ISIN) либо национальный идентификационный номер (НИН)</w:t>
            </w:r>
          </w:p>
        </w:tc>
        <w:tc>
          <w:tcPr>
            <w:tcW w:w="11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Номинальная стоимость или цена размещения одной ценной бумаги (единиц валюты)</w:t>
            </w:r>
          </w:p>
        </w:tc>
        <w:tc>
          <w:tcPr>
            <w:tcW w:w="11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Валюта выпуска (размещения)</w:t>
            </w:r>
          </w:p>
        </w:tc>
      </w:tr>
      <w:tr w:rsidR="00000000">
        <w:tc>
          <w:tcPr>
            <w:tcW w:w="1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2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4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11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9. Сведения о долговых ценных бумагах или паях инвестиционных фондов, приобретаемых инвестором (инвесторами), включая выпуск:</w:t>
      </w:r>
    </w:p>
    <w:p w:rsidR="00000000" w:rsidRDefault="00E42ACA">
      <w:pPr>
        <w:ind w:firstLine="400"/>
        <w:jc w:val="both"/>
      </w:pPr>
      <w:r>
        <w:rPr>
          <w:rStyle w:val="s0"/>
        </w:rPr>
        <w:t>ISIN/НИН 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Количество ценных бумаг</w:t>
      </w:r>
      <w:r>
        <w:rPr>
          <w:rStyle w:val="s0"/>
        </w:rPr>
        <w:t xml:space="preserve"> __________________________________ штук</w:t>
      </w:r>
    </w:p>
    <w:p w:rsidR="00000000" w:rsidRDefault="00E42ACA">
      <w:pPr>
        <w:ind w:firstLine="400"/>
        <w:jc w:val="both"/>
      </w:pPr>
      <w:r>
        <w:rPr>
          <w:rStyle w:val="s0"/>
        </w:rPr>
        <w:t>Номинальная стоимость одной ценной бумаги _______ единиц валюты</w:t>
      </w:r>
    </w:p>
    <w:p w:rsidR="00000000" w:rsidRDefault="00E42ACA">
      <w:pPr>
        <w:ind w:firstLine="400"/>
        <w:jc w:val="both"/>
      </w:pPr>
      <w:r>
        <w:rPr>
          <w:rStyle w:val="s0"/>
        </w:rPr>
        <w:t>Валюта выпуска 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9.1. для долговых ценных бумаг</w:t>
      </w:r>
    </w:p>
    <w:p w:rsidR="00000000" w:rsidRDefault="00E42ACA">
      <w:pPr>
        <w:ind w:firstLine="400"/>
        <w:jc w:val="both"/>
      </w:pPr>
      <w:r>
        <w:rPr>
          <w:rStyle w:val="s0"/>
        </w:rPr>
        <w:t>Дата выпуска ________________________ Дата погашения 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Купонная ставка _____________________________________ % годовых</w:t>
      </w:r>
    </w:p>
    <w:p w:rsidR="00000000" w:rsidRDefault="00E42ACA">
      <w:pPr>
        <w:ind w:firstLine="400"/>
        <w:jc w:val="both"/>
      </w:pPr>
      <w:r>
        <w:rPr>
          <w:rStyle w:val="s0"/>
        </w:rPr>
        <w:t>(в случае плавающей процентной ставки указывается база ее исчисления и размер маржи)</w:t>
      </w:r>
    </w:p>
    <w:p w:rsidR="00000000" w:rsidRDefault="00E42ACA">
      <w:pPr>
        <w:ind w:firstLine="400"/>
        <w:jc w:val="both"/>
      </w:pPr>
      <w:r>
        <w:rPr>
          <w:rStyle w:val="s0"/>
        </w:rPr>
        <w:t>Периодичность и даты выплаты купонов_______</w:t>
      </w:r>
      <w:r>
        <w:rPr>
          <w:rStyle w:val="s0"/>
        </w:rPr>
        <w:t>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9.2. для паев инвестиционного фонда</w:t>
      </w:r>
    </w:p>
    <w:p w:rsidR="00000000" w:rsidRDefault="00E42ACA">
      <w:pPr>
        <w:ind w:firstLine="400"/>
        <w:jc w:val="both"/>
      </w:pPr>
      <w:r>
        <w:rPr>
          <w:rStyle w:val="s0"/>
        </w:rPr>
        <w:t>Вид фонда (акционерный, паевой, открытый, закр</w:t>
      </w:r>
      <w:r>
        <w:rPr>
          <w:rStyle w:val="s0"/>
        </w:rPr>
        <w:t>ытый, интервальный, иной (указать))_________________________________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Управляющая компания_______________________________________________________________________________________</w:t>
      </w:r>
    </w:p>
    <w:p w:rsidR="00000000" w:rsidRDefault="00E42ACA">
      <w:pPr>
        <w:ind w:firstLine="6840"/>
        <w:jc w:val="both"/>
      </w:pPr>
      <w:r>
        <w:rPr>
          <w:rStyle w:val="s0"/>
        </w:rPr>
        <w:t>(наименование, страна)</w:t>
      </w:r>
    </w:p>
    <w:p w:rsidR="00000000" w:rsidRDefault="00E42ACA">
      <w:pPr>
        <w:ind w:firstLine="400"/>
        <w:jc w:val="both"/>
      </w:pPr>
      <w:r>
        <w:rPr>
          <w:rStyle w:val="s0"/>
        </w:rPr>
        <w:t>10. Сведения о депозитарных расписках:</w:t>
      </w:r>
    </w:p>
    <w:p w:rsidR="00000000" w:rsidRDefault="00E42ACA">
      <w:pPr>
        <w:ind w:firstLine="400"/>
        <w:jc w:val="both"/>
      </w:pPr>
      <w:r>
        <w:rPr>
          <w:rStyle w:val="s0"/>
        </w:rPr>
        <w:t>ISIN/НИН депозита</w:t>
      </w:r>
      <w:r>
        <w:rPr>
          <w:rStyle w:val="s0"/>
        </w:rPr>
        <w:t>рной расписки 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Дата выпуска 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Количество депозитарных расписок: __________________ штук до проведения операции, ___________________ штук после проведения</w:t>
      </w:r>
    </w:p>
    <w:p w:rsidR="00000000" w:rsidRDefault="00E42ACA">
      <w:pPr>
        <w:ind w:firstLine="400"/>
        <w:jc w:val="both"/>
      </w:pPr>
      <w:r>
        <w:rPr>
          <w:rStyle w:val="s0"/>
        </w:rPr>
        <w:t>операции.</w:t>
      </w:r>
    </w:p>
    <w:p w:rsidR="00000000" w:rsidRDefault="00E42ACA">
      <w:pPr>
        <w:ind w:firstLine="400"/>
        <w:jc w:val="both"/>
      </w:pPr>
      <w:r>
        <w:rPr>
          <w:rStyle w:val="s0"/>
        </w:rPr>
        <w:t>Соотношение единиц депозитарной расписки и базового актива:</w:t>
      </w:r>
    </w:p>
    <w:p w:rsidR="00000000" w:rsidRDefault="00E42ACA">
      <w:pPr>
        <w:ind w:firstLine="400"/>
        <w:jc w:val="both"/>
      </w:pPr>
      <w:r>
        <w:rPr>
          <w:rStyle w:val="s0"/>
        </w:rPr>
        <w:t>______ штук депозитарной расписки = ____________ штук базового</w:t>
      </w:r>
      <w:r>
        <w:rPr>
          <w:rStyle w:val="s0"/>
        </w:rPr>
        <w:t xml:space="preserve"> актива</w:t>
      </w:r>
    </w:p>
    <w:p w:rsidR="00000000" w:rsidRDefault="00E42ACA">
      <w:pPr>
        <w:ind w:firstLine="400"/>
        <w:jc w:val="both"/>
      </w:pPr>
      <w:r>
        <w:rPr>
          <w:rStyle w:val="s0"/>
        </w:rPr>
        <w:t>10.1. Сведения о базовом активе депозитарных расписок:</w:t>
      </w:r>
    </w:p>
    <w:p w:rsidR="00000000" w:rsidRDefault="00E42ACA">
      <w:pPr>
        <w:ind w:firstLine="400"/>
        <w:jc w:val="both"/>
      </w:pPr>
      <w:r>
        <w:rPr>
          <w:rStyle w:val="s0"/>
        </w:rPr>
        <w:t>Вид ценной бумаги: ________ акции, ________ облигации (указать)</w:t>
      </w:r>
    </w:p>
    <w:p w:rsidR="00000000" w:rsidRDefault="00E42ACA">
      <w:pPr>
        <w:ind w:firstLine="400"/>
        <w:jc w:val="both"/>
      </w:pPr>
      <w:r>
        <w:rPr>
          <w:rStyle w:val="s0"/>
        </w:rPr>
        <w:t>Количество единиц базового актива, конвертированных в депозитарные расписки: _______________ штук до проведения операции,</w:t>
      </w:r>
    </w:p>
    <w:p w:rsidR="00000000" w:rsidRDefault="00E42ACA">
      <w:pPr>
        <w:ind w:firstLine="400"/>
        <w:jc w:val="both"/>
      </w:pPr>
      <w:r>
        <w:rPr>
          <w:rStyle w:val="s0"/>
        </w:rPr>
        <w:t>_______</w:t>
      </w:r>
      <w:r>
        <w:rPr>
          <w:rStyle w:val="s0"/>
        </w:rPr>
        <w:t>_____ штук после проведения операции.</w:t>
      </w:r>
    </w:p>
    <w:p w:rsidR="00000000" w:rsidRDefault="00E42ACA">
      <w:pPr>
        <w:ind w:firstLine="400"/>
        <w:jc w:val="both"/>
      </w:pPr>
      <w:r>
        <w:rPr>
          <w:rStyle w:val="s0"/>
        </w:rPr>
        <w:t>10.2. Эмитент депозитарной расписки: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 _______ Нерезидент _______ (отметить)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</w:t>
      </w:r>
      <w:r>
        <w:rPr>
          <w:rStyle w:val="s0"/>
        </w:rPr>
        <w:t>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нерезиденте: страна регистрации__________________________________________________________________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Сектор экономики нерезидента __________________________________</w:t>
      </w:r>
      <w:r>
        <w:rPr>
          <w:rStyle w:val="s0"/>
        </w:rPr>
        <w:t>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11. Сведения о производных финансовых инструментах:</w:t>
      </w:r>
    </w:p>
    <w:p w:rsidR="00000000" w:rsidRDefault="00E42ACA">
      <w:pPr>
        <w:ind w:firstLine="400"/>
        <w:jc w:val="both"/>
      </w:pPr>
      <w:r>
        <w:rPr>
          <w:rStyle w:val="s0"/>
        </w:rPr>
        <w:t>Вид производного финансового инструмента (указать):</w:t>
      </w:r>
    </w:p>
    <w:p w:rsidR="00000000" w:rsidRDefault="00E42ACA">
      <w:pPr>
        <w:ind w:firstLine="400"/>
        <w:jc w:val="both"/>
      </w:pPr>
      <w:r>
        <w:rPr>
          <w:rStyle w:val="s0"/>
        </w:rPr>
        <w:t>__ опцион, ___ форвард, ___ фьючерс, _____ иное (расшифровать)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</w:t>
      </w:r>
      <w:r>
        <w:rPr>
          <w:rStyle w:val="s0"/>
        </w:rPr>
        <w:t>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базового актива производного финансового инструмента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12. Примечание _</w:t>
      </w:r>
      <w:r>
        <w:rPr>
          <w:rStyle w:val="s0"/>
        </w:rPr>
        <w:t>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</w:t>
      </w:r>
      <w:r>
        <w:rPr>
          <w:rStyle w:val="s0"/>
        </w:rPr>
        <w:t>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bookmarkStart w:id="36" w:name="SUB603"/>
      <w:bookmarkEnd w:id="36"/>
      <w:r>
        <w:rPr>
          <w:rStyle w:val="s1"/>
        </w:rPr>
        <w:t>Раздел 3. Открытие банковского (в том числе сберегательного)</w:t>
      </w:r>
    </w:p>
    <w:p w:rsidR="00000000" w:rsidRDefault="00E42ACA">
      <w:pPr>
        <w:jc w:val="center"/>
      </w:pPr>
      <w:r>
        <w:rPr>
          <w:rStyle w:val="s1"/>
        </w:rPr>
        <w:t>счета в иностранном банке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1. Иностранный банк ________________________________________________________________________________________</w:t>
      </w:r>
    </w:p>
    <w:p w:rsidR="00000000" w:rsidRDefault="00E42ACA">
      <w:pPr>
        <w:ind w:firstLine="5760"/>
        <w:jc w:val="both"/>
      </w:pPr>
      <w:r>
        <w:rPr>
          <w:rStyle w:val="s0"/>
        </w:rPr>
        <w:t>(наименование, адрес, код SWIFT и иные банковские реквизиты)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2. Валюта банковского счета 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3. Номер банковск</w:t>
      </w:r>
      <w:r>
        <w:rPr>
          <w:rStyle w:val="s0"/>
        </w:rPr>
        <w:t>ого счета 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4. Тип банковского счета (отметить):</w:t>
      </w:r>
    </w:p>
    <w:p w:rsidR="00000000" w:rsidRDefault="00E42ACA">
      <w:pPr>
        <w:ind w:firstLine="400"/>
        <w:jc w:val="both"/>
      </w:pPr>
      <w:r>
        <w:rPr>
          <w:rStyle w:val="s0"/>
        </w:rPr>
        <w:t>____ текущий счет резидента,</w:t>
      </w:r>
    </w:p>
    <w:p w:rsidR="00000000" w:rsidRDefault="00E42ACA">
      <w:pPr>
        <w:ind w:firstLine="400"/>
        <w:jc w:val="both"/>
      </w:pPr>
      <w:r>
        <w:rPr>
          <w:rStyle w:val="s0"/>
        </w:rPr>
        <w:t>____ текущий счет филиала (представительства) резидента,</w:t>
      </w:r>
    </w:p>
    <w:p w:rsidR="00000000" w:rsidRDefault="00E42ACA">
      <w:pPr>
        <w:ind w:firstLine="400"/>
        <w:jc w:val="both"/>
      </w:pPr>
      <w:r>
        <w:rPr>
          <w:rStyle w:val="s0"/>
        </w:rPr>
        <w:t>____ вклад резидента,</w:t>
      </w:r>
    </w:p>
    <w:p w:rsidR="00000000" w:rsidRDefault="00E42ACA">
      <w:pPr>
        <w:ind w:firstLine="400"/>
        <w:jc w:val="both"/>
      </w:pPr>
      <w:r>
        <w:rPr>
          <w:rStyle w:val="s0"/>
        </w:rPr>
        <w:t>____ прочее (расшифровать)___________________________________________________________________________________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5. Местонахождение филиала (представит</w:t>
      </w:r>
      <w:r>
        <w:rPr>
          <w:rStyle w:val="s0"/>
        </w:rPr>
        <w:t>ельства) резидента_______________________________________________________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</w:t>
      </w:r>
      <w:r>
        <w:rPr>
          <w:rStyle w:val="s0"/>
        </w:rPr>
        <w:t>_________________________________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(страна, адрес)</w:t>
      </w:r>
    </w:p>
    <w:p w:rsidR="00000000" w:rsidRDefault="00E42ACA">
      <w:pPr>
        <w:ind w:firstLine="400"/>
        <w:jc w:val="both"/>
      </w:pPr>
      <w:r>
        <w:rPr>
          <w:rStyle w:val="s0"/>
        </w:rPr>
        <w:t>6. Примечание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</w:t>
      </w:r>
      <w:r>
        <w:rPr>
          <w:rStyle w:val="s0"/>
        </w:rPr>
        <w:t>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bookmarkStart w:id="37" w:name="SUB604"/>
      <w:bookmarkEnd w:id="37"/>
      <w:r>
        <w:rPr>
          <w:rStyle w:val="s1"/>
        </w:rPr>
        <w:t>Раздел 4. Другие операции движения капитала.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1. Тип операции (отметить):</w:t>
      </w:r>
    </w:p>
    <w:p w:rsidR="00000000" w:rsidRDefault="00E42ACA">
      <w:pPr>
        <w:ind w:firstLine="400"/>
        <w:jc w:val="both"/>
      </w:pPr>
      <w:r>
        <w:rPr>
          <w:rStyle w:val="s0"/>
        </w:rPr>
        <w:t>____ приобретение права собственности на недвижимость</w:t>
      </w:r>
    </w:p>
    <w:p w:rsidR="00000000" w:rsidRDefault="00E42ACA">
      <w:pPr>
        <w:ind w:firstLine="400"/>
        <w:jc w:val="both"/>
      </w:pPr>
      <w:r>
        <w:rPr>
          <w:rStyle w:val="s0"/>
        </w:rPr>
        <w:t>____ приобретение полностью исключительного права на объекты интеллектуальной собственности</w:t>
      </w:r>
    </w:p>
    <w:p w:rsidR="00000000" w:rsidRDefault="00E42ACA">
      <w:pPr>
        <w:ind w:firstLine="400"/>
        <w:jc w:val="both"/>
      </w:pPr>
      <w:r>
        <w:rPr>
          <w:rStyle w:val="s0"/>
        </w:rPr>
        <w:t>____ исполнение обязательств участника совместной деятельности</w:t>
      </w:r>
    </w:p>
    <w:p w:rsidR="00000000" w:rsidRDefault="00E42ACA">
      <w:pPr>
        <w:ind w:firstLine="400"/>
        <w:jc w:val="both"/>
      </w:pPr>
      <w:r>
        <w:rPr>
          <w:rStyle w:val="s0"/>
        </w:rPr>
        <w:t>____ передача денег и иного имущества в доверительное управление</w:t>
      </w:r>
    </w:p>
    <w:p w:rsidR="00000000" w:rsidRDefault="00E42ACA">
      <w:pPr>
        <w:ind w:firstLine="400"/>
        <w:jc w:val="both"/>
      </w:pPr>
      <w:r>
        <w:rPr>
          <w:rStyle w:val="s0"/>
        </w:rPr>
        <w:t>2. Сведения о валютном договоре:</w:t>
      </w:r>
    </w:p>
    <w:p w:rsidR="00000000" w:rsidRDefault="00E42ACA">
      <w:pPr>
        <w:ind w:firstLine="400"/>
        <w:jc w:val="both"/>
      </w:pPr>
      <w:r>
        <w:rPr>
          <w:rStyle w:val="s0"/>
        </w:rPr>
        <w:t>Сумма валютного договора ______________________________________________________________________</w:t>
      </w:r>
      <w:r>
        <w:rPr>
          <w:rStyle w:val="s0"/>
        </w:rPr>
        <w:t>________________</w:t>
      </w:r>
    </w:p>
    <w:p w:rsidR="00000000" w:rsidRDefault="00E42ACA">
      <w:pPr>
        <w:ind w:firstLine="6300"/>
        <w:jc w:val="both"/>
      </w:pPr>
      <w:r>
        <w:rPr>
          <w:rStyle w:val="s0"/>
        </w:rPr>
        <w:t>(цифрами и прописью в валюте валютного договора)</w:t>
      </w:r>
    </w:p>
    <w:p w:rsidR="00000000" w:rsidRDefault="00E42ACA">
      <w:pPr>
        <w:ind w:firstLine="400"/>
        <w:jc w:val="both"/>
      </w:pPr>
      <w:r>
        <w:rPr>
          <w:rStyle w:val="s0"/>
        </w:rPr>
        <w:t>Валюта валютного договора______________________________________________________________________________________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Ставка вознаграждения (интереса) за использование средств (при наличии): _____</w:t>
      </w:r>
      <w:r>
        <w:rPr>
          <w:rStyle w:val="s0"/>
        </w:rPr>
        <w:t>______________________________ % годовых</w:t>
      </w:r>
    </w:p>
    <w:p w:rsidR="00000000" w:rsidRDefault="00E42ACA">
      <w:pPr>
        <w:ind w:firstLine="400"/>
        <w:jc w:val="both"/>
      </w:pPr>
      <w:r>
        <w:rPr>
          <w:rStyle w:val="s0"/>
        </w:rPr>
        <w:t>(в случае плавающей процентной ставки указывается база ее исчисления и размер маржи)</w:t>
      </w:r>
    </w:p>
    <w:p w:rsidR="00000000" w:rsidRDefault="00E42ACA">
      <w:pPr>
        <w:ind w:firstLine="400"/>
        <w:jc w:val="both"/>
      </w:pPr>
      <w:r>
        <w:rPr>
          <w:rStyle w:val="s0"/>
        </w:rPr>
        <w:t>Сопутствующие платежи (при наличии) ____________________________________________________________________________</w:t>
      </w:r>
    </w:p>
    <w:p w:rsidR="00000000" w:rsidRDefault="00E42ACA">
      <w:pPr>
        <w:ind w:firstLine="7020"/>
        <w:jc w:val="both"/>
      </w:pPr>
      <w:r>
        <w:rPr>
          <w:rStyle w:val="s0"/>
        </w:rPr>
        <w:t>(расшифровать)</w:t>
      </w:r>
    </w:p>
    <w:p w:rsidR="00000000" w:rsidRDefault="00E42ACA">
      <w:pPr>
        <w:ind w:firstLine="400"/>
        <w:jc w:val="both"/>
      </w:pPr>
      <w:r>
        <w:rPr>
          <w:rStyle w:val="s0"/>
        </w:rPr>
        <w:t>__</w:t>
      </w:r>
      <w:r>
        <w:rPr>
          <w:rStyle w:val="s0"/>
        </w:rPr>
        <w:t>_____________________________________________________________________________________________________________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Краткая характеристика операции (инструкция по оплате, схема движения средств и другое)________________________________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</w:t>
      </w:r>
      <w:r>
        <w:rPr>
          <w:rStyle w:val="s0"/>
        </w:rPr>
        <w:t>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3. Сведения об объекте:</w:t>
      </w:r>
    </w:p>
    <w:p w:rsidR="00000000" w:rsidRDefault="00E42ACA">
      <w:pPr>
        <w:ind w:firstLine="400"/>
        <w:jc w:val="both"/>
      </w:pPr>
      <w:r>
        <w:rPr>
          <w:rStyle w:val="s0"/>
        </w:rPr>
        <w:t>3.1. недвижимость: ______________________________________________________________________________________________</w:t>
      </w:r>
    </w:p>
    <w:p w:rsidR="00000000" w:rsidRDefault="00E42ACA">
      <w:pPr>
        <w:ind w:firstLine="6660"/>
        <w:jc w:val="both"/>
      </w:pPr>
      <w:r>
        <w:rPr>
          <w:rStyle w:val="s0"/>
        </w:rPr>
        <w:t>(страна, адрес)</w:t>
      </w:r>
    </w:p>
    <w:p w:rsidR="00000000" w:rsidRDefault="00E42ACA">
      <w:pPr>
        <w:ind w:firstLine="400"/>
        <w:jc w:val="both"/>
      </w:pPr>
      <w:r>
        <w:rPr>
          <w:rStyle w:val="s0"/>
        </w:rPr>
        <w:t>3.2. объект инте</w:t>
      </w:r>
      <w:r>
        <w:rPr>
          <w:rStyle w:val="s0"/>
        </w:rPr>
        <w:t>ллектуальной собственности 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(краткое описание объекта)</w:t>
      </w:r>
    </w:p>
    <w:p w:rsidR="00000000" w:rsidRDefault="00E42ACA">
      <w:pPr>
        <w:ind w:firstLine="400"/>
        <w:jc w:val="both"/>
      </w:pPr>
      <w:r>
        <w:rPr>
          <w:rStyle w:val="s0"/>
        </w:rPr>
        <w:t>3.3. совместная д</w:t>
      </w:r>
      <w:r>
        <w:rPr>
          <w:rStyle w:val="s0"/>
        </w:rPr>
        <w:t>еятельность 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(краткое описание проекта)</w:t>
      </w:r>
    </w:p>
    <w:p w:rsidR="00000000" w:rsidRDefault="00E42ACA">
      <w:pPr>
        <w:ind w:firstLine="400"/>
        <w:jc w:val="both"/>
      </w:pPr>
      <w:r>
        <w:rPr>
          <w:rStyle w:val="s0"/>
        </w:rPr>
        <w:t>3.4. доверительное</w:t>
      </w:r>
      <w:r>
        <w:rPr>
          <w:rStyle w:val="s0"/>
        </w:rPr>
        <w:t xml:space="preserve"> управление 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E42ACA">
      <w:pPr>
        <w:ind w:firstLine="400"/>
        <w:jc w:val="center"/>
      </w:pPr>
      <w:r>
        <w:rPr>
          <w:rStyle w:val="s0"/>
        </w:rPr>
        <w:t>(краткое описание цели)</w:t>
      </w:r>
    </w:p>
    <w:p w:rsidR="00000000" w:rsidRDefault="00E42ACA">
      <w:pPr>
        <w:ind w:firstLine="400"/>
        <w:jc w:val="both"/>
      </w:pPr>
      <w:r>
        <w:rPr>
          <w:rStyle w:val="s0"/>
        </w:rPr>
        <w:t>4. Примечание _______________________________________________________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jc w:val="center"/>
      </w:pPr>
      <w:r>
        <w:rPr>
          <w:rStyle w:val="s1"/>
        </w:rPr>
        <w:t>Указания по заполнению приложения 6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Разделы 1-4 заполняются при подаче заявления на получение регистрационного свидетельства, при уведомлении о соответствующей валютной операции или </w:t>
      </w:r>
      <w:r>
        <w:rPr>
          <w:rStyle w:val="s0"/>
        </w:rPr>
        <w:t>банковском счете в иностранном банке. Незаполненные разделы не представляются.</w:t>
      </w:r>
    </w:p>
    <w:p w:rsidR="00000000" w:rsidRDefault="00E42ACA">
      <w:pPr>
        <w:ind w:firstLine="400"/>
        <w:jc w:val="both"/>
      </w:pPr>
      <w:r>
        <w:rPr>
          <w:rStyle w:val="s0"/>
        </w:rPr>
        <w:t>При отсутствии у физического лица - резидента ИИН указывается РНН этого физического лица.</w:t>
      </w:r>
    </w:p>
    <w:p w:rsidR="00000000" w:rsidRDefault="00E42ACA">
      <w:pPr>
        <w:ind w:firstLine="400"/>
        <w:jc w:val="both"/>
      </w:pPr>
      <w:r>
        <w:rPr>
          <w:rStyle w:val="s0"/>
        </w:rPr>
        <w:t>Если в качестве одной стороны валютного договора выступают как резиденты, так и нерезид</w:t>
      </w:r>
      <w:r>
        <w:rPr>
          <w:rStyle w:val="s0"/>
        </w:rPr>
        <w:t>енты, сумма валютного договора отражается только в части взаимных обязательств между резидентами и нерезидентами.</w:t>
      </w:r>
    </w:p>
    <w:p w:rsidR="00000000" w:rsidRDefault="00E42ACA">
      <w:pPr>
        <w:ind w:firstLine="400"/>
        <w:jc w:val="both"/>
      </w:pPr>
      <w:r>
        <w:rPr>
          <w:rStyle w:val="s0"/>
        </w:rPr>
        <w:t>Сектор экономики заполняется в соответствии с Правилами применения единого классификатора назначения платежей.</w:t>
      </w:r>
    </w:p>
    <w:p w:rsidR="00000000" w:rsidRDefault="00E42ACA">
      <w:pPr>
        <w:ind w:firstLine="400"/>
        <w:jc w:val="both"/>
      </w:pPr>
      <w:r>
        <w:rPr>
          <w:rStyle w:val="s0"/>
        </w:rPr>
        <w:t>В поле «Примечание» отражаются условия договора, которые заявитель считает необходимым отразить в регистрационном свидетельстве/свидетельстве об уведомлении, включая способ (порядок) образования суммы валютного договора, в случае если она не зафиксирована.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В Разделе 1: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</w:t>
      </w:r>
      <w:r>
        <w:t>пункте 3</w:t>
      </w:r>
      <w:r>
        <w:rPr>
          <w:rStyle w:val="s0"/>
        </w:rPr>
        <w:t xml:space="preserve"> указывается рамочное соглашение (генеральное соглашение, кредитная линия и т.п.), определяющее рамочные условия кредитования отдельных сделок, в том числе валютного договора, подлежащего регистрации/уведомлению.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</w:t>
      </w:r>
      <w:r>
        <w:t>пункте 10</w:t>
      </w:r>
      <w:r>
        <w:rPr>
          <w:rStyle w:val="s0"/>
        </w:rPr>
        <w:t xml:space="preserve"> «</w:t>
      </w:r>
      <w:r>
        <w:rPr>
          <w:rStyle w:val="s0"/>
        </w:rPr>
        <w:t>График поступления средств и погашения задолженности» отражается информация о поступлении средств резиденту и погашении им задолженности по валютному договору (в случае финансовых займов и кредитов, предоставленных нерезидентами резидентам), а также о пост</w:t>
      </w:r>
      <w:r>
        <w:rPr>
          <w:rStyle w:val="s0"/>
        </w:rPr>
        <w:t>уплении средств нерезиденту и погашении им задолженности (в случае финансовых займов и кредитов, предоставленных резидентами нерезидентам) в валюте договора.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А указывается фактическая и/или предполагаемая (в будущем) дата поступления средств, как в</w:t>
      </w:r>
      <w:r>
        <w:rPr>
          <w:rStyle w:val="s0"/>
        </w:rPr>
        <w:t xml:space="preserve"> денежной форме, так и в форме товаров, работ, услуг, а в графе 1 - сумма поступлений. Если сумма договора не оговорена, то в графе 1 отражается информация только о фактическом поступлении средств.</w:t>
      </w:r>
    </w:p>
    <w:p w:rsidR="00000000" w:rsidRDefault="00E42ACA">
      <w:pPr>
        <w:ind w:firstLine="400"/>
        <w:jc w:val="both"/>
      </w:pPr>
      <w:r>
        <w:rPr>
          <w:rStyle w:val="s0"/>
        </w:rPr>
        <w:t>Информация о платежах (как в денежной, так и в иных формах</w:t>
      </w:r>
      <w:r>
        <w:rPr>
          <w:rStyle w:val="s0"/>
        </w:rPr>
        <w:t>) по обслуживанию задолженности отражается в графах Б, 2, 3. В графе Б - фактическая и/или предполагаемая (в будущем) дата проведения платежа. В графах 2 и 3 - погашение основного долга и оплата вознаграждения, соответственно. В случае плавающей процентной</w:t>
      </w:r>
      <w:r>
        <w:rPr>
          <w:rStyle w:val="s0"/>
        </w:rPr>
        <w:t xml:space="preserve"> ставки предполагаемая сумма оплаты вознаграждения рассчитывается, исходя из значения базы на дату подачи заявления (уведомления), если иное не установлено валютным договором.</w:t>
      </w:r>
    </w:p>
    <w:p w:rsidR="00000000" w:rsidRDefault="00E42ACA">
      <w:pPr>
        <w:ind w:firstLine="400"/>
        <w:jc w:val="both"/>
      </w:pPr>
      <w:r>
        <w:rPr>
          <w:rStyle w:val="s0"/>
        </w:rPr>
        <w:t>В случае проведения резидентом или нерезидентом авансовых платежей указать соотв</w:t>
      </w:r>
      <w:r>
        <w:rPr>
          <w:rStyle w:val="s0"/>
        </w:rPr>
        <w:t>етствующую дату проведения платежа и сумму в графах Б и 2.</w:t>
      </w:r>
    </w:p>
    <w:p w:rsidR="00000000" w:rsidRDefault="00E42ACA">
      <w:pPr>
        <w:ind w:firstLine="400"/>
        <w:jc w:val="both"/>
      </w:pPr>
      <w:r>
        <w:rPr>
          <w:rStyle w:val="s0"/>
        </w:rPr>
        <w:t>Итоговые суммы в графах 1 и 2 должны совпадать между собой и быть равны сумме договора или сумме фактического поступления средств на дату подачи заявления, если сумма договора не оговорена.</w:t>
      </w:r>
    </w:p>
    <w:p w:rsidR="00000000" w:rsidRDefault="00E42ACA">
      <w:pPr>
        <w:ind w:firstLine="400"/>
        <w:jc w:val="both"/>
      </w:pPr>
      <w:r>
        <w:rPr>
          <w:rStyle w:val="s0"/>
        </w:rPr>
        <w:t>Общая с</w:t>
      </w:r>
      <w:r>
        <w:rPr>
          <w:rStyle w:val="s0"/>
        </w:rPr>
        <w:t>умма валютных операций, проведенных до момента обращения за регистрацией (с уведомлением), указывается в соответствующих графах строки «из них на дату подачи заявления».</w:t>
      </w:r>
    </w:p>
    <w:p w:rsidR="00000000" w:rsidRDefault="00E42ACA">
      <w:pPr>
        <w:ind w:firstLine="400"/>
        <w:jc w:val="both"/>
      </w:pPr>
      <w:r>
        <w:rPr>
          <w:rStyle w:val="s0"/>
        </w:rPr>
        <w:t>При наличии опциона на пролонгацию в графе Б указывается срок погашения, установленный</w:t>
      </w:r>
      <w:r>
        <w:rPr>
          <w:rStyle w:val="s0"/>
        </w:rPr>
        <w:t xml:space="preserve"> основным договором.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Если сумма страховой премии признается частью основного долга, то в </w:t>
      </w:r>
      <w:r>
        <w:t>пункте 1</w:t>
      </w:r>
      <w:r>
        <w:rPr>
          <w:rStyle w:val="s0"/>
        </w:rPr>
        <w:t xml:space="preserve"> указывается сумма валютного договора с учетом суммы страховой премии, а в </w:t>
      </w:r>
      <w:hyperlink w:anchor="sub1000" w:history="1">
        <w:r>
          <w:rPr>
            <w:rStyle w:val="a3"/>
          </w:rPr>
          <w:t>пункте 10</w:t>
        </w:r>
      </w:hyperlink>
      <w:r>
        <w:rPr>
          <w:rStyle w:val="s0"/>
        </w:rPr>
        <w:t xml:space="preserve"> график поступления средств и погашения задол</w:t>
      </w:r>
      <w:r>
        <w:rPr>
          <w:rStyle w:val="s0"/>
        </w:rPr>
        <w:t>женности составляется на общую сумму.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В Разделе 2: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случае осуществления операций с голосующими акциями заполняются </w:t>
      </w:r>
      <w:r>
        <w:t>пункты 2-8</w:t>
      </w:r>
      <w:r>
        <w:rPr>
          <w:rStyle w:val="s0"/>
        </w:rPr>
        <w:t>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случае осуществления операций с голосами участников заполняются </w:t>
      </w:r>
      <w:r>
        <w:t>пункты 2-6</w:t>
      </w:r>
      <w:r>
        <w:rPr>
          <w:rStyle w:val="s0"/>
        </w:rPr>
        <w:t>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случае осуществления операций с акциями без права голоса заполняются </w:t>
      </w:r>
      <w:r>
        <w:t>пункты 2-5</w:t>
      </w:r>
      <w:r>
        <w:rPr>
          <w:rStyle w:val="s0"/>
        </w:rPr>
        <w:t xml:space="preserve"> и 8.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случае приобретения резидентами/нерезидентами иных ценных бумаг эмитентов-нерезидентов/резидентов и паев инвестиционных фондов нерезидентов/резидентов заполняются </w:t>
      </w:r>
      <w:r>
        <w:t>пунк</w:t>
      </w:r>
      <w:r>
        <w:t>ты 2-5, 9.</w:t>
      </w:r>
    </w:p>
    <w:p w:rsidR="00000000" w:rsidRDefault="00E42ACA">
      <w:pPr>
        <w:ind w:firstLine="400"/>
        <w:jc w:val="both"/>
      </w:pPr>
      <w:r>
        <w:rPr>
          <w:rStyle w:val="s0"/>
        </w:rPr>
        <w:t>В случае размещения ценных бумаг эмитентов-нерезидентов, выпущенных в соответствии с законодательством Республики Казахстан, ценных бумаг эмитентов-резидентов, выпущенных в соответствии с законодательством других государств и на их территории, з</w:t>
      </w:r>
      <w:r>
        <w:rPr>
          <w:rStyle w:val="s0"/>
        </w:rPr>
        <w:t xml:space="preserve">аполняются </w:t>
      </w:r>
      <w:r>
        <w:t>пункты 2-5, 9</w:t>
      </w:r>
      <w:r>
        <w:rPr>
          <w:rStyle w:val="s0"/>
        </w:rPr>
        <w:t xml:space="preserve"> и 9.1.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случае размещения казахстанских депозитарных расписок и депозитарных расписок на ценные бумаги эмитентов-резидентов заполняются </w:t>
      </w:r>
      <w:r>
        <w:t>пункты 2-5, 8</w:t>
      </w:r>
      <w:r>
        <w:rPr>
          <w:rStyle w:val="s0"/>
        </w:rPr>
        <w:t xml:space="preserve"> (если базовым активом депозитарных расписок являются акции), 9 (если базовым акт</w:t>
      </w:r>
      <w:r>
        <w:rPr>
          <w:rStyle w:val="s0"/>
        </w:rPr>
        <w:t>ивом депозитарных расписок являются иные ценные бумаги) и 10.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случае осуществления операций с производными финансовыми инструментами заполняются </w:t>
      </w:r>
      <w:r>
        <w:t>пункты 4</w:t>
      </w:r>
      <w:r>
        <w:rPr>
          <w:rStyle w:val="s0"/>
        </w:rPr>
        <w:t xml:space="preserve"> и 11, а если базовым активом является ценная бумага - </w:t>
      </w:r>
      <w:r>
        <w:t>пункты 5-10</w:t>
      </w:r>
      <w:r>
        <w:rPr>
          <w:rStyle w:val="s0"/>
        </w:rPr>
        <w:t>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right"/>
      </w:pPr>
      <w:bookmarkStart w:id="38" w:name="SUB7"/>
      <w:bookmarkEnd w:id="38"/>
      <w:r>
        <w:rPr>
          <w:rStyle w:val="s0"/>
        </w:rPr>
        <w:t>Приложение 7</w:t>
      </w:r>
    </w:p>
    <w:p w:rsidR="00000000" w:rsidRDefault="00E42AC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E42ACA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Форма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Отчет об освоении и обслуживании коммерческих кредитов,</w:t>
      </w:r>
    </w:p>
    <w:p w:rsidR="00000000" w:rsidRDefault="00E42ACA">
      <w:pPr>
        <w:jc w:val="center"/>
      </w:pPr>
      <w:r>
        <w:rPr>
          <w:rStyle w:val="s1"/>
        </w:rPr>
        <w:t>финансовых займов</w:t>
      </w:r>
    </w:p>
    <w:p w:rsidR="00000000" w:rsidRDefault="00E42ACA">
      <w:pPr>
        <w:jc w:val="center"/>
      </w:pPr>
      <w:r>
        <w:rPr>
          <w:rStyle w:val="s1"/>
        </w:rPr>
        <w:t>за _________ квартал 20____ года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______________________________________________________________________________________________________</w:t>
      </w:r>
    </w:p>
    <w:p w:rsidR="00000000" w:rsidRDefault="00E42ACA">
      <w:pPr>
        <w:ind w:firstLine="1620"/>
        <w:jc w:val="center"/>
      </w:pPr>
      <w:r>
        <w:rPr>
          <w:rStyle w:val="s0"/>
        </w:rPr>
        <w:t>(наименование юридического лица/ ФИО физического лица)</w:t>
      </w:r>
    </w:p>
    <w:p w:rsidR="00000000" w:rsidRDefault="00E42ACA">
      <w:pPr>
        <w:ind w:firstLine="400"/>
        <w:jc w:val="both"/>
      </w:pPr>
      <w:r>
        <w:rPr>
          <w:rStyle w:val="s0"/>
        </w:rPr>
        <w:t>Код ОКПО ______________________ ИИН/БИН 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Номер регистрационн</w:t>
      </w:r>
      <w:r>
        <w:rPr>
          <w:rStyle w:val="s0"/>
        </w:rPr>
        <w:t>ого свидетельства Национального Банка 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Дата выдачи _________________________ Валюта договора ___________________________________________________________</w:t>
      </w:r>
    </w:p>
    <w:p w:rsidR="00000000" w:rsidRDefault="00E42ACA">
      <w:pPr>
        <w:ind w:firstLine="9000"/>
        <w:jc w:val="both"/>
      </w:pPr>
      <w:r>
        <w:rPr>
          <w:rStyle w:val="s0"/>
        </w:rPr>
        <w:t>тысяч единиц валюты валютного договора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6437"/>
        <w:gridCol w:w="2221"/>
      </w:tblGrid>
      <w:tr w:rsidR="00000000">
        <w:tc>
          <w:tcPr>
            <w:tcW w:w="44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337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 показателей</w:t>
            </w:r>
          </w:p>
        </w:tc>
        <w:tc>
          <w:tcPr>
            <w:tcW w:w="11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Задолженность на начало отчетного периода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Задолженность по основному долгу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из них просроченная задолженность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Начисленные платежи по оплате вознаграждения, не подлежавшие оплате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Просроченные платежи по оплате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Неоплаченные комиссионные, штрафы и другие платежи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Всего ((10) + (20) + (30) + (40))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Операции за отчетный период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Предоставлено средств по кредиту кредитором заемщику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из них в виде денег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Начислено в счет погашения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80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Начислено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85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Капитализировано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90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Вознаграждение, подлежащее оплате в отчетном периоде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Начислено комиссионных платежей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из них: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101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резидентом для выплат нерезиденту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102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резидентом для получения от нерезидента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110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Начислено штрафов за просроченные платежи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из них: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111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резидентом для выплат нерезиденту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112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резидентом для получения от нерезидента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120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Погашено основного долга заемщиком кредитору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125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из них в виде денег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130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Оплачено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140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Оплачено комиссионных, штрафов и других платежей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150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Авансы выданные (предоплата) заемщиком кредитору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155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  <w:r>
              <w:rPr>
                <w:rStyle w:val="s0"/>
              </w:rPr>
              <w:t>из них в виде денег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160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Всего платежей ((120) + (130) + (140) + (150))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Другие изменения за отчетный период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170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Списание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175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том числе просроченного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180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Прощение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185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том числе просроченного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190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Прощение, списание или реструктуризация вознаграждения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195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том числе просроченного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200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Прощение, списание или реструктуризация штрафов и других платежей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210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Аннулирование кредита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220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Реструктуризация основного долга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225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том числе просроченного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Задолженность на конец отчетного периода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230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Задолженность по основному долгу ((10) + (60) + (85) - (120) - (150) - (170) - (180) - (220))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235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из них просроченная задолженность ((15) + (70) - (120) - (175) - (185) - (225))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240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Начисленные платежи по оплате вознаграждения, не подлежавшие оплате ((20) + (80) - (85) - (90) - (190) + (195))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250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Просроченные платежи по оплате вознаграждения ((30) + (90) - (130) - (195))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260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Неоплаченные комиссионные, штрафы и другие платежи ((40) + (100) + (110) - (140) - (200))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270</w:t>
            </w:r>
          </w:p>
        </w:tc>
        <w:tc>
          <w:tcPr>
            <w:tcW w:w="33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Всего ((230) + (240) + (250) + (260))</w:t>
            </w:r>
          </w:p>
        </w:tc>
        <w:tc>
          <w:tcPr>
            <w:tcW w:w="11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Примечание:____________________________________________________________________________________________________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r>
        <w:rPr>
          <w:rStyle w:val="s0"/>
        </w:rPr>
        <w:t>Руководитель/Главный бухгалт</w:t>
      </w:r>
      <w:r>
        <w:rPr>
          <w:rStyle w:val="s0"/>
        </w:rPr>
        <w:t>ер ____________ ____________ ____________</w:t>
      </w:r>
    </w:p>
    <w:p w:rsidR="00000000" w:rsidRDefault="00E42ACA">
      <w:r>
        <w:rPr>
          <w:rStyle w:val="s0"/>
        </w:rPr>
        <w:t>                                                             (должность)    (подпись)          (ФИО)</w:t>
      </w:r>
    </w:p>
    <w:p w:rsidR="00000000" w:rsidRDefault="00E42ACA">
      <w:r>
        <w:rPr>
          <w:rStyle w:val="s0"/>
        </w:rPr>
        <w:t>Исполнитель ______________ __________________ телефон _______________</w:t>
      </w:r>
    </w:p>
    <w:p w:rsidR="00000000" w:rsidRDefault="00E42ACA">
      <w:r>
        <w:rPr>
          <w:rStyle w:val="s0"/>
        </w:rPr>
        <w:t>                              (подпись)    </w:t>
      </w:r>
      <w:r>
        <w:rPr>
          <w:rStyle w:val="s0"/>
        </w:rPr>
        <w:t>           (ФИО)</w:t>
      </w:r>
    </w:p>
    <w:p w:rsidR="00000000" w:rsidRDefault="00E42ACA">
      <w:r>
        <w:rPr>
          <w:rStyle w:val="s0"/>
        </w:rPr>
        <w:t>«______»_____________ 20 ____ года</w:t>
      </w:r>
    </w:p>
    <w:p w:rsidR="00000000" w:rsidRDefault="00E42ACA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2ACA">
            <w:r>
              <w:t>Место печати</w:t>
            </w:r>
          </w:p>
        </w:tc>
      </w:tr>
    </w:tbl>
    <w:p w:rsidR="00000000" w:rsidRDefault="00E42ACA">
      <w:r>
        <w:t> </w:t>
      </w:r>
    </w:p>
    <w:p w:rsidR="00000000" w:rsidRDefault="00E42ACA">
      <w:pPr>
        <w:jc w:val="center"/>
      </w:pPr>
      <w:r>
        <w:rPr>
          <w:rStyle w:val="s1"/>
        </w:rPr>
        <w:t>Указания по заполнению приложения 7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При отсутствии у физического лица - резидента ИИН указывается РНН этого физического лица.</w:t>
      </w:r>
    </w:p>
    <w:p w:rsidR="00000000" w:rsidRDefault="00E42ACA">
      <w:pPr>
        <w:ind w:firstLine="400"/>
        <w:jc w:val="both"/>
      </w:pPr>
      <w:r>
        <w:rPr>
          <w:rStyle w:val="s0"/>
        </w:rPr>
        <w:t>Задолженность на начало отчетного периода (строки с кодами 10-50) равна задолженности на конец предыдущего отчетного периода (строки с кодами 230-270, соответственно).</w:t>
      </w:r>
    </w:p>
    <w:p w:rsidR="00000000" w:rsidRDefault="00E42ACA">
      <w:pPr>
        <w:ind w:firstLine="400"/>
        <w:jc w:val="both"/>
      </w:pPr>
      <w:r>
        <w:rPr>
          <w:rStyle w:val="s0"/>
        </w:rPr>
        <w:t>Под списанием средств (долга, вознаграждения, штрафов и других платежей) понимается спис</w:t>
      </w:r>
      <w:r>
        <w:rPr>
          <w:rStyle w:val="s0"/>
        </w:rPr>
        <w:t xml:space="preserve">ание средств (за баланс) кредитором в одностороннем порядке в случае невыполнения заемщиком долговых обязательств и/или списание средств (за баланс) заемщиком в одностороннем порядке в случае банкротства кредитора и отсутствия его правопреемника в течение </w:t>
      </w:r>
      <w:r>
        <w:rPr>
          <w:rStyle w:val="s0"/>
        </w:rPr>
        <w:t>лет, оговоренных в гражданском кодексе страны кредитора.</w:t>
      </w:r>
    </w:p>
    <w:p w:rsidR="00000000" w:rsidRDefault="00E42ACA">
      <w:pPr>
        <w:ind w:firstLine="400"/>
        <w:jc w:val="both"/>
      </w:pPr>
      <w:r>
        <w:rPr>
          <w:rStyle w:val="s0"/>
        </w:rPr>
        <w:t>Под прощением средств (долга, вознаграждения, штрафов и других платежей) понимается частичное или полное добровольное уменьшение непогашенного заемщиком долгового обязательства на основании договорен</w:t>
      </w:r>
      <w:r>
        <w:rPr>
          <w:rStyle w:val="s0"/>
        </w:rPr>
        <w:t>ности кредитора и заемщика.</w:t>
      </w:r>
    </w:p>
    <w:p w:rsidR="00000000" w:rsidRDefault="00E42ACA">
      <w:pPr>
        <w:ind w:firstLine="400"/>
        <w:jc w:val="both"/>
      </w:pPr>
      <w:r>
        <w:rPr>
          <w:rStyle w:val="s0"/>
        </w:rPr>
        <w:t>Под аннулированием кредита (строка с кодом 210) понимается уменьшение неполученной (неосвоенной) заемщиком части кредитных средств, то есть уменьшение суммы кредитных средств, предусмотренных валютным договором.</w:t>
      </w:r>
    </w:p>
    <w:p w:rsidR="00000000" w:rsidRDefault="00E42ACA">
      <w:pPr>
        <w:ind w:firstLine="400"/>
        <w:jc w:val="both"/>
      </w:pPr>
      <w:r>
        <w:rPr>
          <w:rStyle w:val="s0"/>
        </w:rPr>
        <w:t>Под реструктуриз</w:t>
      </w:r>
      <w:r>
        <w:rPr>
          <w:rStyle w:val="s0"/>
        </w:rPr>
        <w:t>ацией средств (долга, вознаграждения, штрафов и других платежей) понимается переоформление задолженности, предусмотренное соглашением с участием кредитора и заемщика, изменяющим условия валютного договора и вид финансового инструмента. Виды реструктуризаци</w:t>
      </w:r>
      <w:r>
        <w:rPr>
          <w:rStyle w:val="s0"/>
        </w:rPr>
        <w:t>и могут быть следующими: обмен задолженности на актив (недвижимость, исключительное право на объекты интеллектуальной собственности, ценные бумаги, паи инвестиционных фондов, акции (вклады участников)), пролонгирование задолженности (в случае изменения сро</w:t>
      </w:r>
      <w:r>
        <w:rPr>
          <w:rStyle w:val="s0"/>
        </w:rPr>
        <w:t>ка действия валютного договора с краткосрочного (до одного года включительно) на долгосрочный (более одного года)), принятие долга бывшего заемщика новым заемщиком, уступка требования бывшего кредитора новому кредитору.</w:t>
      </w:r>
    </w:p>
    <w:p w:rsidR="00000000" w:rsidRDefault="00E42ACA">
      <w:pPr>
        <w:ind w:firstLine="400"/>
        <w:jc w:val="both"/>
      </w:pPr>
      <w:r>
        <w:rPr>
          <w:rStyle w:val="s0"/>
        </w:rPr>
        <w:t>При заполнении строк с кодами 220 и/</w:t>
      </w:r>
      <w:r>
        <w:rPr>
          <w:rStyle w:val="s0"/>
        </w:rPr>
        <w:t>или 225 необходимо уточнить в примечании вид проведенной реструктуризации.</w:t>
      </w:r>
    </w:p>
    <w:p w:rsidR="00000000" w:rsidRDefault="00E42ACA">
      <w:pPr>
        <w:ind w:firstLine="400"/>
        <w:jc w:val="both"/>
      </w:pPr>
      <w:r>
        <w:rPr>
          <w:rStyle w:val="s0"/>
        </w:rPr>
        <w:t>При выдаче аванса в отчетном периоде заемщиком кредитору задолженность на конец отчетного периода имеет отрицательный знак.</w:t>
      </w:r>
    </w:p>
    <w:p w:rsidR="00000000" w:rsidRDefault="00E42ACA">
      <w:pPr>
        <w:ind w:firstLine="400"/>
        <w:jc w:val="both"/>
      </w:pPr>
      <w:r>
        <w:rPr>
          <w:rStyle w:val="s0"/>
        </w:rPr>
        <w:t>Фактически произведенные платежи следует отражать, включа</w:t>
      </w:r>
      <w:r>
        <w:rPr>
          <w:rStyle w:val="s0"/>
        </w:rPr>
        <w:t>я налоги.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right"/>
      </w:pPr>
      <w:bookmarkStart w:id="39" w:name="SUB8"/>
      <w:bookmarkEnd w:id="39"/>
      <w:r>
        <w:rPr>
          <w:rStyle w:val="s0"/>
        </w:rPr>
        <w:t>Приложение 8</w:t>
      </w:r>
    </w:p>
    <w:p w:rsidR="00000000" w:rsidRDefault="00E42AC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E42ACA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Форма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Отчет по участию в капитале объекта инвестирования</w:t>
      </w:r>
    </w:p>
    <w:p w:rsidR="00000000" w:rsidRDefault="00E42ACA">
      <w:pPr>
        <w:jc w:val="center"/>
      </w:pPr>
      <w:r>
        <w:rPr>
          <w:rStyle w:val="s1"/>
        </w:rPr>
        <w:t>за _____ квартал 20__ года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_____________________________________________________________________________________________________</w:t>
      </w:r>
    </w:p>
    <w:p w:rsidR="00000000" w:rsidRDefault="00E42ACA">
      <w:pPr>
        <w:ind w:firstLine="1440"/>
        <w:jc w:val="center"/>
      </w:pPr>
      <w:r>
        <w:rPr>
          <w:rStyle w:val="s0"/>
        </w:rPr>
        <w:t>(наименование юридического лица/ ФИО физического лица)</w:t>
      </w:r>
    </w:p>
    <w:p w:rsidR="00000000" w:rsidRDefault="00E42ACA">
      <w:pPr>
        <w:ind w:firstLine="400"/>
        <w:jc w:val="both"/>
      </w:pPr>
      <w:r>
        <w:rPr>
          <w:rStyle w:val="s0"/>
        </w:rPr>
        <w:t>код ОКПО ______________________ ИИН/БИН 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Номер регистрационно</w:t>
      </w:r>
      <w:r>
        <w:rPr>
          <w:rStyle w:val="s0"/>
        </w:rPr>
        <w:t>го свидетельства/свидетельства об уведомления Национального Банка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дата выдачи __________________________________________________________________</w:t>
      </w:r>
      <w:r>
        <w:rPr>
          <w:rStyle w:val="s0"/>
        </w:rPr>
        <w:t>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тысяч долларов США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8976"/>
        <w:gridCol w:w="405"/>
        <w:gridCol w:w="417"/>
        <w:gridCol w:w="443"/>
      </w:tblGrid>
      <w:tr w:rsidR="00000000">
        <w:tc>
          <w:tcPr>
            <w:tcW w:w="46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30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1467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По каждому инвестору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Накопленная стоимость на начало отчетного периода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Изменения (+увеличение/-уменьшение) за отчетный период от продажи акций, долей участия, паев инвестиционных фондов ((21) + (22) + (23) + (24) + (25) + (26))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том числе в виде: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поступления денег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поступления оборудования, товаров и иного имущества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поступления нематериальных активов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обмена задолженности по коммерческим кредитам и финансовым займам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зачисления дивидендов в уставный капитал (выплата дивидендов акциями)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прочее (расшифровать) _____________________________________________________ _________________________________________________________________________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Накопленная стоимость на конец отчетного периода ((10) + (20))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Доля инвестора в уставном капитале на конец отчетного периода, %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Дивиденды, выплаченные (полученные) за отчетный период: ((51) + (52)+(53)), в том числе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виде денег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виде акций (долей участия)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6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30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иное (расшифровать)______________________________________________________ ________________________________________________________________________ ________________________________________________________________________</w:t>
            </w:r>
          </w:p>
        </w:tc>
        <w:tc>
          <w:tcPr>
            <w:tcW w:w="4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jc w:val="center"/>
      </w:pPr>
      <w:r>
        <w:rPr>
          <w:rStyle w:val="s1"/>
        </w:rPr>
        <w:t>Сведения об объекте инвестирования согласно финансовой отчетности</w:t>
      </w:r>
    </w:p>
    <w:p w:rsidR="00000000" w:rsidRDefault="00E42ACA">
      <w:pPr>
        <w:jc w:val="center"/>
      </w:pPr>
      <w:r>
        <w:rPr>
          <w:rStyle w:val="s1"/>
        </w:rPr>
        <w:t>(заполняется резидентом-объектом прямого инвестирования</w:t>
      </w:r>
    </w:p>
    <w:p w:rsidR="00000000" w:rsidRDefault="00E42ACA">
      <w:pPr>
        <w:jc w:val="center"/>
      </w:pPr>
      <w:r>
        <w:rPr>
          <w:rStyle w:val="s1"/>
        </w:rPr>
        <w:t>в тысячах тенге)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jc w:val="center"/>
      </w:pPr>
      <w:r>
        <w:rPr>
          <w:rStyle w:val="s1"/>
        </w:rPr>
        <w:t>Раздел 1. Информация из бухгалтерского баланса</w:t>
      </w:r>
    </w:p>
    <w:p w:rsidR="00000000" w:rsidRDefault="00E42AC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3"/>
        <w:gridCol w:w="2895"/>
        <w:gridCol w:w="1187"/>
        <w:gridCol w:w="1144"/>
        <w:gridCol w:w="1144"/>
        <w:gridCol w:w="1144"/>
        <w:gridCol w:w="1144"/>
      </w:tblGrid>
      <w:tr w:rsidR="00000000">
        <w:tc>
          <w:tcPr>
            <w:tcW w:w="4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15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 31 декабря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 31 марта 20__года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 30 июня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 30 сентября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 31 декабря 20__года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Капитал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т.ч.: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61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Уставный капитал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62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Нераспределенный доход (+)/непокрытый убыток (-)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63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отчетного года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64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предыдущих лет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65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Другие статьи капитала (при наличии - расшифровать)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jc w:val="center"/>
      </w:pPr>
      <w:r>
        <w:rPr>
          <w:rStyle w:val="s1"/>
        </w:rPr>
        <w:t>Раздел 2. Информация о прибылях и убытках</w:t>
      </w:r>
    </w:p>
    <w:p w:rsidR="00000000" w:rsidRDefault="00E42ACA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"/>
        <w:gridCol w:w="3734"/>
        <w:gridCol w:w="1173"/>
        <w:gridCol w:w="1144"/>
        <w:gridCol w:w="1144"/>
        <w:gridCol w:w="1455"/>
      </w:tblGrid>
      <w:tr w:rsidR="00000000">
        <w:tc>
          <w:tcPr>
            <w:tcW w:w="4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1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 показателя</w:t>
            </w:r>
          </w:p>
        </w:tc>
        <w:tc>
          <w:tcPr>
            <w:tcW w:w="6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за 1 квартал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за 6 месяцев 20__года</w:t>
            </w:r>
          </w:p>
        </w:tc>
        <w:tc>
          <w:tcPr>
            <w:tcW w:w="5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за 9 месяцев 20__года</w:t>
            </w:r>
          </w:p>
        </w:tc>
        <w:tc>
          <w:tcPr>
            <w:tcW w:w="7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за 20__год</w:t>
            </w:r>
          </w:p>
        </w:tc>
      </w:tr>
      <w:tr w:rsidR="00000000">
        <w:tc>
          <w:tcPr>
            <w:tcW w:w="4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1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Доход (+)/убыток (-) после налогообложения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т.ч.: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71</w:t>
            </w:r>
          </w:p>
        </w:tc>
        <w:tc>
          <w:tcPr>
            <w:tcW w:w="1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Доходы по курсовой разнице (положительная курсовая разница)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</w:tr>
      <w:tr w:rsidR="00000000">
        <w:tc>
          <w:tcPr>
            <w:tcW w:w="4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72</w:t>
            </w:r>
          </w:p>
        </w:tc>
        <w:tc>
          <w:tcPr>
            <w:tcW w:w="1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Расходы по курсовой разнице (отрицательная курсовая разница)</w:t>
            </w:r>
          </w:p>
        </w:tc>
        <w:tc>
          <w:tcPr>
            <w:tcW w:w="6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  <w:tc>
          <w:tcPr>
            <w:tcW w:w="5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  <w:tc>
          <w:tcPr>
            <w:tcW w:w="7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   </w:t>
            </w:r>
          </w:p>
        </w:tc>
      </w:tr>
    </w:tbl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Руководитель/Главный бухгалтер ____________ ____________ ____________</w:t>
      </w:r>
    </w:p>
    <w:p w:rsidR="00000000" w:rsidRDefault="00E42ACA">
      <w:r>
        <w:rPr>
          <w:rStyle w:val="s0"/>
        </w:rPr>
        <w:t>                                                             (должность)    (подпись)          (ФИО)</w:t>
      </w:r>
    </w:p>
    <w:p w:rsidR="00000000" w:rsidRDefault="00E42ACA">
      <w:r>
        <w:rPr>
          <w:rStyle w:val="s0"/>
        </w:rPr>
        <w:t>Исполнитель ______________ __________________ телефон _______________</w:t>
      </w:r>
    </w:p>
    <w:p w:rsidR="00000000" w:rsidRDefault="00E42ACA">
      <w:r>
        <w:rPr>
          <w:rStyle w:val="s0"/>
        </w:rPr>
        <w:t>               </w:t>
      </w:r>
      <w:r>
        <w:rPr>
          <w:rStyle w:val="s0"/>
        </w:rPr>
        <w:t xml:space="preserve">               (подпись)               (ФИО)</w:t>
      </w:r>
    </w:p>
    <w:p w:rsidR="00000000" w:rsidRDefault="00E42ACA">
      <w:r>
        <w:rPr>
          <w:rStyle w:val="s0"/>
        </w:rPr>
        <w:t>«______»_____________ 20 ____ года</w:t>
      </w:r>
    </w:p>
    <w:p w:rsidR="00000000" w:rsidRDefault="00E42ACA">
      <w: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2ACA">
            <w:r>
              <w:t>Место печати</w:t>
            </w:r>
          </w:p>
        </w:tc>
      </w:tr>
    </w:tbl>
    <w:p w:rsidR="00000000" w:rsidRDefault="00E42ACA">
      <w:r>
        <w:t> </w:t>
      </w:r>
    </w:p>
    <w:p w:rsidR="00000000" w:rsidRDefault="00E42ACA">
      <w:r>
        <w:t> </w:t>
      </w:r>
    </w:p>
    <w:p w:rsidR="00000000" w:rsidRDefault="00E42ACA">
      <w:pPr>
        <w:jc w:val="center"/>
      </w:pPr>
      <w:r>
        <w:rPr>
          <w:rStyle w:val="s1"/>
        </w:rPr>
        <w:t>Указания по заполнению приложения 8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При отсутствии у физического лица - резидента ИИН указывается РНН этого физического лица.</w:t>
      </w:r>
    </w:p>
    <w:p w:rsidR="00000000" w:rsidRDefault="00E42ACA">
      <w:pPr>
        <w:ind w:firstLine="400"/>
        <w:jc w:val="both"/>
      </w:pPr>
      <w:r>
        <w:rPr>
          <w:rStyle w:val="s0"/>
        </w:rPr>
        <w:t>Допускается представление одного отчета резидентом-объектом инвестирования (прямым инвестором) по нескольким регистрационным свидетельствам, свидетельствам об уведомлении, полученным им по участию в капитале объекта инвестирования. В этом случае необходимо</w:t>
      </w:r>
      <w:r>
        <w:rPr>
          <w:rStyle w:val="s0"/>
        </w:rPr>
        <w:t xml:space="preserve"> указать номера всех регистрационных свидетельств, по которым представляется отчет.</w:t>
      </w:r>
    </w:p>
    <w:p w:rsidR="00000000" w:rsidRDefault="00E42ACA">
      <w:pPr>
        <w:ind w:firstLine="400"/>
        <w:jc w:val="both"/>
      </w:pPr>
      <w:r>
        <w:rPr>
          <w:rStyle w:val="s0"/>
        </w:rPr>
        <w:t>Дивиденды (строки с кодами 51,52,53) отражаются по дате их фактической выплаты, включая налоги.</w:t>
      </w:r>
    </w:p>
    <w:p w:rsidR="00000000" w:rsidRDefault="00E42ACA">
      <w:pPr>
        <w:ind w:firstLine="400"/>
        <w:jc w:val="both"/>
      </w:pPr>
      <w:r>
        <w:rPr>
          <w:rStyle w:val="s0"/>
        </w:rPr>
        <w:t>Операции за отчетный период отражаются по их фактической стоимости. Суммы, в</w:t>
      </w:r>
      <w:r>
        <w:rPr>
          <w:rStyle w:val="s0"/>
        </w:rPr>
        <w:t>ыраженные в иных валютах, следует перевести в доллары США с использованием рыночного курса обмена валют на дату проведения операции или на конец отчетного периода, соответственно. Возникающую курсовую разницу необходимо отразить в прочих изменениях (код ст</w:t>
      </w:r>
      <w:r>
        <w:rPr>
          <w:rStyle w:val="s0"/>
        </w:rPr>
        <w:t>роки 26).</w:t>
      </w:r>
    </w:p>
    <w:p w:rsidR="00000000" w:rsidRDefault="00E42ACA">
      <w:pPr>
        <w:ind w:firstLine="400"/>
        <w:jc w:val="both"/>
      </w:pPr>
      <w:r>
        <w:rPr>
          <w:rStyle w:val="s0"/>
        </w:rPr>
        <w:t>Остаток на начало отчетного периода (строка с кодом 10) равен остатку на конец периода, предыдущего отчетному (строка с кодом 30), по каждой графе, соответственно.</w:t>
      </w:r>
    </w:p>
    <w:p w:rsidR="00000000" w:rsidRDefault="00E42ACA">
      <w:pPr>
        <w:ind w:firstLine="400"/>
        <w:jc w:val="both"/>
      </w:pPr>
      <w:r>
        <w:rPr>
          <w:rStyle w:val="s0"/>
        </w:rPr>
        <w:t>Сведения об объекте инвестирования представляются в соответствии с финансовой отчетностью объекта инвестирования по состоянию на конец квартала, предшествовавшего отчетному.</w:t>
      </w:r>
    </w:p>
    <w:p w:rsidR="00000000" w:rsidRDefault="00E42ACA">
      <w:pPr>
        <w:ind w:firstLine="400"/>
        <w:jc w:val="both"/>
      </w:pPr>
      <w:r>
        <w:rPr>
          <w:rStyle w:val="s0"/>
        </w:rPr>
        <w:t>При сдаче отчета за 1 квартал текущего года сведения об объекте инвестирования пре</w:t>
      </w:r>
      <w:r>
        <w:rPr>
          <w:rStyle w:val="s0"/>
        </w:rPr>
        <w:t>дставляются:</w:t>
      </w:r>
    </w:p>
    <w:p w:rsidR="00000000" w:rsidRDefault="00E42ACA">
      <w:pPr>
        <w:ind w:firstLine="400"/>
        <w:jc w:val="both"/>
      </w:pPr>
      <w:r>
        <w:rPr>
          <w:rStyle w:val="s0"/>
        </w:rPr>
        <w:t>в разделе 1 по состоянию на 31 декабря года, предшествовавшего завершенному, и на 31 марта, 30 июня, 30 сентября и 31 декабря завершенного года;</w:t>
      </w:r>
    </w:p>
    <w:p w:rsidR="00000000" w:rsidRDefault="00E42ACA">
      <w:pPr>
        <w:ind w:firstLine="400"/>
        <w:jc w:val="both"/>
      </w:pPr>
      <w:r>
        <w:rPr>
          <w:rStyle w:val="s0"/>
        </w:rPr>
        <w:t>в разделе 2 за 1 квартал, за 6, 9 и 12 месяцев завершенного года.</w:t>
      </w:r>
    </w:p>
    <w:p w:rsidR="00000000" w:rsidRDefault="00E42ACA">
      <w:pPr>
        <w:ind w:firstLine="400"/>
        <w:jc w:val="both"/>
      </w:pPr>
      <w:r>
        <w:rPr>
          <w:rStyle w:val="s0"/>
        </w:rPr>
        <w:t>При сдаче отчета за 2 квартал те</w:t>
      </w:r>
      <w:r>
        <w:rPr>
          <w:rStyle w:val="s0"/>
        </w:rPr>
        <w:t>кущего года сведения об объекте инвестирования представляются:</w:t>
      </w:r>
    </w:p>
    <w:p w:rsidR="00000000" w:rsidRDefault="00E42ACA">
      <w:pPr>
        <w:ind w:firstLine="400"/>
        <w:jc w:val="both"/>
      </w:pPr>
      <w:r>
        <w:rPr>
          <w:rStyle w:val="s0"/>
        </w:rPr>
        <w:t>в разделе 1 по состоянию на 31 декабря завершенного года и на 31 марта текущего года;</w:t>
      </w:r>
    </w:p>
    <w:p w:rsidR="00000000" w:rsidRDefault="00E42ACA">
      <w:pPr>
        <w:ind w:firstLine="400"/>
        <w:jc w:val="both"/>
      </w:pPr>
      <w:r>
        <w:rPr>
          <w:rStyle w:val="s0"/>
        </w:rPr>
        <w:t>в разделе 2 за 1 квартал текущего года.</w:t>
      </w:r>
    </w:p>
    <w:p w:rsidR="00000000" w:rsidRDefault="00E42ACA">
      <w:pPr>
        <w:ind w:firstLine="400"/>
        <w:jc w:val="both"/>
      </w:pPr>
      <w:r>
        <w:rPr>
          <w:rStyle w:val="s0"/>
        </w:rPr>
        <w:t>При сдаче отчета за 3 квартал текущего года сведения об объекте инв</w:t>
      </w:r>
      <w:r>
        <w:rPr>
          <w:rStyle w:val="s0"/>
        </w:rPr>
        <w:t>естирования представляются:</w:t>
      </w:r>
    </w:p>
    <w:p w:rsidR="00000000" w:rsidRDefault="00E42ACA">
      <w:pPr>
        <w:ind w:firstLine="400"/>
        <w:jc w:val="both"/>
      </w:pPr>
      <w:r>
        <w:rPr>
          <w:rStyle w:val="s0"/>
        </w:rPr>
        <w:t>в разделе 1 по состоянию на 31 декабря завершенного года, на 31 марта и 30 июня текущего года;</w:t>
      </w:r>
    </w:p>
    <w:p w:rsidR="00000000" w:rsidRDefault="00E42ACA">
      <w:pPr>
        <w:ind w:firstLine="400"/>
        <w:jc w:val="both"/>
      </w:pPr>
      <w:r>
        <w:rPr>
          <w:rStyle w:val="s0"/>
        </w:rPr>
        <w:t>в разделе 2 за 1 квартал и за 6 месяцев текущего года.</w:t>
      </w:r>
    </w:p>
    <w:p w:rsidR="00000000" w:rsidRDefault="00E42ACA">
      <w:pPr>
        <w:ind w:firstLine="400"/>
        <w:jc w:val="both"/>
      </w:pPr>
      <w:r>
        <w:rPr>
          <w:rStyle w:val="s0"/>
        </w:rPr>
        <w:t>При сдаче отчета за 4 квартал текущего года сведения об объекте инвестирования</w:t>
      </w:r>
      <w:r>
        <w:rPr>
          <w:rStyle w:val="s0"/>
        </w:rPr>
        <w:t xml:space="preserve"> представляются:</w:t>
      </w:r>
    </w:p>
    <w:p w:rsidR="00000000" w:rsidRDefault="00E42ACA">
      <w:pPr>
        <w:ind w:firstLine="400"/>
        <w:jc w:val="both"/>
      </w:pPr>
      <w:r>
        <w:rPr>
          <w:rStyle w:val="s0"/>
        </w:rPr>
        <w:t>в разделе 1 по состоянию на 31 декабря завершенного года, на 31 марта, 30 июня и 30 сентября текущего года;</w:t>
      </w:r>
    </w:p>
    <w:p w:rsidR="00000000" w:rsidRDefault="00E42ACA">
      <w:pPr>
        <w:ind w:firstLine="400"/>
        <w:jc w:val="both"/>
      </w:pPr>
      <w:r>
        <w:rPr>
          <w:rStyle w:val="s0"/>
        </w:rPr>
        <w:t>в разделе 2 за 1 квартал, за 6 и за 9 месяцев текущего года.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right"/>
      </w:pPr>
      <w:bookmarkStart w:id="40" w:name="SUB9"/>
      <w:bookmarkEnd w:id="40"/>
      <w:r>
        <w:rPr>
          <w:rStyle w:val="s0"/>
        </w:rPr>
        <w:t>Приложение 9</w:t>
      </w:r>
    </w:p>
    <w:p w:rsidR="00000000" w:rsidRDefault="00E42AC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E42ACA">
      <w:pPr>
        <w:jc w:val="right"/>
      </w:pPr>
      <w:r>
        <w:rPr>
          <w:rStyle w:val="s0"/>
        </w:rPr>
        <w:t>в</w:t>
      </w:r>
      <w:r>
        <w:rPr>
          <w:rStyle w:val="s0"/>
        </w:rPr>
        <w:t>алютных операций в Республике Казахстан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Форма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Отчет о движении средств по валютному договору</w:t>
      </w:r>
    </w:p>
    <w:p w:rsidR="00000000" w:rsidRDefault="00E42ACA">
      <w:pPr>
        <w:jc w:val="center"/>
      </w:pPr>
      <w:r>
        <w:rPr>
          <w:rStyle w:val="s1"/>
        </w:rPr>
        <w:t>за ____________ квартал 20___ года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_____________________________________________________________________________________________________</w:t>
      </w:r>
    </w:p>
    <w:p w:rsidR="00000000" w:rsidRDefault="00E42ACA">
      <w:pPr>
        <w:ind w:firstLine="2160"/>
        <w:jc w:val="center"/>
      </w:pPr>
      <w:r>
        <w:rPr>
          <w:rStyle w:val="s0"/>
        </w:rPr>
        <w:t>(наименование/ФИО)</w:t>
      </w:r>
    </w:p>
    <w:p w:rsidR="00000000" w:rsidRDefault="00E42ACA">
      <w:pPr>
        <w:ind w:firstLine="400"/>
        <w:jc w:val="both"/>
      </w:pPr>
      <w:r>
        <w:rPr>
          <w:rStyle w:val="s0"/>
        </w:rPr>
        <w:t>код ОКПО _______________________ ИИН/БИН 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Номер регистрационного свидетельства/свидетельства об уведомления</w:t>
      </w:r>
    </w:p>
    <w:p w:rsidR="00000000" w:rsidRDefault="00E42ACA">
      <w:pPr>
        <w:ind w:firstLine="400"/>
        <w:jc w:val="both"/>
      </w:pPr>
      <w:r>
        <w:rPr>
          <w:rStyle w:val="s0"/>
        </w:rPr>
        <w:t>Национального Банка _________________________________________________________________________________</w:t>
      </w:r>
      <w:r>
        <w:rPr>
          <w:rStyle w:val="s0"/>
        </w:rPr>
        <w:t>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дата выдачи ___________________________________________________________________________________________________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559"/>
        <w:gridCol w:w="1782"/>
        <w:gridCol w:w="1559"/>
        <w:gridCol w:w="1782"/>
        <w:gridCol w:w="698"/>
        <w:gridCol w:w="994"/>
        <w:gridCol w:w="967"/>
        <w:gridCol w:w="1417"/>
        <w:gridCol w:w="1174"/>
        <w:gridCol w:w="1487"/>
      </w:tblGrid>
      <w:tr w:rsidR="00000000">
        <w:tc>
          <w:tcPr>
            <w:tcW w:w="25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95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Отправитель</w:t>
            </w:r>
          </w:p>
        </w:tc>
        <w:tc>
          <w:tcPr>
            <w:tcW w:w="107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Бенефициар</w:t>
            </w:r>
          </w:p>
        </w:tc>
        <w:tc>
          <w:tcPr>
            <w:tcW w:w="32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40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Валюта</w:t>
            </w:r>
          </w:p>
        </w:tc>
        <w:tc>
          <w:tcPr>
            <w:tcW w:w="45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Сумма, тысяч единиц</w:t>
            </w:r>
          </w:p>
        </w:tc>
        <w:tc>
          <w:tcPr>
            <w:tcW w:w="4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Назначение платежа</w:t>
            </w:r>
          </w:p>
        </w:tc>
        <w:tc>
          <w:tcPr>
            <w:tcW w:w="41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Название актива</w:t>
            </w:r>
          </w:p>
        </w:tc>
        <w:tc>
          <w:tcPr>
            <w:tcW w:w="69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11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6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Руководитель/Главный бухгалтер ____________ ____________ ____________</w:t>
      </w:r>
    </w:p>
    <w:p w:rsidR="00000000" w:rsidRDefault="00E42ACA">
      <w:r>
        <w:rPr>
          <w:rStyle w:val="s0"/>
        </w:rPr>
        <w:t>                                                             (должность)    (подпись)          (ФИО)</w:t>
      </w:r>
    </w:p>
    <w:p w:rsidR="00000000" w:rsidRDefault="00E42ACA">
      <w:r>
        <w:rPr>
          <w:rStyle w:val="s0"/>
        </w:rPr>
        <w:t>Исполнитель ______________ __________________ телефон _______________</w:t>
      </w:r>
    </w:p>
    <w:p w:rsidR="00000000" w:rsidRDefault="00E42ACA">
      <w:r>
        <w:rPr>
          <w:rStyle w:val="s0"/>
        </w:rPr>
        <w:t>                              (подпись)               (ФИО)</w:t>
      </w:r>
    </w:p>
    <w:p w:rsidR="00000000" w:rsidRDefault="00E42ACA">
      <w:r>
        <w:rPr>
          <w:rStyle w:val="s0"/>
        </w:rPr>
        <w:t>«______»_____________ 20 ____ года</w:t>
      </w:r>
    </w:p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2ACA">
            <w:r>
              <w:t>Место печати</w:t>
            </w:r>
          </w:p>
        </w:tc>
      </w:tr>
    </w:tbl>
    <w:p w:rsidR="00000000" w:rsidRDefault="00E42ACA">
      <w: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Указания по заполнению приложения 9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При отсутствии у физического лица-резидента ИИН указывается РНН этого физического лица.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графах 3 и 5 для физического лица допускается указание инициалов для имени и, при наличии, отчества физического лица.</w:t>
      </w:r>
    </w:p>
    <w:p w:rsidR="00000000" w:rsidRDefault="00E42ACA">
      <w:pPr>
        <w:ind w:firstLine="400"/>
        <w:jc w:val="both"/>
      </w:pPr>
      <w:r>
        <w:rPr>
          <w:rStyle w:val="s0"/>
        </w:rPr>
        <w:t>Графа 9 заполняется при осуществлении платежей и</w:t>
      </w:r>
      <w:r>
        <w:rPr>
          <w:rStyle w:val="s0"/>
        </w:rPr>
        <w:t xml:space="preserve"> (или) переводов денег по валютному договору. Соответственно, в графах 2-8 указываются отправитель денег, бенефициар денег, дата платежа, валюта платежа, сумма платежа в тысячах единиц валюты платежа.</w:t>
      </w:r>
    </w:p>
    <w:p w:rsidR="00000000" w:rsidRDefault="00E42ACA">
      <w:pPr>
        <w:ind w:firstLine="400"/>
        <w:jc w:val="both"/>
      </w:pPr>
      <w:r>
        <w:rPr>
          <w:rStyle w:val="s0"/>
        </w:rPr>
        <w:t>Графа 10 заполняется при передаче иных активов в счет и</w:t>
      </w:r>
      <w:r>
        <w:rPr>
          <w:rStyle w:val="s0"/>
        </w:rPr>
        <w:t>сполнения обязательств по валютному договору. Соответственно, в графах 2-8 указываются лицо, передающее актив, лицо, принимающее актив, дата передачи актива, валюта договора, сумма платежа в тысячах единиц валюты договора.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right"/>
      </w:pPr>
      <w:bookmarkStart w:id="41" w:name="SUB10"/>
      <w:bookmarkEnd w:id="41"/>
      <w:r>
        <w:rPr>
          <w:rStyle w:val="s0"/>
        </w:rPr>
        <w:t>Приложение 10</w:t>
      </w:r>
    </w:p>
    <w:p w:rsidR="00000000" w:rsidRDefault="00E42AC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E42ACA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Форма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Отчет по участию в уставном капитале, операциям</w:t>
      </w:r>
    </w:p>
    <w:p w:rsidR="00000000" w:rsidRDefault="00E42ACA">
      <w:pPr>
        <w:jc w:val="center"/>
      </w:pPr>
      <w:r>
        <w:rPr>
          <w:rStyle w:val="s1"/>
        </w:rPr>
        <w:t>с ценными бумагами и производными финансовыми инструментами</w:t>
      </w:r>
    </w:p>
    <w:p w:rsidR="00000000" w:rsidRDefault="00E42ACA">
      <w:pPr>
        <w:jc w:val="center"/>
      </w:pPr>
      <w:r>
        <w:rPr>
          <w:rStyle w:val="s1"/>
        </w:rPr>
        <w:t>за ______________ месяц 20_______ года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резидента 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Код ОКПО ____________________________ БИН 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ind w:firstLine="400"/>
        <w:jc w:val="center"/>
      </w:pPr>
      <w:r>
        <w:rPr>
          <w:rStyle w:val="s0"/>
        </w:rPr>
        <w:t>Таблица 1</w:t>
      </w:r>
    </w:p>
    <w:p w:rsidR="00000000" w:rsidRDefault="00E42ACA">
      <w:pPr>
        <w:ind w:firstLine="400"/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559"/>
        <w:gridCol w:w="1782"/>
        <w:gridCol w:w="1056"/>
        <w:gridCol w:w="1470"/>
        <w:gridCol w:w="1559"/>
        <w:gridCol w:w="1782"/>
        <w:gridCol w:w="1470"/>
      </w:tblGrid>
      <w:tr w:rsidR="00000000">
        <w:tc>
          <w:tcPr>
            <w:tcW w:w="26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2501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Информация о клиенте</w:t>
            </w:r>
          </w:p>
        </w:tc>
        <w:tc>
          <w:tcPr>
            <w:tcW w:w="223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Информация о контрагенте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БИН (ОКПО) /ИИН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Страна нерезидента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Признак резидентства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Наименование/ ФИО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Страна нерезидента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8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Часть 1. Ценные бумаги эмитент</w:t>
            </w:r>
            <w:r>
              <w:rPr>
                <w:rStyle w:val="s0"/>
              </w:rPr>
              <w:t>ов-нерезидентов, паи инвестиционных фондов-нерезидентов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Часть 2. Ценные бумаги эмитентов-резидентов, паи инвестиционных фондов-резидентов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Часть 3. Доли участия в капитале нерезидентов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Часть 4. Доли участия в капитале резидентов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Часть 5. Другие финансовые инструменты, в том числе производные финансовые инструменты</w:t>
            </w:r>
          </w:p>
        </w:tc>
      </w:tr>
      <w:tr w:rsidR="00000000">
        <w:tc>
          <w:tcPr>
            <w:tcW w:w="26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6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6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jc w:val="both"/>
      </w:pPr>
      <w:r>
        <w:t> </w:t>
      </w:r>
    </w:p>
    <w:p w:rsidR="00000000" w:rsidRDefault="00E42ACA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6"/>
        <w:gridCol w:w="1417"/>
        <w:gridCol w:w="1039"/>
        <w:gridCol w:w="1081"/>
        <w:gridCol w:w="994"/>
        <w:gridCol w:w="1715"/>
        <w:gridCol w:w="922"/>
        <w:gridCol w:w="1487"/>
      </w:tblGrid>
      <w:tr w:rsidR="00000000">
        <w:tc>
          <w:tcPr>
            <w:tcW w:w="4232" w:type="pct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Информация о сделке</w:t>
            </w:r>
          </w:p>
        </w:tc>
        <w:tc>
          <w:tcPr>
            <w:tcW w:w="76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Тип сделки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Количество ценных бумаг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Цена (единиц валюты или %)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 (тысяч единиц валюты)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Валюта сделки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 актива /финансового инструмента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НИН или ISIN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16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0"/>
        </w:rPr>
        <w:t>Таблица 2</w:t>
      </w:r>
    </w:p>
    <w:p w:rsidR="00000000" w:rsidRDefault="00E42ACA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1635"/>
        <w:gridCol w:w="900"/>
        <w:gridCol w:w="1737"/>
        <w:gridCol w:w="809"/>
        <w:gridCol w:w="1273"/>
        <w:gridCol w:w="2603"/>
      </w:tblGrid>
      <w:tr w:rsidR="00000000">
        <w:tc>
          <w:tcPr>
            <w:tcW w:w="27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86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 актива/ финансового инструмента</w:t>
            </w:r>
          </w:p>
        </w:tc>
        <w:tc>
          <w:tcPr>
            <w:tcW w:w="47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НИН или ISIN</w:t>
            </w:r>
          </w:p>
        </w:tc>
        <w:tc>
          <w:tcPr>
            <w:tcW w:w="134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 базового актива</w:t>
            </w:r>
          </w:p>
        </w:tc>
        <w:tc>
          <w:tcPr>
            <w:tcW w:w="67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Вид ценной бумаги</w:t>
            </w:r>
          </w:p>
        </w:tc>
        <w:tc>
          <w:tcPr>
            <w:tcW w:w="13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Валюта эмиссии/уставного капитала по учредительным документам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 актива/ финансового инструмента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НИН или ISIN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Часть 1. Ценные бумаги эмитентов-нерезидентов, паи инвестиционных фондов-нерезидентов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Часть 2. Ценные бумаги эмитентов-резидентов, паи инвестиционных фондов-резидентов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Часть 3. Доли участия в капитале нерезидентов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Часть 4. Доли участия в капитале резидентов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Часть 5. Другие финансовые инструменты, в том числе производные финансовые инструменты</w:t>
            </w:r>
          </w:p>
        </w:tc>
      </w:tr>
      <w:tr w:rsidR="00000000">
        <w:tc>
          <w:tcPr>
            <w:tcW w:w="2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4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jc w:val="both"/>
      </w:pPr>
      <w:r>
        <w:rPr>
          <w:rStyle w:val="s3"/>
        </w:rPr>
        <w:t> </w:t>
      </w:r>
    </w:p>
    <w:p w:rsidR="00000000" w:rsidRDefault="00E42ACA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1"/>
        <w:gridCol w:w="1860"/>
        <w:gridCol w:w="1538"/>
        <w:gridCol w:w="2018"/>
        <w:gridCol w:w="2194"/>
      </w:tblGrid>
      <w:tr w:rsidR="00000000">
        <w:tc>
          <w:tcPr>
            <w:tcW w:w="102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 эмитента/ объекта инвестирования</w:t>
            </w:r>
          </w:p>
        </w:tc>
        <w:tc>
          <w:tcPr>
            <w:tcW w:w="9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Страна эмитента/ объекта инвестирования</w:t>
            </w:r>
          </w:p>
        </w:tc>
        <w:tc>
          <w:tcPr>
            <w:tcW w:w="8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 выпуска долговых ценных бумаг</w:t>
            </w:r>
          </w:p>
        </w:tc>
        <w:tc>
          <w:tcPr>
            <w:tcW w:w="105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 погашения долговых ценных бумаг</w:t>
            </w:r>
          </w:p>
        </w:tc>
        <w:tc>
          <w:tcPr>
            <w:tcW w:w="11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12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02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9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Руководитель/Главный бухгалтер ____________ ____________ ____________</w:t>
      </w:r>
    </w:p>
    <w:p w:rsidR="00000000" w:rsidRDefault="00E42ACA">
      <w:r>
        <w:rPr>
          <w:rStyle w:val="s0"/>
        </w:rPr>
        <w:t>                        </w:t>
      </w:r>
      <w:r>
        <w:rPr>
          <w:rStyle w:val="s0"/>
        </w:rPr>
        <w:t>                                     (должность)    (подпись)          (ФИО)</w:t>
      </w:r>
    </w:p>
    <w:p w:rsidR="00000000" w:rsidRDefault="00E42ACA">
      <w:r>
        <w:rPr>
          <w:rStyle w:val="s0"/>
        </w:rPr>
        <w:t>Исполнитель ______________ __________________ телефон _______________</w:t>
      </w:r>
    </w:p>
    <w:p w:rsidR="00000000" w:rsidRDefault="00E42ACA">
      <w:r>
        <w:rPr>
          <w:rStyle w:val="s0"/>
        </w:rPr>
        <w:t>                              (подпись)               (ФИО)</w:t>
      </w:r>
    </w:p>
    <w:p w:rsidR="00000000" w:rsidRDefault="00E42ACA">
      <w:r>
        <w:rPr>
          <w:rStyle w:val="s0"/>
        </w:rPr>
        <w:t>«______»_____________ 20 ____ года</w:t>
      </w:r>
    </w:p>
    <w:p w:rsidR="00000000" w:rsidRDefault="00E42ACA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2ACA">
            <w:r>
              <w:t>Место печ</w:t>
            </w:r>
            <w:r>
              <w:t>ати</w:t>
            </w:r>
          </w:p>
        </w:tc>
      </w:tr>
    </w:tbl>
    <w:p w:rsidR="00000000" w:rsidRDefault="00E42ACA">
      <w: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Указания по заполнению приложения 10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В отчете отражается информация о следующих операциях, осуществленных брокерами и (или) дилерами, управляющими компаниями за счет собственных средств, средств клиентов и инвестиционных фондов:</w:t>
      </w:r>
    </w:p>
    <w:p w:rsidR="00000000" w:rsidRDefault="00E42ACA">
      <w:pPr>
        <w:ind w:firstLine="400"/>
        <w:jc w:val="both"/>
      </w:pPr>
      <w:r>
        <w:rPr>
          <w:rStyle w:val="s0"/>
        </w:rPr>
        <w:t>1) операции с цен</w:t>
      </w:r>
      <w:r>
        <w:rPr>
          <w:rStyle w:val="s0"/>
        </w:rPr>
        <w:t>ными бумагами эмитентов-нерезидентов, паями инвестиционных фондов-нерезидентов (за исключением операций между нерезидентами) на сумму свыше 100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2) операции с ценными бумагами эмитентов-резидентов, паями инвестиционных фондов-резидентов (за исключением операций между резидентами и операций с государственными ценными бумагами) на сумму свыше 500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3) операции резидент</w:t>
      </w:r>
      <w:r>
        <w:rPr>
          <w:rStyle w:val="s0"/>
        </w:rPr>
        <w:t>ов с вкладами участия в уставном капитале нерезидентов на сумму свыше 100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4) операции нерезидентов с вкладами участия в уставном капитале резидентов на сумму свыше 500 тысяч долларов США в эквиваленте;</w:t>
      </w:r>
    </w:p>
    <w:p w:rsidR="00000000" w:rsidRDefault="00E42ACA">
      <w:pPr>
        <w:ind w:firstLine="400"/>
        <w:jc w:val="both"/>
      </w:pPr>
      <w:r>
        <w:rPr>
          <w:rStyle w:val="s0"/>
        </w:rPr>
        <w:t>5) операции с произв</w:t>
      </w:r>
      <w:r>
        <w:rPr>
          <w:rStyle w:val="s0"/>
        </w:rPr>
        <w:t>одными финансовыми инструментами между резидентами и нерезидентами при превышении суммы платежа 100 тысяч долларов США в эквиваленте (сумма платежа не включает оплату за базовый актив).</w:t>
      </w:r>
    </w:p>
    <w:p w:rsidR="00000000" w:rsidRDefault="00E42ACA">
      <w:pPr>
        <w:ind w:firstLine="400"/>
        <w:jc w:val="both"/>
      </w:pPr>
      <w:r>
        <w:rPr>
          <w:rStyle w:val="s0"/>
        </w:rPr>
        <w:t>Графы 2, 5, 6, 8 Таблицы 1 и графа 9 Таблицы 2 заполняются в соответст</w:t>
      </w:r>
      <w:r>
        <w:rPr>
          <w:rStyle w:val="s0"/>
        </w:rPr>
        <w:t>вии с Правилами применения единого классификатора назначения платежей.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15 Таблицы 1 и в графах 3, 5 Таблицы 2 указывается НИН - национальный идентификационный номер ценной бумаги либо ISIN - международный идентификационный номер ценной бумаги</w:t>
      </w:r>
      <w:r>
        <w:t>.</w:t>
      </w:r>
    </w:p>
    <w:p w:rsidR="00000000" w:rsidRDefault="00E42ACA">
      <w:pPr>
        <w:ind w:firstLine="400"/>
        <w:jc w:val="both"/>
      </w:pPr>
      <w:r>
        <w:t> </w:t>
      </w:r>
    </w:p>
    <w:p w:rsidR="00000000" w:rsidRDefault="00E42ACA">
      <w:pPr>
        <w:jc w:val="center"/>
      </w:pPr>
      <w:r>
        <w:rPr>
          <w:rStyle w:val="s1"/>
        </w:rPr>
        <w:t>В Таблице 1: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В Таблице 1 отражается информация о заключенных сделках. Информация по каждой сделке отражается отдельной строкой.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графах 2-5 указывается информация о клиенте (резиденте/нерезиденте, паевом инвестиционном фонде-резиденте). В случае собстве</w:t>
      </w:r>
      <w:r>
        <w:rPr>
          <w:rStyle w:val="s0"/>
        </w:rPr>
        <w:t>нных операций графы 2-5 не заполняются. При отсутствии у юридического лица-резидента БИН указание кода ОКПО обязательно. При отсутствии у физического лица-резидента ИИН указывается РНН этого физического лица. В графе 2 для физического лица допускается указ</w:t>
      </w:r>
      <w:r>
        <w:rPr>
          <w:rStyle w:val="s0"/>
        </w:rPr>
        <w:t>ание инициалов для имени и, при наличии, отчества физического лица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9 указывается тип сделки со стороны клиента или отчитывающегося резидента в случае собственных операций: покупка, продажа, открытие/закрытие РЕПО/обратного РЕПО.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11 при указ</w:t>
      </w:r>
      <w:r>
        <w:rPr>
          <w:rStyle w:val="s0"/>
        </w:rPr>
        <w:t>ании цены в процентах указывается знак «%».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графе 14 указывается наименование ценной бумаги (допускается указание кодов ценных бумаг, используемых для целей биржи) в случае сделок с ценными бумагами, наименование юридического лица-объекта инвестирования </w:t>
      </w:r>
      <w:r>
        <w:rPr>
          <w:rStyle w:val="s0"/>
        </w:rPr>
        <w:t>в случае приобретения доли участия в уставном капитале, наименование производного финансового инструмента (форвард, фьючерс, опцион и т.п.) в случае сделок с производными финансовыми инструментами.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В Таблице 2: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В Таблице 2 отражается информация о финан</w:t>
      </w:r>
      <w:r>
        <w:rPr>
          <w:rStyle w:val="s0"/>
        </w:rPr>
        <w:t xml:space="preserve">совых инструментах, сделки с которыми отражены в Таблице 1. В Таблице 2 информация о каждом финансовом инструменте отражается отдельной строкой. При отражении в Таблице 1 нескольких сделок с одним и тем же финансовым инструментом, в Таблице 2 информация о </w:t>
      </w:r>
      <w:r>
        <w:rPr>
          <w:rStyle w:val="s0"/>
        </w:rPr>
        <w:t>финансовом инструменте отражается один раз.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графы 2 и 3 Таблицы 2 заполняются в соответствии с графами 14, 15 Таблицы 1.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6 Таблицы 2 заполняется вид ценной бумаги (акция - простая, привилегированная; облигация; нота и другое).</w:t>
      </w:r>
    </w:p>
    <w:p w:rsidR="00000000" w:rsidRDefault="00E42ACA">
      <w:pPr>
        <w:ind w:firstLine="400"/>
        <w:jc w:val="both"/>
      </w:pPr>
      <w:r>
        <w:rPr>
          <w:rStyle w:val="s0"/>
        </w:rPr>
        <w:t>Графы 4 и 5 Таблицы</w:t>
      </w:r>
      <w:r>
        <w:rPr>
          <w:rStyle w:val="s0"/>
        </w:rPr>
        <w:t xml:space="preserve"> 2 заполняются только при заполнении Части 4 Таблицы 2. В Части 4 Таблицы 2 графы 6-11 заполняются в случае, если базовым активом производного финансового инструмента являются ценные бумаги.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right"/>
      </w:pPr>
      <w:bookmarkStart w:id="42" w:name="SUB11"/>
      <w:bookmarkEnd w:id="42"/>
      <w:r>
        <w:rPr>
          <w:rStyle w:val="s0"/>
        </w:rPr>
        <w:t>Приложение 11</w:t>
      </w:r>
    </w:p>
    <w:p w:rsidR="00000000" w:rsidRDefault="00E42AC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</w:t>
      </w:r>
      <w:r>
        <w:rPr>
          <w:rStyle w:val="s0"/>
        </w:rPr>
        <w:t>ения</w:t>
      </w:r>
    </w:p>
    <w:p w:rsidR="00000000" w:rsidRDefault="00E42ACA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Форма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Отчет о движении средств на банковском счете в иностранном банке</w:t>
      </w:r>
    </w:p>
    <w:p w:rsidR="00000000" w:rsidRDefault="00E42ACA">
      <w:pPr>
        <w:jc w:val="center"/>
      </w:pPr>
      <w:r>
        <w:rPr>
          <w:rStyle w:val="s1"/>
        </w:rPr>
        <w:t>за _________ квартал 20 ___ года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</w:t>
      </w:r>
      <w:r>
        <w:rPr>
          <w:rStyle w:val="s0"/>
        </w:rPr>
        <w:t>_____________</w:t>
      </w:r>
    </w:p>
    <w:p w:rsidR="00000000" w:rsidRDefault="00E42ACA">
      <w:pPr>
        <w:ind w:firstLine="1800"/>
        <w:jc w:val="center"/>
      </w:pPr>
      <w:r>
        <w:rPr>
          <w:rStyle w:val="s0"/>
        </w:rPr>
        <w:t>(наименование)</w:t>
      </w:r>
    </w:p>
    <w:p w:rsidR="00000000" w:rsidRDefault="00E42ACA">
      <w:pPr>
        <w:ind w:firstLine="400"/>
        <w:jc w:val="both"/>
      </w:pPr>
      <w:r>
        <w:rPr>
          <w:rStyle w:val="s0"/>
        </w:rPr>
        <w:t>код ОКПО _________________________БИН 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иностранного банка, страна 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Номер регистрационного свидетельства/свидетельства об уведомления</w:t>
      </w:r>
    </w:p>
    <w:p w:rsidR="00000000" w:rsidRDefault="00E42ACA">
      <w:pPr>
        <w:ind w:firstLine="400"/>
        <w:jc w:val="both"/>
      </w:pPr>
      <w:r>
        <w:rPr>
          <w:rStyle w:val="s0"/>
        </w:rPr>
        <w:t>Национального Банка____________________________________________________________________________________________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______________________________________________________________________________</w:t>
      </w:r>
      <w:r>
        <w:rPr>
          <w:rStyle w:val="s0"/>
        </w:rPr>
        <w:t>_________________________________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Дата выдачи ______________ Валюта банковского счета ______________________________________________________________</w:t>
      </w:r>
    </w:p>
    <w:p w:rsidR="00000000" w:rsidRDefault="00E42ACA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2"/>
        <w:gridCol w:w="6698"/>
        <w:gridCol w:w="1931"/>
      </w:tblGrid>
      <w:tr w:rsidR="00000000">
        <w:tc>
          <w:tcPr>
            <w:tcW w:w="4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Код строки</w:t>
            </w:r>
          </w:p>
        </w:tc>
        <w:tc>
          <w:tcPr>
            <w:tcW w:w="34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Наименование показателей</w:t>
            </w:r>
          </w:p>
        </w:tc>
        <w:tc>
          <w:tcPr>
            <w:tcW w:w="10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 тысячах единиц валюты счета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Остатки на начало отчетного периода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Всего поступило средств за период ((21) + (31) + (32))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том числе: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от нерезидентов ((22) + (23) + (24) + (25) + (26) + (27) + (28) + (29) + (30)):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22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выручки от экспорта товаров (работ, услуг)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23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по привлеченным финансовым займам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24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от погашения выданных финансовых займов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25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по участию в уставном капитале (включая акции)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26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по операциям с ценными бумагами (кроме акций) и  производными финансовыми инструментами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27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от продажи недвижимости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28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от совместной деятельности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29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вознаграждения и дивиденды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иное (расшифровать)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от резидентов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32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порядке перевода с других собственных банковских счетов, включая конвертацию валют ((33)+(34)):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33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с банковских счетов в уполномоченных банках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34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с банковских счетов в иностранных банках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Всего израсходовано средств за период ((41) + (42) + (52) + (53))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том числе: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 содержание своих филиалов и представительств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42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иное израсходование на нерезидентов ((43)+(44) +(45) + (46) + (47) + (48) + (49) + (50) + (51)):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43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 импорт товаров (работ, услуг)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44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 погашение привлеченных финансовых займов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45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 выдачу финансовых займов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46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по участию в уставном капитале (включая акции)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47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по операциям с ценными бумагами (кроме акций) и  производными финансовыми инструментами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48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 покупку недвижимости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49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 совместную деятельность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 выплату вознаграждения и дивидендов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51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иное (расшифровать)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52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иное израсходование на резидентов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53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 порядке перевода на другие собственные банковские счета, включая конвертацию валют ((54) + (55)):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54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 банковские счета в уполномоченных банках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55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на банковские счета в иностранных банках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Остатки на конец отчетного периода ((10) + (20) - (40))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70</w:t>
            </w:r>
          </w:p>
        </w:tc>
        <w:tc>
          <w:tcPr>
            <w:tcW w:w="34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Вознаграждение, начисленное в отчетном периоде иностранным банком по данному банковскому счету</w:t>
            </w:r>
          </w:p>
        </w:tc>
        <w:tc>
          <w:tcPr>
            <w:tcW w:w="10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r>
              <w:rPr>
                <w:rStyle w:val="s0"/>
              </w:rPr>
              <w:t> </w:t>
            </w:r>
          </w:p>
        </w:tc>
      </w:tr>
    </w:tbl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Руководитель/Главный бухгалтер ____________ ____________ ____________</w:t>
      </w:r>
    </w:p>
    <w:p w:rsidR="00000000" w:rsidRDefault="00E42ACA">
      <w:r>
        <w:rPr>
          <w:rStyle w:val="s0"/>
        </w:rPr>
        <w:t>                                                             (должность)    (подпись</w:t>
      </w:r>
      <w:r>
        <w:rPr>
          <w:rStyle w:val="s0"/>
        </w:rPr>
        <w:t>)          (ФИО)</w:t>
      </w:r>
    </w:p>
    <w:p w:rsidR="00000000" w:rsidRDefault="00E42ACA">
      <w:r>
        <w:rPr>
          <w:rStyle w:val="s0"/>
        </w:rPr>
        <w:t>Исполнитель ______________ __________________ телефон _______________</w:t>
      </w:r>
    </w:p>
    <w:p w:rsidR="00000000" w:rsidRDefault="00E42ACA">
      <w:r>
        <w:rPr>
          <w:rStyle w:val="s0"/>
        </w:rPr>
        <w:t>                              (подпись)               (ФИО)</w:t>
      </w:r>
    </w:p>
    <w:p w:rsidR="00000000" w:rsidRDefault="00E42ACA">
      <w:r>
        <w:rPr>
          <w:rStyle w:val="s0"/>
        </w:rPr>
        <w:t>«______»_____________ 20 ____ года</w:t>
      </w:r>
    </w:p>
    <w:p w:rsidR="00000000" w:rsidRDefault="00E42ACA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2ACA">
            <w:r>
              <w:t>Место печати</w:t>
            </w:r>
          </w:p>
        </w:tc>
      </w:tr>
    </w:tbl>
    <w:p w:rsidR="00000000" w:rsidRDefault="00E42ACA">
      <w: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Указания по заполнению приложения 11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Остаток на начало отчетного периода (строка с кодом 10) равен остатку на конец предыдущего отчетного периода (строка с кодом 60).</w:t>
      </w:r>
    </w:p>
    <w:p w:rsidR="00000000" w:rsidRDefault="00E42ACA">
      <w:pPr>
        <w:ind w:firstLine="400"/>
        <w:jc w:val="both"/>
      </w:pPr>
      <w:r>
        <w:rPr>
          <w:rStyle w:val="s0"/>
        </w:rPr>
        <w:t>Израсходование средств на содержание своих филиалов и представительств указывается по всем платежам и (или) переводам денег, о</w:t>
      </w:r>
      <w:r>
        <w:rPr>
          <w:rStyle w:val="s0"/>
        </w:rPr>
        <w:t>существленным с банковского счета в пользу нерезидентов и резидентов.</w:t>
      </w:r>
    </w:p>
    <w:p w:rsidR="00000000" w:rsidRDefault="00E42ACA">
      <w:pPr>
        <w:ind w:firstLine="400"/>
        <w:jc w:val="both"/>
      </w:pPr>
      <w:r>
        <w:rPr>
          <w:rStyle w:val="s0"/>
        </w:rPr>
        <w:t>Если счет мультивалютный, суммы, выраженные в разных валютах, переводятся в эквивалент в тенге по рыночному курсу обмена валют на дату проведения операции или на конец отчетного периода,</w:t>
      </w:r>
      <w:r>
        <w:rPr>
          <w:rStyle w:val="s0"/>
        </w:rPr>
        <w:t xml:space="preserve"> соответственно. Возникающая курсовая разница отражается в иных изменениях (строки с кодами 30, 51).</w:t>
      </w:r>
    </w:p>
    <w:p w:rsidR="00000000" w:rsidRDefault="00E42ACA">
      <w:pPr>
        <w:ind w:firstLine="400"/>
        <w:jc w:val="both"/>
      </w:pPr>
      <w:r>
        <w:rPr>
          <w:rStyle w:val="s0"/>
        </w:rPr>
        <w:t>Отчет о движении средств на банковском счете в иностранном банке формируется с учетом движения и остатков денег на банковских счетах, которые ведутся в дан</w:t>
      </w:r>
      <w:r>
        <w:rPr>
          <w:rStyle w:val="s0"/>
        </w:rPr>
        <w:t>ном иностранном банке дополнительно к данному банковскому счету (включая депозитные счета).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p w:rsidR="00000000" w:rsidRDefault="00E42ACA">
      <w:pPr>
        <w:jc w:val="right"/>
      </w:pPr>
      <w:bookmarkStart w:id="43" w:name="SUB12"/>
      <w:bookmarkEnd w:id="43"/>
      <w:r>
        <w:rPr>
          <w:rStyle w:val="s0"/>
        </w:rPr>
        <w:t>Приложение 12</w:t>
      </w:r>
    </w:p>
    <w:p w:rsidR="00000000" w:rsidRDefault="00E42ACA">
      <w:pPr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3"/>
          </w:rPr>
          <w:t>Правилам</w:t>
        </w:r>
      </w:hyperlink>
      <w:r>
        <w:rPr>
          <w:rStyle w:val="s0"/>
        </w:rPr>
        <w:t xml:space="preserve"> осуществления</w:t>
      </w:r>
    </w:p>
    <w:p w:rsidR="00000000" w:rsidRDefault="00E42ACA">
      <w:pPr>
        <w:jc w:val="right"/>
      </w:pPr>
      <w:r>
        <w:rPr>
          <w:rStyle w:val="s0"/>
        </w:rPr>
        <w:t>валютных операций в Республике Казахстан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right"/>
      </w:pPr>
      <w:r>
        <w:rPr>
          <w:rStyle w:val="s0"/>
        </w:rPr>
        <w:t>Форма</w:t>
      </w:r>
    </w:p>
    <w:p w:rsidR="00000000" w:rsidRDefault="00E42ACA">
      <w:pPr>
        <w:jc w:val="right"/>
      </w:pPr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Отчет об исполнении обязательств по валют</w:t>
      </w:r>
      <w:r>
        <w:rPr>
          <w:rStyle w:val="s1"/>
        </w:rPr>
        <w:t>ным договорам,</w:t>
      </w:r>
    </w:p>
    <w:p w:rsidR="00000000" w:rsidRDefault="00E42ACA">
      <w:pPr>
        <w:jc w:val="center"/>
      </w:pPr>
      <w:r>
        <w:rPr>
          <w:rStyle w:val="s1"/>
        </w:rPr>
        <w:t>связанным с экспортом или импортом товаров (работ, услуг)</w:t>
      </w:r>
    </w:p>
    <w:p w:rsidR="00000000" w:rsidRDefault="00E42ACA">
      <w:pPr>
        <w:jc w:val="center"/>
      </w:pPr>
      <w:r>
        <w:rPr>
          <w:rStyle w:val="s1"/>
        </w:rPr>
        <w:t>за _______ месяц 20 ____ года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Резидент ____________________________________________________________________________________________________</w:t>
      </w:r>
    </w:p>
    <w:p w:rsidR="00000000" w:rsidRDefault="00E42ACA">
      <w:pPr>
        <w:ind w:firstLine="1620"/>
        <w:jc w:val="center"/>
      </w:pPr>
      <w:r>
        <w:rPr>
          <w:rStyle w:val="s0"/>
        </w:rPr>
        <w:t>(наименование/ФИО)</w:t>
      </w:r>
    </w:p>
    <w:p w:rsidR="00000000" w:rsidRDefault="00E42ACA">
      <w:pPr>
        <w:ind w:firstLine="400"/>
        <w:jc w:val="both"/>
      </w:pPr>
      <w:r>
        <w:rPr>
          <w:rStyle w:val="s0"/>
        </w:rPr>
        <w:t>Код ОКПО _____________</w:t>
      </w:r>
      <w:r>
        <w:rPr>
          <w:rStyle w:val="s0"/>
        </w:rPr>
        <w:t>__________ ИИН/БИН 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Наименование иностранного банка, страна _____________________________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Номер регистрационного свидетельства/свидетельства об уведомления</w:t>
      </w:r>
    </w:p>
    <w:p w:rsidR="00000000" w:rsidRDefault="00E42ACA">
      <w:pPr>
        <w:ind w:firstLine="400"/>
        <w:jc w:val="both"/>
      </w:pPr>
      <w:r>
        <w:rPr>
          <w:rStyle w:val="s0"/>
        </w:rPr>
        <w:t>Национального Банка, выданного на открытие банковского счета в</w:t>
      </w:r>
    </w:p>
    <w:p w:rsidR="00000000" w:rsidRDefault="00E42ACA">
      <w:pPr>
        <w:ind w:firstLine="400"/>
        <w:jc w:val="both"/>
      </w:pPr>
      <w:r>
        <w:rPr>
          <w:rStyle w:val="s0"/>
        </w:rPr>
        <w:t>иностранном банке _________________ Дата выдачи _____________________</w:t>
      </w:r>
    </w:p>
    <w:p w:rsidR="00000000" w:rsidRDefault="00E42ACA">
      <w:pPr>
        <w:ind w:firstLine="400"/>
        <w:jc w:val="both"/>
      </w:pPr>
      <w:r>
        <w:rPr>
          <w:rStyle w:val="s0"/>
        </w:rPr>
        <w:t>Валюта банковского счета ____________________________________________</w:t>
      </w:r>
    </w:p>
    <w:p w:rsidR="00000000" w:rsidRDefault="00E42ACA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9"/>
        <w:gridCol w:w="2217"/>
        <w:gridCol w:w="576"/>
        <w:gridCol w:w="720"/>
        <w:gridCol w:w="2102"/>
        <w:gridCol w:w="1367"/>
        <w:gridCol w:w="2000"/>
      </w:tblGrid>
      <w:tr w:rsidR="00000000">
        <w:tc>
          <w:tcPr>
            <w:tcW w:w="30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2933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Реквизиты договора</w:t>
            </w:r>
          </w:p>
        </w:tc>
        <w:tc>
          <w:tcPr>
            <w:tcW w:w="1759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Учетный номер контракта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2ACA"/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Признак - экспорт/импорт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Валюта договора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 получения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1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pPr>
        <w:jc w:val="both"/>
      </w:pPr>
      <w:r>
        <w:rPr>
          <w:rStyle w:val="s3"/>
        </w:rPr>
        <w:t> </w:t>
      </w:r>
    </w:p>
    <w:p w:rsidR="00000000" w:rsidRDefault="00E42ACA">
      <w:pPr>
        <w:jc w:val="both"/>
      </w:pPr>
      <w:r>
        <w:rPr>
          <w:rStyle w:val="s3"/>
        </w:rPr>
        <w:t>продолжение таблицы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8"/>
        <w:gridCol w:w="1536"/>
        <w:gridCol w:w="1047"/>
        <w:gridCol w:w="1487"/>
        <w:gridCol w:w="698"/>
        <w:gridCol w:w="1536"/>
        <w:gridCol w:w="1082"/>
        <w:gridCol w:w="1487"/>
      </w:tblGrid>
      <w:tr w:rsidR="00000000">
        <w:tc>
          <w:tcPr>
            <w:tcW w:w="2463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Исполнение обязательств резидентом в пользу нерезидента</w:t>
            </w:r>
          </w:p>
        </w:tc>
        <w:tc>
          <w:tcPr>
            <w:tcW w:w="2537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Исполнение обязательств нерезидентом в пользу резидента</w:t>
            </w:r>
          </w:p>
        </w:tc>
      </w:tr>
      <w:tr w:rsidR="00000000">
        <w:tc>
          <w:tcPr>
            <w:tcW w:w="3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Код способа исполнения обязательств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 в тысячах единиц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Дата</w:t>
            </w:r>
          </w:p>
        </w:tc>
        <w:tc>
          <w:tcPr>
            <w:tcW w:w="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Код способа исполнения обязательств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Сумма в тысячах единиц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Примечание</w:t>
            </w:r>
          </w:p>
        </w:tc>
      </w:tr>
      <w:tr w:rsidR="00000000">
        <w:tc>
          <w:tcPr>
            <w:tcW w:w="3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34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6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2ACA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r>
        <w:rPr>
          <w:rStyle w:val="s0"/>
        </w:rPr>
        <w:t>Руководитель/Главный бухгалтер ____________ ____________ ____________</w:t>
      </w:r>
    </w:p>
    <w:p w:rsidR="00000000" w:rsidRDefault="00E42ACA">
      <w:r>
        <w:rPr>
          <w:rStyle w:val="s0"/>
        </w:rPr>
        <w:t>                                                             (должность)    (подпись)          (ФИО)</w:t>
      </w:r>
    </w:p>
    <w:p w:rsidR="00000000" w:rsidRDefault="00E42ACA">
      <w:r>
        <w:rPr>
          <w:rStyle w:val="s0"/>
        </w:rPr>
        <w:t>Исполнитель ______________ __________________ телефон _______________</w:t>
      </w:r>
    </w:p>
    <w:p w:rsidR="00000000" w:rsidRDefault="00E42ACA">
      <w:r>
        <w:rPr>
          <w:rStyle w:val="s0"/>
        </w:rPr>
        <w:t>               </w:t>
      </w:r>
      <w:r>
        <w:rPr>
          <w:rStyle w:val="s0"/>
        </w:rPr>
        <w:t xml:space="preserve">               (подпись)               (ФИО)</w:t>
      </w:r>
    </w:p>
    <w:p w:rsidR="00000000" w:rsidRDefault="00E42ACA">
      <w:r>
        <w:rPr>
          <w:rStyle w:val="s0"/>
        </w:rPr>
        <w:t>«______»_____________ 20 ____ года</w:t>
      </w:r>
    </w:p>
    <w:p w:rsidR="00000000" w:rsidRDefault="00E42ACA">
      <w:r>
        <w:rPr>
          <w:rStyle w:val="s0"/>
        </w:rPr>
        <w:t> </w:t>
      </w:r>
    </w:p>
    <w:tbl>
      <w:tblPr>
        <w:tblW w:w="669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81"/>
      </w:tblGrid>
      <w:tr w:rsidR="00000000">
        <w:trPr>
          <w:trHeight w:val="781"/>
        </w:trPr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42ACA">
            <w:r>
              <w:t>Место печати</w:t>
            </w:r>
          </w:p>
        </w:tc>
      </w:tr>
    </w:tbl>
    <w:p w:rsidR="00000000" w:rsidRDefault="00E42ACA">
      <w:r>
        <w:t> </w:t>
      </w:r>
    </w:p>
    <w:p w:rsidR="00000000" w:rsidRDefault="00E42ACA">
      <w:r>
        <w:rPr>
          <w:rStyle w:val="s0"/>
        </w:rPr>
        <w:t> </w:t>
      </w:r>
    </w:p>
    <w:p w:rsidR="00000000" w:rsidRDefault="00E42ACA">
      <w:pPr>
        <w:jc w:val="center"/>
      </w:pPr>
      <w:r>
        <w:rPr>
          <w:rStyle w:val="s1"/>
        </w:rPr>
        <w:t>Указания по заполнению приложения 12</w:t>
      </w:r>
    </w:p>
    <w:p w:rsidR="00000000" w:rsidRDefault="00E42ACA">
      <w:pPr>
        <w:jc w:val="center"/>
      </w:pPr>
      <w:r>
        <w:rPr>
          <w:rStyle w:val="s1"/>
        </w:rPr>
        <w:t> </w:t>
      </w:r>
    </w:p>
    <w:p w:rsidR="00000000" w:rsidRDefault="00E42ACA">
      <w:pPr>
        <w:ind w:firstLine="400"/>
        <w:jc w:val="both"/>
      </w:pPr>
      <w:r>
        <w:rPr>
          <w:rStyle w:val="s0"/>
        </w:rPr>
        <w:t>При отсутствии у физического лица - резидента ИИН указывается РНН этого физического лица.</w:t>
      </w:r>
    </w:p>
    <w:p w:rsidR="00000000" w:rsidRDefault="00E42ACA">
      <w:pPr>
        <w:ind w:firstLine="400"/>
        <w:jc w:val="both"/>
      </w:pPr>
      <w:r>
        <w:rPr>
          <w:rStyle w:val="s0"/>
        </w:rPr>
        <w:t>Отчет представляется по валютным договорам, связанным с экспортом или импортом товаров (работ, услуг), на сумму свыше 50 тысяч долларов США в эквиваленте и содержит информацию обо всех платежах и (или) переводах денег через банковский счет в иностранном ба</w:t>
      </w:r>
      <w:r>
        <w:rPr>
          <w:rStyle w:val="s0"/>
        </w:rPr>
        <w:t>нке, а также ином исполнении обязательств резидентом и нерезидентом по договору.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Графе 2 указывается признак «1» - если договор по экспорту и «2» - если договор по импорту.</w:t>
      </w:r>
    </w:p>
    <w:p w:rsidR="00000000" w:rsidRDefault="00E42ACA">
      <w:pPr>
        <w:ind w:firstLine="400"/>
        <w:jc w:val="both"/>
      </w:pPr>
      <w:r>
        <w:rPr>
          <w:rStyle w:val="s0"/>
        </w:rPr>
        <w:t>Графы 4, 7, 8, 12 заполняются путем указания даты в формате «ДД/ММ/ГГ».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В графах </w:t>
      </w:r>
      <w:r>
        <w:rPr>
          <w:rStyle w:val="s0"/>
        </w:rPr>
        <w:t>6, 7 указываются учетный номер контракта, присвоенный валютному договору и дата его получения (при наличии), а случаях когда в качестве учетного номера контракта принимается номер паспорта сделки - номер паспорта сделки и дата его выдачи.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графах 9, 13 ук</w:t>
      </w:r>
      <w:r>
        <w:rPr>
          <w:rStyle w:val="s0"/>
        </w:rPr>
        <w:t>азываются следующие коды способа исполнения обязательств:</w:t>
      </w:r>
    </w:p>
    <w:p w:rsidR="00000000" w:rsidRDefault="00E42ACA">
      <w:pPr>
        <w:ind w:firstLine="400"/>
        <w:jc w:val="both"/>
      </w:pPr>
      <w:r>
        <w:rPr>
          <w:rStyle w:val="s0"/>
        </w:rPr>
        <w:t>10 - платеж и (или) перевод денег;</w:t>
      </w:r>
    </w:p>
    <w:p w:rsidR="00000000" w:rsidRDefault="00E42ACA">
      <w:pPr>
        <w:ind w:firstLine="400"/>
        <w:jc w:val="both"/>
      </w:pPr>
      <w:r>
        <w:rPr>
          <w:rStyle w:val="s0"/>
        </w:rPr>
        <w:t>20 - поставка товара;</w:t>
      </w:r>
    </w:p>
    <w:p w:rsidR="00000000" w:rsidRDefault="00E42ACA">
      <w:pPr>
        <w:ind w:firstLine="400"/>
        <w:jc w:val="both"/>
      </w:pPr>
      <w:r>
        <w:rPr>
          <w:rStyle w:val="s0"/>
        </w:rPr>
        <w:t>30 - оказание услуг, выполнение работ;</w:t>
      </w:r>
    </w:p>
    <w:p w:rsidR="00000000" w:rsidRDefault="00E42ACA">
      <w:pPr>
        <w:ind w:firstLine="400"/>
        <w:jc w:val="both"/>
      </w:pPr>
      <w:r>
        <w:rPr>
          <w:rStyle w:val="s0"/>
        </w:rPr>
        <w:t>40 - иное исполнение обязательств.</w:t>
      </w:r>
    </w:p>
    <w:p w:rsidR="00000000" w:rsidRDefault="00E42ACA">
      <w:pPr>
        <w:ind w:firstLine="400"/>
        <w:jc w:val="both"/>
      </w:pPr>
      <w:r>
        <w:rPr>
          <w:rStyle w:val="s0"/>
        </w:rPr>
        <w:t>При указании в графах 9 или 13 кода «40» необходимо расшифровать ин</w:t>
      </w:r>
      <w:r>
        <w:rPr>
          <w:rStyle w:val="s0"/>
        </w:rPr>
        <w:t>ое исполнение обязательств в графах 11 или 15 соответственно.</w:t>
      </w:r>
    </w:p>
    <w:p w:rsidR="00000000" w:rsidRDefault="00E42ACA">
      <w:pPr>
        <w:ind w:firstLine="400"/>
        <w:jc w:val="both"/>
      </w:pPr>
      <w:r>
        <w:rPr>
          <w:rStyle w:val="s0"/>
        </w:rPr>
        <w:t>В графах 10, 14 указываются суммы в тысячах единиц валюты договора. Если валюта расчетов не совпадает с валютой договора в графах 10, 14 указываются суммы в тысячах единиц валюты договора, перес</w:t>
      </w:r>
      <w:r>
        <w:rPr>
          <w:rStyle w:val="s0"/>
        </w:rPr>
        <w:t>читанные в соответствии с валютной оговоркой в договоре либо по иному курсу, согласованному с партнером-нерезидентом. При этом курс пересчета и наименование валюты расчета указываются в графе 11 или 15 соответственно.</w:t>
      </w:r>
    </w:p>
    <w:p w:rsidR="00000000" w:rsidRDefault="00E42ACA">
      <w:pPr>
        <w:ind w:firstLine="400"/>
        <w:jc w:val="both"/>
      </w:pPr>
      <w:r>
        <w:rPr>
          <w:rStyle w:val="s0"/>
        </w:rPr>
        <w:t xml:space="preserve">При необходимости к отчету может быть </w:t>
      </w:r>
      <w:r>
        <w:rPr>
          <w:rStyle w:val="s0"/>
        </w:rPr>
        <w:t>приложена справка с иной дополнительной информацией и разъяснениями.</w:t>
      </w:r>
    </w:p>
    <w:p w:rsidR="00000000" w:rsidRDefault="00E42AC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ACA" w:rsidRDefault="00E42ACA" w:rsidP="00E42ACA">
      <w:r>
        <w:separator/>
      </w:r>
    </w:p>
  </w:endnote>
  <w:endnote w:type="continuationSeparator" w:id="0">
    <w:p w:rsidR="00E42ACA" w:rsidRDefault="00E42ACA" w:rsidP="00E42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ACA" w:rsidRDefault="00E42A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ACA" w:rsidRDefault="00E42A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ACA" w:rsidRDefault="00E42A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ACA" w:rsidRDefault="00E42ACA" w:rsidP="00E42ACA">
      <w:r>
        <w:separator/>
      </w:r>
    </w:p>
  </w:footnote>
  <w:footnote w:type="continuationSeparator" w:id="0">
    <w:p w:rsidR="00E42ACA" w:rsidRDefault="00E42ACA" w:rsidP="00E42A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ACA" w:rsidRDefault="00E42A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ACA" w:rsidRDefault="00E42ACA" w:rsidP="00E42A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2ACA" w:rsidRPr="00E42ACA" w:rsidRDefault="00E42ACA" w:rsidP="00E42A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НБ РК ОТ 28.04.2012 № 154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ACA" w:rsidRDefault="00E42A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2ACA"/>
    <w:rsid w:val="00E42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330" w:after="45" w:line="450" w:lineRule="atLeast"/>
      <w:outlineLvl w:val="0"/>
    </w:pPr>
    <w:rPr>
      <w:rFonts w:ascii="Arial" w:hAnsi="Arial" w:cs="Arial"/>
      <w:color w:val="444444"/>
      <w:kern w:val="36"/>
      <w:sz w:val="42"/>
      <w:szCs w:val="42"/>
    </w:rPr>
  </w:style>
  <w:style w:type="paragraph" w:styleId="2">
    <w:name w:val="heading 2"/>
    <w:basedOn w:val="a"/>
    <w:link w:val="20"/>
    <w:uiPriority w:val="9"/>
    <w:qFormat/>
    <w:pPr>
      <w:spacing w:before="270" w:after="150" w:line="450" w:lineRule="atLeast"/>
      <w:outlineLvl w:val="1"/>
    </w:pPr>
    <w:rPr>
      <w:rFonts w:ascii="Arial" w:hAnsi="Arial" w:cs="Arial"/>
      <w:color w:val="444444"/>
      <w:sz w:val="38"/>
      <w:szCs w:val="3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spacing w:before="180" w:line="360" w:lineRule="atLeast"/>
      <w:outlineLvl w:val="3"/>
    </w:pPr>
    <w:rPr>
      <w:rFonts w:ascii="Arial" w:hAnsi="Arial" w:cs="Arial"/>
      <w:color w:val="444444"/>
      <w:sz w:val="29"/>
      <w:szCs w:val="29"/>
    </w:rPr>
  </w:style>
  <w:style w:type="paragraph" w:styleId="5">
    <w:name w:val="heading 5"/>
    <w:basedOn w:val="a"/>
    <w:link w:val="50"/>
    <w:uiPriority w:val="9"/>
    <w:qFormat/>
    <w:pPr>
      <w:spacing w:before="180" w:after="90" w:line="330" w:lineRule="atLeast"/>
      <w:outlineLvl w:val="4"/>
    </w:pPr>
    <w:rPr>
      <w:rFonts w:ascii="Arial" w:hAnsi="Arial" w:cs="Arial"/>
      <w:color w:val="444444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150" w:after="90" w:line="270" w:lineRule="atLeast"/>
      <w:outlineLvl w:val="5"/>
    </w:pPr>
    <w:rPr>
      <w:rFonts w:ascii="Arial" w:hAnsi="Arial" w:cs="Arial"/>
      <w:color w:val="444444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Code"/>
    <w:basedOn w:val="a0"/>
    <w:uiPriority w:val="99"/>
    <w:semiHidden/>
    <w:unhideWhenUsed/>
    <w:rPr>
      <w:rFonts w:ascii="Consolas" w:eastAsiaTheme="minorEastAsia" w:hAnsi="Consolas" w:cs="Courier New" w:hint="default"/>
      <w:color w:val="5A5A5A"/>
      <w:sz w:val="20"/>
      <w:szCs w:val="20"/>
      <w:bdr w:val="dotted" w:sz="8" w:space="1" w:color="CCCCCC" w:frame="1"/>
      <w:shd w:val="clear" w:color="auto" w:fill="ECECEC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styleId="HTML0">
    <w:name w:val="HTML Keyboard"/>
    <w:basedOn w:val="a0"/>
    <w:uiPriority w:val="99"/>
    <w:semiHidden/>
    <w:unhideWhenUsed/>
    <w:rPr>
      <w:rFonts w:ascii="Courier New" w:eastAsiaTheme="minorEastAsia" w:hAnsi="Courier New" w:cs="Courier New" w:hint="default"/>
      <w:sz w:val="20"/>
      <w:szCs w:val="20"/>
    </w:rPr>
  </w:style>
  <w:style w:type="paragraph" w:styleId="HTML1">
    <w:name w:val="HTML Preformatted"/>
    <w:basedOn w:val="a"/>
    <w:link w:val="HTML2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2">
    <w:name w:val="Стандартный HTML Знак"/>
    <w:basedOn w:val="a0"/>
    <w:link w:val="HTML1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2A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2A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2A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2A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330" w:after="45" w:line="450" w:lineRule="atLeast"/>
      <w:outlineLvl w:val="0"/>
    </w:pPr>
    <w:rPr>
      <w:rFonts w:ascii="Arial" w:hAnsi="Arial" w:cs="Arial"/>
      <w:color w:val="444444"/>
      <w:kern w:val="36"/>
      <w:sz w:val="42"/>
      <w:szCs w:val="42"/>
    </w:rPr>
  </w:style>
  <w:style w:type="paragraph" w:styleId="2">
    <w:name w:val="heading 2"/>
    <w:basedOn w:val="a"/>
    <w:link w:val="20"/>
    <w:uiPriority w:val="9"/>
    <w:qFormat/>
    <w:pPr>
      <w:spacing w:before="270" w:after="150" w:line="450" w:lineRule="atLeast"/>
      <w:outlineLvl w:val="1"/>
    </w:pPr>
    <w:rPr>
      <w:rFonts w:ascii="Arial" w:hAnsi="Arial" w:cs="Arial"/>
      <w:color w:val="444444"/>
      <w:sz w:val="38"/>
      <w:szCs w:val="3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spacing w:before="180" w:line="360" w:lineRule="atLeast"/>
      <w:outlineLvl w:val="3"/>
    </w:pPr>
    <w:rPr>
      <w:rFonts w:ascii="Arial" w:hAnsi="Arial" w:cs="Arial"/>
      <w:color w:val="444444"/>
      <w:sz w:val="29"/>
      <w:szCs w:val="29"/>
    </w:rPr>
  </w:style>
  <w:style w:type="paragraph" w:styleId="5">
    <w:name w:val="heading 5"/>
    <w:basedOn w:val="a"/>
    <w:link w:val="50"/>
    <w:uiPriority w:val="9"/>
    <w:qFormat/>
    <w:pPr>
      <w:spacing w:before="180" w:after="90" w:line="330" w:lineRule="atLeast"/>
      <w:outlineLvl w:val="4"/>
    </w:pPr>
    <w:rPr>
      <w:rFonts w:ascii="Arial" w:hAnsi="Arial" w:cs="Arial"/>
      <w:color w:val="444444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150" w:after="90" w:line="270" w:lineRule="atLeast"/>
      <w:outlineLvl w:val="5"/>
    </w:pPr>
    <w:rPr>
      <w:rFonts w:ascii="Arial" w:hAnsi="Arial" w:cs="Arial"/>
      <w:color w:val="444444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TML">
    <w:name w:val="HTML Code"/>
    <w:basedOn w:val="a0"/>
    <w:uiPriority w:val="99"/>
    <w:semiHidden/>
    <w:unhideWhenUsed/>
    <w:rPr>
      <w:rFonts w:ascii="Consolas" w:eastAsiaTheme="minorEastAsia" w:hAnsi="Consolas" w:cs="Courier New" w:hint="default"/>
      <w:color w:val="5A5A5A"/>
      <w:sz w:val="20"/>
      <w:szCs w:val="20"/>
      <w:bdr w:val="dotted" w:sz="8" w:space="1" w:color="CCCCCC" w:frame="1"/>
      <w:shd w:val="clear" w:color="auto" w:fill="ECECEC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styleId="HTML0">
    <w:name w:val="HTML Keyboard"/>
    <w:basedOn w:val="a0"/>
    <w:uiPriority w:val="99"/>
    <w:semiHidden/>
    <w:unhideWhenUsed/>
    <w:rPr>
      <w:rFonts w:ascii="Courier New" w:eastAsiaTheme="minorEastAsia" w:hAnsi="Courier New" w:cs="Courier New" w:hint="default"/>
      <w:sz w:val="20"/>
      <w:szCs w:val="20"/>
    </w:rPr>
  </w:style>
  <w:style w:type="paragraph" w:styleId="HTML1">
    <w:name w:val="HTML Preformatted"/>
    <w:basedOn w:val="a"/>
    <w:link w:val="HTML2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2">
    <w:name w:val="Стандартный HTML Знак"/>
    <w:basedOn w:val="a0"/>
    <w:link w:val="HTML1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2A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2A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2A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2A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3548" TargetMode="External"/><Relationship Id="rId18" Type="http://schemas.openxmlformats.org/officeDocument/2006/relationships/hyperlink" Target="http://online.zakon.kz/Document/?doc_id=31182644" TargetMode="External"/><Relationship Id="rId26" Type="http://schemas.openxmlformats.org/officeDocument/2006/relationships/hyperlink" Target="http://online.zakon.kz/Document/?doc_id=30013858" TargetMode="External"/><Relationship Id="rId39" Type="http://schemas.openxmlformats.org/officeDocument/2006/relationships/hyperlink" Target="http://online.zakon.kz/Document/?doc_id=30013858" TargetMode="External"/><Relationship Id="rId21" Type="http://schemas.openxmlformats.org/officeDocument/2006/relationships/hyperlink" Target="http://online.zakon.kz/Document/?doc_id=31422509" TargetMode="External"/><Relationship Id="rId34" Type="http://schemas.openxmlformats.org/officeDocument/2006/relationships/hyperlink" Target="http://online.zakon.kz/Document/?doc_id=31423242" TargetMode="External"/><Relationship Id="rId42" Type="http://schemas.openxmlformats.org/officeDocument/2006/relationships/hyperlink" Target="http://online.zakon.kz/Document/?doc_id=1031407" TargetMode="External"/><Relationship Id="rId47" Type="http://schemas.openxmlformats.org/officeDocument/2006/relationships/hyperlink" Target="http://online.zakon.kz/Document/?doc_id=1013131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3121639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93063" TargetMode="External"/><Relationship Id="rId29" Type="http://schemas.openxmlformats.org/officeDocument/2006/relationships/hyperlink" Target="http://online.zakon.kz/Document/?doc_id=30013858" TargetMode="External"/><Relationship Id="rId11" Type="http://schemas.openxmlformats.org/officeDocument/2006/relationships/hyperlink" Target="http://online.zakon.kz/Document/?doc_id=30496354" TargetMode="External"/><Relationship Id="rId24" Type="http://schemas.openxmlformats.org/officeDocument/2006/relationships/hyperlink" Target="http://online.zakon.kz/Document/?doc_id=30013858" TargetMode="External"/><Relationship Id="rId32" Type="http://schemas.openxmlformats.org/officeDocument/2006/relationships/hyperlink" Target="http://online.zakon.kz/Document/?doc_id=31422500" TargetMode="External"/><Relationship Id="rId37" Type="http://schemas.openxmlformats.org/officeDocument/2006/relationships/hyperlink" Target="http://online.zakon.kz/Document/?doc_id=30013858" TargetMode="External"/><Relationship Id="rId40" Type="http://schemas.openxmlformats.org/officeDocument/2006/relationships/hyperlink" Target="http://online.zakon.kz/Document/?doc_id=31182644" TargetMode="External"/><Relationship Id="rId45" Type="http://schemas.openxmlformats.org/officeDocument/2006/relationships/hyperlink" Target="http://online.zakon.kz/Document/?doc_id=1016147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114745" TargetMode="External"/><Relationship Id="rId19" Type="http://schemas.openxmlformats.org/officeDocument/2006/relationships/hyperlink" Target="http://online.zakon.kz/Document/?doc_id=31182644" TargetMode="External"/><Relationship Id="rId31" Type="http://schemas.openxmlformats.org/officeDocument/2006/relationships/hyperlink" Target="http://online.zakon.kz/Document/?doc_id=30013858" TargetMode="External"/><Relationship Id="rId44" Type="http://schemas.openxmlformats.org/officeDocument/2006/relationships/hyperlink" Target="http://online.zakon.kz/Document/?doc_id=30013858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537" TargetMode="External"/><Relationship Id="rId14" Type="http://schemas.openxmlformats.org/officeDocument/2006/relationships/hyperlink" Target="http://online.zakon.kz/Document/?doc_id=30013858" TargetMode="External"/><Relationship Id="rId22" Type="http://schemas.openxmlformats.org/officeDocument/2006/relationships/hyperlink" Target="http://online.zakon.kz/Document/?doc_id=31423242" TargetMode="External"/><Relationship Id="rId27" Type="http://schemas.openxmlformats.org/officeDocument/2006/relationships/hyperlink" Target="http://online.zakon.kz/Document/?doc_id=30013858" TargetMode="External"/><Relationship Id="rId30" Type="http://schemas.openxmlformats.org/officeDocument/2006/relationships/hyperlink" Target="http://online.zakon.kz/Document/?doc_id=30013858" TargetMode="External"/><Relationship Id="rId35" Type="http://schemas.openxmlformats.org/officeDocument/2006/relationships/hyperlink" Target="http://online.zakon.kz/Document/?doc_id=30013858" TargetMode="External"/><Relationship Id="rId43" Type="http://schemas.openxmlformats.org/officeDocument/2006/relationships/hyperlink" Target="http://online.zakon.kz/Document/?doc_id=1048372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link_id=1002408354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16399" TargetMode="External"/><Relationship Id="rId17" Type="http://schemas.openxmlformats.org/officeDocument/2006/relationships/hyperlink" Target="http://online.zakon.kz/Document/?doc_id=30393063" TargetMode="External"/><Relationship Id="rId25" Type="http://schemas.openxmlformats.org/officeDocument/2006/relationships/hyperlink" Target="http://online.zakon.kz/Document/?doc_id=30013858" TargetMode="External"/><Relationship Id="rId33" Type="http://schemas.openxmlformats.org/officeDocument/2006/relationships/hyperlink" Target="http://online.zakon.kz/Document/?doc_id=31422509" TargetMode="External"/><Relationship Id="rId38" Type="http://schemas.openxmlformats.org/officeDocument/2006/relationships/hyperlink" Target="http://online.zakon.kz/Document/?doc_id=30013858" TargetMode="External"/><Relationship Id="rId46" Type="http://schemas.openxmlformats.org/officeDocument/2006/relationships/hyperlink" Target="http://online.zakon.kz/Document/?doc_id=1031407" TargetMode="External"/><Relationship Id="rId20" Type="http://schemas.openxmlformats.org/officeDocument/2006/relationships/hyperlink" Target="http://online.zakon.kz/Document/?doc_id=31422500" TargetMode="External"/><Relationship Id="rId41" Type="http://schemas.openxmlformats.org/officeDocument/2006/relationships/hyperlink" Target="http://online.zakon.kz/Document/?doc_id=30013858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3858" TargetMode="External"/><Relationship Id="rId23" Type="http://schemas.openxmlformats.org/officeDocument/2006/relationships/hyperlink" Target="http://online.zakon.kz/Document/?doc_id=30013858" TargetMode="External"/><Relationship Id="rId28" Type="http://schemas.openxmlformats.org/officeDocument/2006/relationships/hyperlink" Target="http://online.zakon.kz/Document/?doc_id=30013858" TargetMode="External"/><Relationship Id="rId36" Type="http://schemas.openxmlformats.org/officeDocument/2006/relationships/hyperlink" Target="http://online.zakon.kz/Document/?doc_id=30013858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21</Pages>
  <Words>15298</Words>
  <Characters>129135</Characters>
  <Application>Microsoft Office Word</Application>
  <DocSecurity>0</DocSecurity>
  <Lines>1076</Lines>
  <Paragraphs>288</Paragraphs>
  <ScaleCrop>false</ScaleCrop>
  <Company/>
  <LinksUpToDate>false</LinksUpToDate>
  <CharactersWithSpaces>144145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НБ РК ОТ 28.04.2012 № 154 (©Paragraph 2023)</dc:title>
  <dc:subject/>
  <dc:creator>Сергей М</dc:creator>
  <cp:keywords/>
  <dc:description/>
  <cp:lastModifiedBy>Сергей М</cp:lastModifiedBy>
  <cp:revision>2</cp:revision>
  <dcterms:created xsi:type="dcterms:W3CDTF">2023-12-03T20:31:00Z</dcterms:created>
  <dcterms:modified xsi:type="dcterms:W3CDTF">2023-12-03T20:31:00Z</dcterms:modified>
</cp:coreProperties>
</file>