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2C3C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Постановление Правления Национального Банка Республики Казахстан от 30 июля 2018 года № 165 «О внесении изменений и дополнений в некоторые нормативные правовые акты Республики Казахстан по вопросам деятельности организатора торгов» (с изменениями от 24.09.</w:t>
      </w:r>
      <w:r>
        <w:rPr>
          <w:rStyle w:val="s0"/>
          <w:rFonts w:eastAsia="Times New Roman"/>
          <w:b/>
          <w:bCs/>
        </w:rPr>
        <w:t>2018 г.</w:t>
      </w:r>
      <w:r>
        <w:rPr>
          <w:rStyle w:val="s0"/>
          <w:rFonts w:eastAsia="Times New Roman"/>
          <w:b/>
          <w:bCs/>
        </w:rPr>
        <w:t>)</w:t>
      </w:r>
    </w:p>
    <w:p w:rsidR="00000000" w:rsidRDefault="00202C3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02C3C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20 августа 2018 года под № 17337</w:t>
      </w:r>
    </w:p>
    <w:p w:rsidR="00000000" w:rsidRDefault="00202C3C">
      <w:pPr>
        <w:ind w:firstLine="397"/>
        <w:jc w:val="both"/>
      </w:pPr>
      <w:r>
        <w:rPr>
          <w:rStyle w:val="s0"/>
        </w:rPr>
        <w:t> </w:t>
      </w:r>
    </w:p>
    <w:p w:rsidR="00000000" w:rsidRDefault="00202C3C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4354/rus" w:history="1">
        <w:r>
          <w:rPr>
            <w:rStyle w:val="a3"/>
          </w:rPr>
          <w:t>ИС «Эталонный контрольный банк НПА РК в электронном виде» 6 сентября 2018 г.</w:t>
        </w:r>
      </w:hyperlink>
      <w:r>
        <w:rPr>
          <w:rStyle w:val="s0"/>
        </w:rPr>
        <w:t>; «Казахстанская правда» от 24 сентября 2018 г. № 180 (28809)</w:t>
      </w:r>
    </w:p>
    <w:p w:rsidR="00000000" w:rsidRDefault="00202C3C">
      <w:pPr>
        <w:ind w:firstLine="397"/>
        <w:jc w:val="both"/>
      </w:pPr>
      <w:r>
        <w:rPr>
          <w:rStyle w:val="s0"/>
        </w:rPr>
        <w:t> </w:t>
      </w:r>
    </w:p>
    <w:p w:rsidR="00000000" w:rsidRDefault="00202C3C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02C3C">
      <w:pPr>
        <w:ind w:firstLine="397"/>
        <w:jc w:val="both"/>
      </w:pPr>
      <w:r>
        <w:rPr>
          <w:rStyle w:val="s0"/>
        </w:rPr>
        <w:t> </w:t>
      </w:r>
    </w:p>
    <w:p w:rsidR="00000000" w:rsidRDefault="00202C3C">
      <w:pPr>
        <w:ind w:firstLine="397"/>
        <w:jc w:val="both"/>
      </w:pPr>
      <w:hyperlink r:id="rId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24.09.18 г. № 217 (введено в действие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02C3C">
      <w:pPr>
        <w:ind w:firstLine="397"/>
        <w:jc w:val="both"/>
      </w:pPr>
      <w:r>
        <w:rPr>
          <w:rStyle w:val="s0"/>
        </w:rPr>
        <w:t> </w:t>
      </w:r>
    </w:p>
    <w:p w:rsidR="00000000" w:rsidRDefault="00202C3C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02C3C">
      <w:pPr>
        <w:ind w:firstLine="397"/>
        <w:jc w:val="both"/>
      </w:pPr>
      <w:r>
        <w:rPr>
          <w:rStyle w:val="s0"/>
        </w:rPr>
        <w:t> </w:t>
      </w:r>
    </w:p>
    <w:p w:rsidR="00000000" w:rsidRDefault="00202C3C">
      <w:pPr>
        <w:ind w:firstLine="397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t>изменений от 24.09.18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C3C" w:rsidRDefault="00202C3C" w:rsidP="00202C3C">
      <w:r>
        <w:separator/>
      </w:r>
    </w:p>
  </w:endnote>
  <w:endnote w:type="continuationSeparator" w:id="0">
    <w:p w:rsidR="00202C3C" w:rsidRDefault="00202C3C" w:rsidP="00202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C3C" w:rsidRDefault="00202C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C3C" w:rsidRDefault="00202C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C3C" w:rsidRDefault="00202C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C3C" w:rsidRDefault="00202C3C" w:rsidP="00202C3C">
      <w:r>
        <w:separator/>
      </w:r>
    </w:p>
  </w:footnote>
  <w:footnote w:type="continuationSeparator" w:id="0">
    <w:p w:rsidR="00202C3C" w:rsidRDefault="00202C3C" w:rsidP="00202C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C3C" w:rsidRDefault="00202C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C3C" w:rsidRDefault="00202C3C" w:rsidP="00202C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C3C" w:rsidRPr="00202C3C" w:rsidRDefault="00202C3C" w:rsidP="00202C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30 июля 2018 года № 165 «О внесении изменений и дополнений в некоторые нормативные правовые акты Республики Казахстан по вопросам деятельности организатора торгов» (с изменениями от 24.09.2018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C3C" w:rsidRDefault="00202C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C3C"/>
    <w:rsid w:val="00202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2C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2C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2C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2C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2C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2C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2C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2C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8160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8164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1052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974</Characters>
  <Application>Microsoft Office Word</Application>
  <DocSecurity>0</DocSecurity>
  <Lines>8</Lines>
  <Paragraphs>2</Paragraphs>
  <ScaleCrop>false</ScaleCrop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30 июля 2018 года № 165 «О внесении изменений и дополнений в некоторые нормативные правовые акты Республики Казахстан по вопросам деятельности организатора торгов» (с изменениями от 24.09.2018 г.) (©Paragraph 2023)</dc:title>
  <dc:subject/>
  <dc:creator>Сергей М</dc:creator>
  <cp:keywords/>
  <dc:description/>
  <cp:lastModifiedBy>Сергей М</cp:lastModifiedBy>
  <cp:revision>2</cp:revision>
  <dcterms:created xsi:type="dcterms:W3CDTF">2023-11-28T23:21:00Z</dcterms:created>
  <dcterms:modified xsi:type="dcterms:W3CDTF">2023-11-28T23:21:00Z</dcterms:modified>
</cp:coreProperties>
</file>