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6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24 января 2018 года № 58 «О внесении изменений в 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</w:t>
      </w:r>
      <w:r>
        <w:rPr>
          <w:rStyle w:val="s0"/>
          <w:b/>
          <w:bCs/>
        </w:rPr>
        <w:t>ита» (утратил силу)</w:t>
      </w:r>
    </w:p>
    <w:p w:rsidR="00000000" w:rsidRDefault="005C26A5">
      <w:pPr>
        <w:ind w:firstLine="397"/>
        <w:jc w:val="both"/>
      </w:pPr>
      <w:r>
        <w:rPr>
          <w:rStyle w:val="s0"/>
        </w:rPr>
        <w:t> </w:t>
      </w:r>
    </w:p>
    <w:p w:rsidR="00000000" w:rsidRDefault="005C26A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февраля 2018 года под № 16334</w:t>
      </w:r>
    </w:p>
    <w:p w:rsidR="00000000" w:rsidRDefault="005C26A5">
      <w:pPr>
        <w:ind w:firstLine="397"/>
        <w:jc w:val="both"/>
      </w:pPr>
      <w:r>
        <w:rPr>
          <w:rStyle w:val="s0"/>
        </w:rPr>
        <w:t> </w:t>
      </w:r>
    </w:p>
    <w:p w:rsidR="00000000" w:rsidRDefault="005C26A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802/rus" w:history="1">
        <w:r>
          <w:rPr>
            <w:rStyle w:val="a4"/>
          </w:rPr>
          <w:t>ИС «Эталонный контрольный банк НПА РК в электронном виде» 21 февраля 2018 г.</w:t>
        </w:r>
      </w:hyperlink>
    </w:p>
    <w:p w:rsidR="00000000" w:rsidRDefault="005C26A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5C26A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 Казахстан -</w:t>
      </w:r>
      <w:r>
        <w:rPr>
          <w:rStyle w:val="s0"/>
        </w:rPr>
        <w:t xml:space="preserve"> Министра финансов Республики Казахстан от 9 апреля 2020 года № 370</w:t>
      </w:r>
    </w:p>
    <w:p w:rsidR="00000000" w:rsidRDefault="005C26A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6A5" w:rsidRDefault="005C26A5" w:rsidP="005C26A5">
      <w:r>
        <w:separator/>
      </w:r>
    </w:p>
  </w:endnote>
  <w:endnote w:type="continuationSeparator" w:id="0">
    <w:p w:rsidR="005C26A5" w:rsidRDefault="005C26A5" w:rsidP="005C2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6A5" w:rsidRDefault="005C26A5" w:rsidP="005C26A5">
      <w:r>
        <w:separator/>
      </w:r>
    </w:p>
  </w:footnote>
  <w:footnote w:type="continuationSeparator" w:id="0">
    <w:p w:rsidR="005C26A5" w:rsidRDefault="005C26A5" w:rsidP="005C2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 w:rsidP="005C2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6A5" w:rsidRPr="005C26A5" w:rsidRDefault="005C26A5" w:rsidP="005C2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24 января 2018 года № 58 «О внесении изменений в 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аудита»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6A5" w:rsidRDefault="005C26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6A5"/>
    <w:rsid w:val="005C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6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6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727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24 января 2018 года № 58 «О внесении изменений в 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аудита»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2023-10-29T00:19:00Z</dcterms:created>
  <dcterms:modified xsi:type="dcterms:W3CDTF">2023-10-29T00:19:00Z</dcterms:modified>
</cp:coreProperties>
</file>