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7C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2021 жылғы 23 шілдедегі № 511 Қаулысы (2022.02.06. берілген өзгерістермен)</w:t>
      </w:r>
    </w:p>
    <w:p w:rsidR="00000000" w:rsidRDefault="003847CF">
      <w:pPr>
        <w:pStyle w:val="pj"/>
      </w:pPr>
      <w:r>
        <w:rPr>
          <w:rStyle w:val="s0"/>
          <w:b/>
          <w:bCs/>
        </w:rPr>
        <w:t> </w:t>
      </w:r>
    </w:p>
    <w:p w:rsidR="00000000" w:rsidRDefault="003847CF">
      <w:pPr>
        <w:pStyle w:val="pj"/>
      </w:pPr>
      <w:r>
        <w:rPr>
          <w:rStyle w:val="s0"/>
        </w:rPr>
        <w:t xml:space="preserve">Жариялануы: </w:t>
      </w:r>
      <w:hyperlink r:id="rId7" w:anchor="!/doc/157403/kaz" w:history="1">
        <w:r>
          <w:rPr>
            <w:rStyle w:val="a4"/>
          </w:rPr>
          <w:t>«ҚР НҚА электрондық түрдегі эталондық бақылау банкі» АЖ 2021 ж. 3 тамызда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36, </w:t>
      </w:r>
      <w:r w:rsidRPr="003847CF">
        <w:rPr>
          <w:rStyle w:val="s0"/>
        </w:rPr>
        <w:t>216</w:t>
      </w:r>
      <w:r>
        <w:rPr>
          <w:rStyle w:val="s0"/>
        </w:rPr>
        <w:t xml:space="preserve">-құжат </w:t>
      </w:r>
    </w:p>
    <w:p w:rsidR="00000000" w:rsidRDefault="003847CF">
      <w:pPr>
        <w:pStyle w:val="pj"/>
      </w:pPr>
      <w:r>
        <w:t> </w:t>
      </w:r>
    </w:p>
    <w:p w:rsidR="00000000" w:rsidRDefault="003847CF">
      <w:pPr>
        <w:pStyle w:val="pj"/>
      </w:pPr>
      <w:r>
        <w:rPr>
          <w:rStyle w:val="s0"/>
        </w:rPr>
        <w:t>Енгізілген өзгерістер:</w:t>
      </w:r>
    </w:p>
    <w:p w:rsidR="00000000" w:rsidRDefault="003847CF">
      <w:pPr>
        <w:pStyle w:val="pj"/>
      </w:pPr>
      <w:r>
        <w:rPr>
          <w:rStyle w:val="s0"/>
        </w:rPr>
        <w:t> </w:t>
      </w:r>
    </w:p>
    <w:p w:rsidR="00000000" w:rsidRDefault="003847C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22.02.06. № 355 </w:t>
      </w:r>
      <w:hyperlink r:id="rId8" w:anchor="sub_id=101" w:history="1">
        <w:r>
          <w:rPr>
            <w:rStyle w:val="a4"/>
          </w:rPr>
          <w:t>Қаулысымен</w:t>
        </w:r>
      </w:hyperlink>
    </w:p>
    <w:p w:rsidR="00000000" w:rsidRDefault="003847CF">
      <w:pPr>
        <w:pStyle w:val="pj"/>
      </w:pPr>
      <w:r>
        <w:rPr>
          <w:rStyle w:val="s0"/>
        </w:rPr>
        <w:t> </w:t>
      </w:r>
    </w:p>
    <w:p w:rsidR="00000000" w:rsidRDefault="003847CF">
      <w:pPr>
        <w:pStyle w:val="pj"/>
      </w:pPr>
      <w:r>
        <w:rPr>
          <w:rStyle w:val="s0"/>
        </w:rPr>
        <w:t>Бұрынғы редакциялар:</w:t>
      </w:r>
    </w:p>
    <w:p w:rsidR="00000000" w:rsidRDefault="003847CF">
      <w:pPr>
        <w:pStyle w:val="pj"/>
      </w:pPr>
      <w:r>
        <w:rPr>
          <w:rStyle w:val="s0"/>
        </w:rPr>
        <w:t> </w:t>
      </w:r>
    </w:p>
    <w:p w:rsidR="00000000" w:rsidRDefault="003847CF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3847CF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7CF" w:rsidRDefault="003847CF" w:rsidP="003847CF">
      <w:r>
        <w:separator/>
      </w:r>
    </w:p>
  </w:endnote>
  <w:endnote w:type="continuationSeparator" w:id="0">
    <w:p w:rsidR="003847CF" w:rsidRDefault="003847CF" w:rsidP="00384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7CF" w:rsidRDefault="003847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7CF" w:rsidRDefault="003847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7CF" w:rsidRDefault="003847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7CF" w:rsidRDefault="003847CF" w:rsidP="003847CF">
      <w:r>
        <w:separator/>
      </w:r>
    </w:p>
  </w:footnote>
  <w:footnote w:type="continuationSeparator" w:id="0">
    <w:p w:rsidR="003847CF" w:rsidRDefault="003847CF" w:rsidP="003847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7CF" w:rsidRDefault="003847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7CF" w:rsidRDefault="003847CF" w:rsidP="003847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7CF" w:rsidRPr="003847CF" w:rsidRDefault="003847CF" w:rsidP="003847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2021 жылғы 23 шілдедегі № 511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7CF" w:rsidRDefault="003847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7CF"/>
    <w:rsid w:val="00384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47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7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7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7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47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7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7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7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820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8626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657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2021 жылғы 23 шілдедегі № 511 Қаулысы (2022.02.06.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2023-09-24T03:25:00Z</dcterms:created>
  <dcterms:modified xsi:type="dcterms:W3CDTF">2023-09-24T03:25:00Z</dcterms:modified>
</cp:coreProperties>
</file>