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340">
      <w:pPr>
        <w:pStyle w:val="pj"/>
      </w:pPr>
      <w:bookmarkStart w:id="0" w:name="_GoBack"/>
      <w:bookmarkEnd w:id="0"/>
      <w:r>
        <w:rPr>
          <w:rStyle w:val="s0"/>
          <w:b/>
          <w:bCs/>
        </w:rPr>
        <w:t>«Биоотын айналымы бойынша декларацияның нысанын, ұсыну қағидаларын жңне мерзімін бекіту туралы» Қазақстан Республикасы Қаржы министрінің 2015 жылғы 24 ақпандағы № 118 бұйрығы (2024.09.02. берілген өзгерістер мен толықтырулармен)</w:t>
      </w:r>
    </w:p>
    <w:p w:rsidR="00000000" w:rsidRDefault="00036340">
      <w:pPr>
        <w:pStyle w:val="pj"/>
      </w:pPr>
      <w:r>
        <w:rPr>
          <w:rStyle w:val="s0"/>
          <w:b/>
          <w:bCs/>
        </w:rPr>
        <w:t> </w:t>
      </w:r>
    </w:p>
    <w:p w:rsidR="00000000" w:rsidRDefault="0003634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 сәуірде № 10617 тіркелді</w:t>
      </w:r>
    </w:p>
    <w:p w:rsidR="00000000" w:rsidRDefault="00036340">
      <w:pPr>
        <w:pStyle w:val="pj"/>
      </w:pPr>
      <w:r>
        <w:rPr>
          <w:rStyle w:val="s0"/>
        </w:rPr>
        <w:t> </w:t>
      </w:r>
    </w:p>
    <w:p w:rsidR="00000000" w:rsidRDefault="00036340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2015 ж. 13 сәуірде</w:t>
        </w:r>
      </w:hyperlink>
      <w:r>
        <w:rPr>
          <w:rStyle w:val="s0"/>
        </w:rPr>
        <w:t>; «Заң газеті» 2015 ж. 30 қазан № 162 (2748)</w:t>
      </w:r>
    </w:p>
    <w:p w:rsidR="00000000" w:rsidRDefault="00036340">
      <w:pPr>
        <w:pStyle w:val="pj"/>
      </w:pPr>
      <w:r>
        <w:rPr>
          <w:rStyle w:val="s0"/>
        </w:rPr>
        <w:t> </w:t>
      </w:r>
    </w:p>
    <w:p w:rsidR="00000000" w:rsidRDefault="00036340">
      <w:pPr>
        <w:pStyle w:val="pj"/>
      </w:pPr>
      <w:r>
        <w:rPr>
          <w:rStyle w:val="s0"/>
        </w:rPr>
        <w:t>Енгізілген өзгерістер:</w:t>
      </w:r>
    </w:p>
    <w:p w:rsidR="00000000" w:rsidRDefault="00036340">
      <w:pPr>
        <w:pStyle w:val="pj"/>
      </w:pPr>
      <w:r>
        <w:rPr>
          <w:rStyle w:val="s0"/>
        </w:rPr>
        <w:t> </w:t>
      </w:r>
    </w:p>
    <w:p w:rsidR="00000000" w:rsidRDefault="000363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2018.04.01. № 6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63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2019.02.10. № 1078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63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2024.22.01. № 27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9 ақпаннан бастап </w:t>
      </w:r>
      <w:hyperlink r:id="rId13" w:anchor="sub_id=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36340">
      <w:pPr>
        <w:pStyle w:val="pj"/>
      </w:pPr>
      <w:r>
        <w:t> </w:t>
      </w:r>
    </w:p>
    <w:p w:rsidR="00000000" w:rsidRDefault="00036340">
      <w:pPr>
        <w:pStyle w:val="pj"/>
      </w:pPr>
      <w:r>
        <w:rPr>
          <w:rStyle w:val="s0"/>
        </w:rPr>
        <w:t>Бұрынғы редакциялар:</w:t>
      </w:r>
    </w:p>
    <w:p w:rsidR="00000000" w:rsidRDefault="00036340">
      <w:pPr>
        <w:pStyle w:val="pj"/>
      </w:pPr>
      <w:r>
        <w:rPr>
          <w:rStyle w:val="s0"/>
        </w:rPr>
        <w:t> </w:t>
      </w:r>
    </w:p>
    <w:p w:rsidR="00000000" w:rsidRDefault="00036340">
      <w:pPr>
        <w:pStyle w:val="pj"/>
      </w:pPr>
      <w:r>
        <w:rPr>
          <w:rStyle w:val="s0"/>
        </w:rPr>
        <w:t>2018 ж. 4 қаңтарға дейін қ</w:t>
      </w:r>
      <w:r>
        <w:rPr>
          <w:rStyle w:val="s0"/>
        </w:rPr>
        <w:t xml:space="preserve">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036340">
      <w:pPr>
        <w:pStyle w:val="pj"/>
      </w:pPr>
      <w:r>
        <w:rPr>
          <w:rStyle w:val="s0"/>
        </w:rPr>
        <w:t xml:space="preserve">2019 ж. 2 қазанға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036340">
      <w:pPr>
        <w:pStyle w:val="pj"/>
      </w:pPr>
      <w:r>
        <w:rPr>
          <w:rStyle w:val="s0"/>
        </w:rPr>
        <w:t xml:space="preserve">2024 ж. 22 қаңтарға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036340">
      <w:pPr>
        <w:pStyle w:val="pj"/>
      </w:pPr>
      <w:r>
        <w:t> </w:t>
      </w:r>
    </w:p>
    <w:p w:rsidR="00000000" w:rsidRDefault="00036340">
      <w:pPr>
        <w:pStyle w:val="pj"/>
      </w:pPr>
      <w:r>
        <w:rPr>
          <w:rStyle w:val="s0"/>
        </w:rPr>
        <w:t> </w:t>
      </w:r>
    </w:p>
    <w:p w:rsidR="00000000" w:rsidRDefault="00036340">
      <w:pPr>
        <w:pStyle w:val="pj"/>
      </w:pPr>
      <w:r>
        <w:rPr>
          <w:rStyle w:val="s0"/>
        </w:rPr>
        <w:t> </w:t>
      </w:r>
    </w:p>
    <w:p w:rsidR="00000000" w:rsidRDefault="00036340">
      <w:pPr>
        <w:pStyle w:val="pj"/>
      </w:pPr>
      <w:r>
        <w:rPr>
          <w:rStyle w:val="s0"/>
        </w:rPr>
        <w:t> </w:t>
      </w:r>
    </w:p>
    <w:p w:rsidR="00000000" w:rsidRDefault="00036340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340" w:rsidRDefault="00036340" w:rsidP="00036340">
      <w:r>
        <w:separator/>
      </w:r>
    </w:p>
  </w:endnote>
  <w:endnote w:type="continuationSeparator" w:id="0">
    <w:p w:rsidR="00036340" w:rsidRDefault="00036340" w:rsidP="00036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340" w:rsidRDefault="000363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340" w:rsidRDefault="000363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340" w:rsidRDefault="000363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340" w:rsidRDefault="00036340" w:rsidP="00036340">
      <w:r>
        <w:separator/>
      </w:r>
    </w:p>
  </w:footnote>
  <w:footnote w:type="continuationSeparator" w:id="0">
    <w:p w:rsidR="00036340" w:rsidRDefault="00036340" w:rsidP="000363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340" w:rsidRDefault="000363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340" w:rsidRDefault="00036340" w:rsidP="000363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340" w:rsidRPr="00036340" w:rsidRDefault="00036340" w:rsidP="000363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«Биоотын айналымы бойынша декларацияның нысанын, ұсыну қағидаларын және мерзімін бекіту туралы» Қазақстан Республикасы Қаржы министрінің 2015 жылғы 24 ақпандағы № 118 бұйрығы (2024.09.02.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340" w:rsidRDefault="000363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340"/>
    <w:rsid w:val="00036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3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3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3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3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3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3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3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3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94603" TargetMode="External"/><Relationship Id="rId13" Type="http://schemas.openxmlformats.org/officeDocument/2006/relationships/hyperlink" Target="http://online.zakon.kz/Document/?doc_id=3597120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0617" TargetMode="External"/><Relationship Id="rId12" Type="http://schemas.openxmlformats.org/officeDocument/2006/relationships/hyperlink" Target="http://online.zakon.kz/Document/?doc_id=3597120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6867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5141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9009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39992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5359" TargetMode="External"/><Relationship Id="rId14" Type="http://schemas.openxmlformats.org/officeDocument/2006/relationships/hyperlink" Target="http://online.zakon.kz/Document/?doc_id=3483880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1681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«Биоотын айналымы бойынша декларацияның нысанын, ұсыну қағидаларын және мерзімін бекіту туралы» Қазақстан Республикасы Қаржы министрінің 2015 жылғы 24 ақпандағы № 118 бұйрығы (2024.09.02.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2024-04-24T11:16:00Z</dcterms:created>
  <dcterms:modified xsi:type="dcterms:W3CDTF">2024-04-24T11:16:00Z</dcterms:modified>
</cp:coreProperties>
</file>