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E0AE7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3 октября 2018 года № 361-ФЗ «О внесении изменений в Уголовно-процессуальный кодекс Российской Федерации» (с изменениями и дополнениями по состоянию на 12.11.2018 г.)</w:t>
      </w:r>
    </w:p>
    <w:p w:rsidR="00000000" w:rsidRDefault="009E0AE7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9E0AE7">
      <w:pPr>
        <w:ind w:firstLine="397"/>
        <w:jc w:val="both"/>
      </w:pPr>
      <w:r>
        <w:rPr>
          <w:rStyle w:val="s0"/>
        </w:rPr>
        <w:t>Опубликован: «Российская газета» от 15.10.2018 г., № 7693 (230) (Федеральный выпуск)</w:t>
      </w:r>
    </w:p>
    <w:p w:rsidR="00000000" w:rsidRDefault="009E0AE7">
      <w:pPr>
        <w:ind w:firstLine="397"/>
        <w:jc w:val="both"/>
      </w:pPr>
      <w:r>
        <w:rPr>
          <w:rStyle w:val="s0"/>
        </w:rPr>
        <w:t> </w:t>
      </w:r>
    </w:p>
    <w:p w:rsidR="00000000" w:rsidRDefault="009E0AE7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9E0AE7">
      <w:pPr>
        <w:ind w:firstLine="397"/>
        <w:jc w:val="both"/>
      </w:pPr>
      <w:r>
        <w:rPr>
          <w:rStyle w:val="s0"/>
        </w:rPr>
        <w:t> </w:t>
      </w:r>
    </w:p>
    <w:p w:rsidR="00000000" w:rsidRDefault="009E0AE7">
      <w:pPr>
        <w:ind w:firstLine="397"/>
        <w:jc w:val="both"/>
      </w:pPr>
      <w:hyperlink r:id="rId7" w:anchor="sub_id=2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12.11.18 г. № 413-ФЗ (см. </w:t>
      </w:r>
      <w:hyperlink r:id="rId8" w:anchor="sub_id=3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9E0AE7">
      <w:pPr>
        <w:ind w:firstLine="397"/>
        <w:jc w:val="both"/>
      </w:pPr>
      <w:r>
        <w:rPr>
          <w:rStyle w:val="s0"/>
        </w:rPr>
        <w:t> </w:t>
      </w:r>
    </w:p>
    <w:p w:rsidR="00000000" w:rsidRDefault="009E0AE7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E0AE7" w:rsidRDefault="009E0AE7" w:rsidP="009E0AE7">
      <w:r>
        <w:separator/>
      </w:r>
    </w:p>
  </w:endnote>
  <w:endnote w:type="continuationSeparator" w:id="0">
    <w:p w:rsidR="009E0AE7" w:rsidRDefault="009E0AE7" w:rsidP="009E0A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0AE7" w:rsidRDefault="009E0AE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0AE7" w:rsidRDefault="009E0AE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0AE7" w:rsidRDefault="009E0AE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E0AE7" w:rsidRDefault="009E0AE7" w:rsidP="009E0AE7">
      <w:r>
        <w:separator/>
      </w:r>
    </w:p>
  </w:footnote>
  <w:footnote w:type="continuationSeparator" w:id="0">
    <w:p w:rsidR="009E0AE7" w:rsidRDefault="009E0AE7" w:rsidP="009E0AE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0AE7" w:rsidRDefault="009E0AE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0AE7" w:rsidRDefault="009E0AE7" w:rsidP="009E0AE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E0AE7" w:rsidRPr="009E0AE7" w:rsidRDefault="009E0AE7" w:rsidP="009E0AE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3 октября 2018 года № 361-ФЗ «О внесении изменений в Уголовно-процессуальный кодекс Российской Федерации» (с изменениями и дополнениями по состоянию на 12.11.2018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0AE7" w:rsidRDefault="009E0AE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E0AE7"/>
    <w:rsid w:val="009E0A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E0AE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E0AE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E0AE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E0AE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E0AE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E0AE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E0AE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E0AE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72691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726915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54</Words>
  <Characters>513</Characters>
  <Application>Microsoft Office Word</Application>
  <DocSecurity>0</DocSecurity>
  <Lines>4</Lines>
  <Paragraphs>1</Paragraphs>
  <ScaleCrop>false</ScaleCrop>
  <Company/>
  <LinksUpToDate>false</LinksUpToDate>
  <CharactersWithSpaces>566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3 октября 2018 года № 361-ФЗ «О внесении изменений в Уголовно-процессуальный кодекс Российской Федерации» (с изменениями и дополнениями по состоянию на 12.11.2018 г.) (©Paragraph 2023)</dc:title>
  <dc:subject/>
  <dc:creator>Сергей М</dc:creator>
  <cp:keywords/>
  <dc:description/>
  <cp:lastModifiedBy>Сергей М</cp:lastModifiedBy>
  <cp:revision>2</cp:revision>
  <dcterms:created xsi:type="dcterms:W3CDTF">2023-11-29T19:37:00Z</dcterms:created>
  <dcterms:modified xsi:type="dcterms:W3CDTF">2023-11-29T19:37:00Z</dcterms:modified>
</cp:coreProperties>
</file>