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14DA">
      <w:pPr>
        <w:pStyle w:val="pj"/>
      </w:pPr>
      <w:bookmarkStart w:id="0" w:name="_GoBack"/>
      <w:bookmarkEnd w:id="0"/>
      <w:r>
        <w:rPr>
          <w:rStyle w:val="s0"/>
          <w:b/>
          <w:bCs/>
        </w:rPr>
        <w:t xml:space="preserve">«Қазақстан Республикасында тұрақты тұруға рұқсаттар алуға үмiткер шетелдіктердің және азаматтығы жоқ адамдардың Қазақстан Республикасында болу кезеңiнде өздерiнiң төлем жасау қабiлеттігін растау қағидаларын бекiту туралы» Қазақстан Республикасы Ішкі істер </w:t>
      </w:r>
      <w:r>
        <w:rPr>
          <w:rStyle w:val="s0"/>
          <w:b/>
          <w:bCs/>
        </w:rPr>
        <w:t>министрінің 2023 жылғы 30 маусымдағы № 531 бұйрығы</w:t>
      </w:r>
    </w:p>
    <w:p w:rsidR="00000000" w:rsidRDefault="004014DA">
      <w:pPr>
        <w:pStyle w:val="pj"/>
      </w:pPr>
      <w:r>
        <w:rPr>
          <w:rStyle w:val="s0"/>
          <w:b/>
          <w:bCs/>
        </w:rPr>
        <w:t> </w:t>
      </w:r>
    </w:p>
    <w:p w:rsidR="00000000" w:rsidRDefault="004014DA">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2023 жылғы 1 шiлдеде № 33001 тіркелді</w:t>
      </w:r>
    </w:p>
    <w:p w:rsidR="00000000" w:rsidRDefault="004014DA">
      <w:pPr>
        <w:pStyle w:val="pj"/>
      </w:pPr>
      <w:r>
        <w:rPr>
          <w:rStyle w:val="s0"/>
        </w:rPr>
        <w:t> </w:t>
      </w:r>
    </w:p>
    <w:p w:rsidR="00000000" w:rsidRDefault="004014DA">
      <w:pPr>
        <w:pStyle w:val="pj"/>
      </w:pPr>
      <w:r>
        <w:rPr>
          <w:rStyle w:val="s0"/>
        </w:rPr>
        <w:t xml:space="preserve">Жариялануы: </w:t>
      </w:r>
      <w:hyperlink r:id="rId7" w:anchor="!/doc/183569/kaz" w:history="1">
        <w:r>
          <w:rPr>
            <w:rStyle w:val="a4"/>
          </w:rPr>
          <w:t>«ҚР НҚА электрондық түрдегі эталондық бақылау банкі» АЖ 2023 ж. 4 шілдеде</w:t>
        </w:r>
      </w:hyperlink>
    </w:p>
    <w:p w:rsidR="00000000" w:rsidRDefault="004014DA">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14DA" w:rsidRDefault="004014DA" w:rsidP="004014DA">
      <w:r>
        <w:separator/>
      </w:r>
    </w:p>
  </w:endnote>
  <w:endnote w:type="continuationSeparator" w:id="0">
    <w:p w:rsidR="004014DA" w:rsidRDefault="004014DA" w:rsidP="004014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4DA" w:rsidRDefault="004014D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4DA" w:rsidRDefault="004014D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4DA" w:rsidRDefault="004014D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14DA" w:rsidRDefault="004014DA" w:rsidP="004014DA">
      <w:r>
        <w:separator/>
      </w:r>
    </w:p>
  </w:footnote>
  <w:footnote w:type="continuationSeparator" w:id="0">
    <w:p w:rsidR="004014DA" w:rsidRDefault="004014DA" w:rsidP="004014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4DA" w:rsidRDefault="004014D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4DA" w:rsidRDefault="004014DA" w:rsidP="004014D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14DA" w:rsidRPr="004014DA" w:rsidRDefault="004014DA" w:rsidP="004014D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 тұрақты тұруға рұқсаттар алуға үмiткер шетелдіктердің және азаматтығы жоқ адамдардың Қазақстан Республикасында болу кезеңiнде өздерiнiң төлем жасау қабiлеттігін растау қағидаларын бекiту туралы» Қазақстан Республикасы Ішкі істер министрінің 2023 жылғы 30 маусымдағы № 531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4DA" w:rsidRDefault="004014D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14DA"/>
    <w:rsid w:val="004014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014DA"/>
    <w:pPr>
      <w:tabs>
        <w:tab w:val="center" w:pos="4677"/>
        <w:tab w:val="right" w:pos="9355"/>
      </w:tabs>
    </w:pPr>
  </w:style>
  <w:style w:type="character" w:customStyle="1" w:styleId="a7">
    <w:name w:val="Верхний колонтитул Знак"/>
    <w:basedOn w:val="a0"/>
    <w:link w:val="a6"/>
    <w:uiPriority w:val="99"/>
    <w:rsid w:val="004014DA"/>
    <w:rPr>
      <w:rFonts w:eastAsiaTheme="minorEastAsia"/>
      <w:sz w:val="24"/>
      <w:szCs w:val="24"/>
    </w:rPr>
  </w:style>
  <w:style w:type="paragraph" w:styleId="a8">
    <w:name w:val="footer"/>
    <w:basedOn w:val="a"/>
    <w:link w:val="a9"/>
    <w:uiPriority w:val="99"/>
    <w:unhideWhenUsed/>
    <w:rsid w:val="004014DA"/>
    <w:pPr>
      <w:tabs>
        <w:tab w:val="center" w:pos="4677"/>
        <w:tab w:val="right" w:pos="9355"/>
      </w:tabs>
    </w:pPr>
  </w:style>
  <w:style w:type="character" w:customStyle="1" w:styleId="a9">
    <w:name w:val="Нижний колонтитул Знак"/>
    <w:basedOn w:val="a0"/>
    <w:link w:val="a8"/>
    <w:uiPriority w:val="99"/>
    <w:rsid w:val="004014D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014DA"/>
    <w:pPr>
      <w:tabs>
        <w:tab w:val="center" w:pos="4677"/>
        <w:tab w:val="right" w:pos="9355"/>
      </w:tabs>
    </w:pPr>
  </w:style>
  <w:style w:type="character" w:customStyle="1" w:styleId="a7">
    <w:name w:val="Верхний колонтитул Знак"/>
    <w:basedOn w:val="a0"/>
    <w:link w:val="a6"/>
    <w:uiPriority w:val="99"/>
    <w:rsid w:val="004014DA"/>
    <w:rPr>
      <w:rFonts w:eastAsiaTheme="minorEastAsia"/>
      <w:sz w:val="24"/>
      <w:szCs w:val="24"/>
    </w:rPr>
  </w:style>
  <w:style w:type="paragraph" w:styleId="a8">
    <w:name w:val="footer"/>
    <w:basedOn w:val="a"/>
    <w:link w:val="a9"/>
    <w:uiPriority w:val="99"/>
    <w:unhideWhenUsed/>
    <w:rsid w:val="004014DA"/>
    <w:pPr>
      <w:tabs>
        <w:tab w:val="center" w:pos="4677"/>
        <w:tab w:val="right" w:pos="9355"/>
      </w:tabs>
    </w:pPr>
  </w:style>
  <w:style w:type="character" w:customStyle="1" w:styleId="a9">
    <w:name w:val="Нижний колонтитул Знак"/>
    <w:basedOn w:val="a0"/>
    <w:link w:val="a8"/>
    <w:uiPriority w:val="99"/>
    <w:rsid w:val="004014D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Words>
  <Characters>525</Characters>
  <Application>Microsoft Office Word</Application>
  <DocSecurity>0</DocSecurity>
  <Lines>4</Lines>
  <Paragraphs>1</Paragraphs>
  <ScaleCrop>false</ScaleCrop>
  <Company>SPecialiST RePack</Company>
  <LinksUpToDate>false</LinksUpToDate>
  <CharactersWithSpaces>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тұрақты тұруға рұқсаттар алуға үмiткер шетелдіктердің және азаматтығы жоқ адамдардың Қазақстан Республикасында болу кезеңiнде өздерiнiң төлем жасау қабiлеттігін растау қағидаларын бекiту туралы» Қазақстан Республикасы Ішкі істер министрінің 2023 жылғы 30 маусымдағы № 531 бұйрығы (©Paragraph 2024)</dc:title>
  <dc:subject/>
  <dc:creator>Сергей Мельников</dc:creator>
  <cp:keywords/>
  <dc:description/>
  <cp:lastModifiedBy>Сергей Мельников</cp:lastModifiedBy>
  <cp:revision>2</cp:revision>
  <dcterms:created xsi:type="dcterms:W3CDTF">2024-07-12T00:39:00Z</dcterms:created>
  <dcterms:modified xsi:type="dcterms:W3CDTF">2024-07-12T00:39:00Z</dcterms:modified>
</cp:coreProperties>
</file>