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760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B61760">
      <w:pPr>
        <w:pStyle w:val="pji"/>
      </w:pPr>
      <w:r>
        <w:rPr>
          <w:rStyle w:val="s3"/>
        </w:rPr>
        <w:t> </w:t>
      </w:r>
    </w:p>
    <w:p w:rsidR="00000000" w:rsidRDefault="00B61760">
      <w:pPr>
        <w:pStyle w:val="pji"/>
      </w:pPr>
      <w:r>
        <w:rPr>
          <w:rStyle w:val="s3"/>
        </w:rPr>
        <w:t xml:space="preserve">Приказ дополнен приложениями 124 и 125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14.04.17 г. № 250</w:t>
      </w:r>
    </w:p>
    <w:p w:rsidR="00000000" w:rsidRDefault="00B61760">
      <w:pPr>
        <w:pStyle w:val="pr"/>
      </w:pPr>
      <w:r>
        <w:rPr>
          <w:rStyle w:val="s0"/>
        </w:rPr>
        <w:t>Приложение 1</w:t>
      </w:r>
    </w:p>
    <w:p w:rsidR="00000000" w:rsidRDefault="00B61760">
      <w:pPr>
        <w:pStyle w:val="pr"/>
      </w:pPr>
      <w:r>
        <w:rPr>
          <w:rStyle w:val="s0"/>
        </w:rPr>
        <w:t xml:space="preserve">к </w:t>
      </w:r>
      <w:hyperlink r:id="rId9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B61760">
      <w:pPr>
        <w:pStyle w:val="pr"/>
      </w:pPr>
      <w:r>
        <w:rPr>
          <w:rStyle w:val="s0"/>
        </w:rPr>
        <w:t>Республики Казахстан</w:t>
      </w:r>
    </w:p>
    <w:p w:rsidR="00000000" w:rsidRDefault="00B61760">
      <w:pPr>
        <w:pStyle w:val="pr"/>
      </w:pPr>
      <w:r>
        <w:rPr>
          <w:rStyle w:val="s0"/>
        </w:rPr>
        <w:t xml:space="preserve">от 14 апреля </w:t>
      </w:r>
      <w:r>
        <w:rPr>
          <w:rStyle w:val="s0"/>
        </w:rPr>
        <w:t>2017 года № 250</w:t>
      </w:r>
    </w:p>
    <w:p w:rsidR="00000000" w:rsidRDefault="00B61760">
      <w:pPr>
        <w:pStyle w:val="pr"/>
      </w:pPr>
      <w:r>
        <w:rPr>
          <w:rStyle w:val="s0"/>
        </w:rPr>
        <w:t> </w:t>
      </w:r>
    </w:p>
    <w:p w:rsidR="00000000" w:rsidRDefault="00B61760">
      <w:pPr>
        <w:pStyle w:val="pr"/>
      </w:pPr>
      <w:r>
        <w:rPr>
          <w:rStyle w:val="s0"/>
        </w:rPr>
        <w:t>Приложение 124</w:t>
      </w:r>
    </w:p>
    <w:p w:rsidR="00000000" w:rsidRDefault="00B61760">
      <w:pPr>
        <w:pStyle w:val="pr"/>
      </w:pPr>
      <w:r>
        <w:rPr>
          <w:rStyle w:val="s0"/>
        </w:rPr>
        <w:t xml:space="preserve">к </w:t>
      </w:r>
      <w:hyperlink r:id="rId1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B61760">
      <w:pPr>
        <w:pStyle w:val="pr"/>
      </w:pPr>
      <w:r>
        <w:rPr>
          <w:rStyle w:val="s0"/>
        </w:rPr>
        <w:t>Республики Казахстан</w:t>
      </w:r>
    </w:p>
    <w:p w:rsidR="00000000" w:rsidRDefault="00B61760">
      <w:pPr>
        <w:pStyle w:val="pr"/>
      </w:pPr>
      <w:r>
        <w:rPr>
          <w:rStyle w:val="s0"/>
        </w:rPr>
        <w:t>от 25 декабря 2014 года № 587 </w:t>
      </w:r>
    </w:p>
    <w:p w:rsidR="00000000" w:rsidRDefault="00B61760">
      <w:pPr>
        <w:pStyle w:val="pc"/>
      </w:pPr>
      <w:r>
        <w:rPr>
          <w:rStyle w:val="s0"/>
        </w:rPr>
        <w:t> </w:t>
      </w:r>
    </w:p>
    <w:p w:rsidR="00000000" w:rsidRDefault="00B61760">
      <w:pPr>
        <w:pStyle w:val="pc"/>
      </w:pPr>
      <w:r>
        <w:rPr>
          <w:rStyle w:val="s0"/>
        </w:rPr>
        <w:t> </w:t>
      </w:r>
    </w:p>
    <w:p w:rsidR="00000000" w:rsidRDefault="00B61760">
      <w:pPr>
        <w:pStyle w:val="pc"/>
      </w:pPr>
      <w:hyperlink r:id="rId11" w:history="1">
        <w:r>
          <w:rPr>
            <w:rStyle w:val="a4"/>
          </w:rPr>
          <w:t>Деклараци</w:t>
        </w:r>
        <w:r>
          <w:rPr>
            <w:rStyle w:val="a4"/>
          </w:rPr>
          <w:t>я</w:t>
        </w:r>
        <w:r>
          <w:rPr>
            <w:rStyle w:val="s2"/>
            <w:color w:val="0000FF"/>
          </w:rPr>
          <w:br/>
        </w:r>
        <w:r>
          <w:rPr>
            <w:rStyle w:val="a4"/>
          </w:rPr>
          <w:t>по индивидуальному подоходному налогу и социальному налогу</w:t>
        </w:r>
      </w:hyperlink>
    </w:p>
    <w:p w:rsidR="00000000" w:rsidRDefault="00B61760">
      <w:pPr>
        <w:pStyle w:val="pc"/>
      </w:pPr>
      <w:r>
        <w:rPr>
          <w:rStyle w:val="s0"/>
        </w:rPr>
        <w:t> </w:t>
      </w:r>
    </w:p>
    <w:p w:rsidR="00000000" w:rsidRDefault="00B61760">
      <w:pPr>
        <w:pStyle w:val="pr"/>
      </w:pPr>
      <w:r>
        <w:rPr>
          <w:rStyle w:val="s0"/>
        </w:rPr>
        <w:t>Форма 200.00</w:t>
      </w:r>
    </w:p>
    <w:p w:rsidR="00000000" w:rsidRDefault="00B61760">
      <w:pPr>
        <w:pStyle w:val="pc"/>
      </w:pPr>
      <w:r>
        <w:t> </w:t>
      </w:r>
    </w:p>
    <w:p w:rsidR="00000000" w:rsidRDefault="00B61760">
      <w:pPr>
        <w:pStyle w:val="pji"/>
      </w:pPr>
      <w:r>
        <w:rPr>
          <w:rStyle w:val="s3"/>
        </w:rPr>
        <w:t xml:space="preserve">См. также форму в </w:t>
      </w:r>
      <w:hyperlink r:id="rId12" w:history="1">
        <w:r>
          <w:rPr>
            <w:rStyle w:val="a4"/>
            <w:i/>
            <w:iCs/>
          </w:rPr>
          <w:t>формате PDF</w:t>
        </w:r>
      </w:hyperlink>
    </w:p>
    <w:p w:rsidR="00000000" w:rsidRDefault="00B61760">
      <w:pPr>
        <w:pStyle w:val="pji"/>
      </w:pPr>
      <w:r>
        <w:rPr>
          <w:rStyle w:val="s3"/>
        </w:rPr>
        <w:t> </w:t>
      </w:r>
    </w:p>
    <w:p w:rsidR="00000000" w:rsidRDefault="00B61760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3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ИП, применяющими общеустановленный режим налогообложения, за 2 квартал 2017 года </w:t>
      </w:r>
    </w:p>
    <w:p w:rsidR="00000000" w:rsidRDefault="00B61760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4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приложения 200.03</w:t>
      </w:r>
    </w:p>
    <w:p w:rsidR="00000000" w:rsidRDefault="00B61760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5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юридическим лицом за 2 квартал 2017 года</w:t>
      </w:r>
    </w:p>
    <w:p w:rsidR="00000000" w:rsidRDefault="00B61760">
      <w:pPr>
        <w:pStyle w:val="pji"/>
      </w:pPr>
      <w:r>
        <w:rPr>
          <w:i/>
          <w:iCs/>
          <w:color w:val="FF0000"/>
        </w:rPr>
        <w:t xml:space="preserve">См. </w:t>
      </w:r>
      <w:hyperlink r:id="rId16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i/>
          <w:iCs/>
        </w:rPr>
        <w:t xml:space="preserve"> </w:t>
      </w:r>
      <w:r>
        <w:rPr>
          <w:i/>
          <w:iCs/>
          <w:color w:val="FF0000"/>
        </w:rPr>
        <w:t>декларации по форме 20</w:t>
      </w:r>
      <w:r>
        <w:rPr>
          <w:i/>
          <w:iCs/>
          <w:color w:val="FF0000"/>
        </w:rPr>
        <w:t>0.00 юридическим лицом за 3, 4 кварталы 2017 года</w:t>
      </w:r>
    </w:p>
    <w:p w:rsidR="00000000" w:rsidRDefault="00B61760">
      <w:pPr>
        <w:pStyle w:val="pji"/>
      </w:pPr>
      <w:r>
        <w:rPr>
          <w:i/>
          <w:iCs/>
          <w:color w:val="FF0000"/>
        </w:rPr>
        <w:t>См.</w:t>
      </w:r>
      <w:r>
        <w:t> </w:t>
      </w:r>
      <w:hyperlink r:id="rId17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за 3, 4 кварталы 2017 года ИП, применяющими общеустановленный режим налогообложения</w:t>
      </w:r>
    </w:p>
    <w:p w:rsidR="00000000" w:rsidRDefault="00B61760">
      <w:pPr>
        <w:pStyle w:val="pji"/>
      </w:pPr>
      <w:r>
        <w:t> </w:t>
      </w:r>
    </w:p>
    <w:p w:rsidR="00000000" w:rsidRDefault="00B61760">
      <w:pPr>
        <w:pStyle w:val="pji"/>
      </w:pPr>
      <w:r>
        <w:rPr>
          <w:rStyle w:val="s0"/>
          <w:i/>
          <w:iCs/>
          <w:color w:val="FF0000"/>
        </w:rPr>
        <w:t>См</w:t>
      </w:r>
      <w:r>
        <w:rPr>
          <w:rStyle w:val="s0"/>
          <w:i/>
          <w:iCs/>
          <w:color w:val="FF0000"/>
        </w:rPr>
        <w:t xml:space="preserve">. Шаблон по заполнению декларации по форме 200.00 ИП, применяющими общеустановленный режим налогообложения, за 3, 4 кварталы 2017 года в формате </w:t>
      </w:r>
      <w:hyperlink r:id="rId18" w:history="1">
        <w:r>
          <w:rPr>
            <w:rStyle w:val="a4"/>
            <w:i/>
            <w:iCs/>
          </w:rPr>
          <w:t>Excel</w:t>
        </w:r>
      </w:hyperlink>
    </w:p>
    <w:p w:rsidR="00000000" w:rsidRDefault="00B61760">
      <w:pPr>
        <w:pStyle w:val="pji"/>
      </w:pPr>
      <w:r>
        <w:rPr>
          <w:rStyle w:val="s0"/>
          <w:i/>
          <w:iCs/>
          <w:color w:val="FF0000"/>
        </w:rPr>
        <w:t>См. Шаблон по заполнению декларации по ф</w:t>
      </w:r>
      <w:r>
        <w:rPr>
          <w:rStyle w:val="s0"/>
          <w:i/>
          <w:iCs/>
          <w:color w:val="FF0000"/>
        </w:rPr>
        <w:t>орме 200.00</w:t>
      </w:r>
      <w:r>
        <w:rPr>
          <w:rStyle w:val="s0"/>
          <w:color w:val="FF0000"/>
        </w:rPr>
        <w:t xml:space="preserve"> </w:t>
      </w:r>
      <w:r>
        <w:rPr>
          <w:i/>
          <w:iCs/>
          <w:color w:val="FF0000"/>
        </w:rPr>
        <w:t>юридическим лицом</w:t>
      </w:r>
      <w:r>
        <w:rPr>
          <w:rStyle w:val="s0"/>
          <w:color w:val="FF0000"/>
        </w:rPr>
        <w:t xml:space="preserve"> </w:t>
      </w:r>
      <w:r>
        <w:rPr>
          <w:rStyle w:val="s0"/>
          <w:i/>
          <w:iCs/>
          <w:color w:val="FF0000"/>
        </w:rPr>
        <w:t xml:space="preserve">за 3, 4 кварталы 2017 года в формате </w:t>
      </w:r>
      <w:hyperlink r:id="rId19" w:history="1">
        <w:r>
          <w:rPr>
            <w:rStyle w:val="a4"/>
            <w:i/>
            <w:iCs/>
          </w:rPr>
          <w:t>Excel</w:t>
        </w:r>
      </w:hyperlink>
    </w:p>
    <w:p w:rsidR="00000000" w:rsidRDefault="00B61760">
      <w:pPr>
        <w:pStyle w:val="p"/>
      </w:pPr>
      <w:r>
        <w:t> </w:t>
      </w:r>
    </w:p>
    <w:p w:rsidR="00000000" w:rsidRDefault="00B61760">
      <w:pPr>
        <w:pStyle w:val="pr"/>
      </w:pPr>
      <w:r>
        <w:rPr>
          <w:rStyle w:val="s0"/>
        </w:rPr>
        <w:t> </w:t>
      </w:r>
    </w:p>
    <w:p w:rsidR="00000000" w:rsidRDefault="00B61760">
      <w:pPr>
        <w:pStyle w:val="pji"/>
      </w:pPr>
      <w:r>
        <w:rPr>
          <w:rStyle w:val="s3"/>
        </w:rPr>
        <w:t xml:space="preserve">См. </w:t>
      </w:r>
      <w:hyperlink r:id="rId20" w:anchor="sub_id=9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</w:t>
      </w:r>
      <w:r>
        <w:rPr>
          <w:rStyle w:val="s3"/>
        </w:rPr>
        <w:t>к проведению форматно-логического контроля при составлении налоговой отчетности (декларации) по индивидуальному подоходному налогу и социальному налогу по гражданам Республики Казахстан (форма 200.00)</w:t>
      </w:r>
    </w:p>
    <w:p w:rsidR="00000000" w:rsidRDefault="00B61760">
      <w:pPr>
        <w:pStyle w:val="pji"/>
      </w:pPr>
      <w:r>
        <w:rPr>
          <w:rStyle w:val="s3"/>
        </w:rPr>
        <w:t> </w:t>
      </w:r>
    </w:p>
    <w:p w:rsidR="00000000" w:rsidRDefault="00B61760">
      <w:pPr>
        <w:pStyle w:val="pr"/>
      </w:pPr>
      <w:r>
        <w:t> </w:t>
      </w:r>
    </w:p>
    <w:p w:rsidR="00000000" w:rsidRDefault="00B61760">
      <w:pPr>
        <w:pStyle w:val="pr"/>
      </w:pPr>
      <w:r>
        <w:rPr>
          <w:rStyle w:val="s0"/>
        </w:rPr>
        <w:t>Приложение 2</w:t>
      </w:r>
    </w:p>
    <w:p w:rsidR="00000000" w:rsidRDefault="00B61760">
      <w:pPr>
        <w:pStyle w:val="pr"/>
      </w:pPr>
      <w:r>
        <w:rPr>
          <w:rStyle w:val="s0"/>
        </w:rPr>
        <w:t xml:space="preserve">к </w:t>
      </w:r>
      <w:hyperlink r:id="rId2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B61760">
      <w:pPr>
        <w:pStyle w:val="pr"/>
      </w:pPr>
      <w:r>
        <w:rPr>
          <w:rStyle w:val="s0"/>
        </w:rPr>
        <w:t>Республики Казахстан</w:t>
      </w:r>
    </w:p>
    <w:p w:rsidR="00000000" w:rsidRDefault="00B61760">
      <w:pPr>
        <w:pStyle w:val="pr"/>
      </w:pPr>
      <w:r>
        <w:rPr>
          <w:rStyle w:val="s0"/>
        </w:rPr>
        <w:t>от 14 апреля 2017 года № 250</w:t>
      </w:r>
    </w:p>
    <w:p w:rsidR="00000000" w:rsidRDefault="00B61760">
      <w:pPr>
        <w:pStyle w:val="pr"/>
      </w:pPr>
      <w:r>
        <w:rPr>
          <w:rStyle w:val="s0"/>
        </w:rPr>
        <w:t> </w:t>
      </w:r>
    </w:p>
    <w:p w:rsidR="00000000" w:rsidRDefault="00B61760">
      <w:pPr>
        <w:pStyle w:val="pr"/>
      </w:pPr>
      <w:r>
        <w:rPr>
          <w:rStyle w:val="s0"/>
        </w:rPr>
        <w:t>Приложение 125</w:t>
      </w:r>
    </w:p>
    <w:p w:rsidR="00000000" w:rsidRDefault="00B61760">
      <w:pPr>
        <w:pStyle w:val="pr"/>
      </w:pPr>
      <w:r>
        <w:rPr>
          <w:rStyle w:val="s0"/>
        </w:rPr>
        <w:t xml:space="preserve">к </w:t>
      </w:r>
      <w:hyperlink r:id="rId22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B61760">
      <w:pPr>
        <w:pStyle w:val="pr"/>
      </w:pPr>
      <w:r>
        <w:rPr>
          <w:rStyle w:val="s0"/>
        </w:rPr>
        <w:t>Республики Казахстан</w:t>
      </w:r>
    </w:p>
    <w:p w:rsidR="00000000" w:rsidRDefault="00B61760">
      <w:pPr>
        <w:pStyle w:val="pr"/>
      </w:pPr>
      <w:r>
        <w:rPr>
          <w:rStyle w:val="s0"/>
        </w:rPr>
        <w:t>от 25 декабря 2014 года № 587</w:t>
      </w:r>
    </w:p>
    <w:p w:rsidR="00000000" w:rsidRDefault="00B61760">
      <w:pPr>
        <w:pStyle w:val="pr"/>
      </w:pPr>
      <w:r>
        <w:rPr>
          <w:rStyle w:val="s0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Правила составления налоговой отчетности (декларации)</w:t>
      </w:r>
      <w:r>
        <w:rPr>
          <w:rStyle w:val="s1"/>
        </w:rPr>
        <w:br/>
        <w:t>по индивидуальному подоходному налогу и социальному налогу (форма 200.00)</w:t>
      </w:r>
    </w:p>
    <w:p w:rsidR="00000000" w:rsidRDefault="00B61760">
      <w:pPr>
        <w:pStyle w:val="pc"/>
      </w:pPr>
      <w:r>
        <w:rPr>
          <w:rStyle w:val="s3"/>
        </w:rPr>
        <w:t xml:space="preserve">(с </w:t>
      </w:r>
      <w:hyperlink r:id="rId23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</w:t>
      </w:r>
      <w:r>
        <w:rPr>
          <w:rStyle w:val="s3"/>
        </w:rPr>
        <w:t>а 30.01.2018 г.)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Глава 1. Общие положения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j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(</w:t>
      </w:r>
      <w:hyperlink r:id="rId24" w:history="1">
        <w:r>
          <w:rPr>
            <w:rStyle w:val="a4"/>
          </w:rPr>
          <w:t>форма 200.00</w:t>
        </w:r>
      </w:hyperlink>
      <w:r>
        <w:rPr>
          <w:rStyle w:val="s0"/>
        </w:rPr>
        <w:t>) (дал</w:t>
      </w:r>
      <w:r>
        <w:rPr>
          <w:rStyle w:val="s0"/>
        </w:rPr>
        <w:t xml:space="preserve">ее - Правила) разработаны в соответствии с </w:t>
      </w:r>
      <w:hyperlink r:id="rId2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и </w:t>
      </w:r>
      <w:hyperlink r:id="rId2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(далее - Закон о пенсионном обеспечении), от 25 апреля 2003 года «Об обязательном социальном страховании» (д</w:t>
      </w:r>
      <w:r>
        <w:rPr>
          <w:rStyle w:val="s0"/>
        </w:rPr>
        <w:t>алее - Закон об обязательном социальном страховании), от 16 ноября 2015 года «Об обязательном социальном медицинском страховании» (далее - Закон об обязательном социальном медицинском страховании).</w:t>
      </w:r>
    </w:p>
    <w:p w:rsidR="00000000" w:rsidRDefault="00B61760">
      <w:pPr>
        <w:pStyle w:val="pj"/>
      </w:pPr>
      <w:r>
        <w:rPr>
          <w:rStyle w:val="s0"/>
        </w:rPr>
        <w:t>Правила определяют порядок составления формы налоговой отч</w:t>
      </w:r>
      <w:r>
        <w:rPr>
          <w:rStyle w:val="s0"/>
        </w:rPr>
        <w:t xml:space="preserve">етности (декларации) по индивидуальному подоходному налогу и социальному налогу (далее - декларация), предназначенной для исчисления индивидуального подоходного налога, социального налога, а также для исчисления, удержания (начисления) и перечисления сумм </w:t>
      </w:r>
      <w:r>
        <w:rPr>
          <w:rStyle w:val="s0"/>
        </w:rPr>
        <w:t>обязательных пенсионных взносов (далее - обязательные пенсионные взносы), обязательных профессиональных пенсионных взносов (далее - обязательные профессиональные пенсионные взносы) в единый накопительный пенсионный фонд, начисления и перечисления сумм соци</w:t>
      </w:r>
      <w:r>
        <w:rPr>
          <w:rStyle w:val="s0"/>
        </w:rPr>
        <w:t>альных отчислений в Государственный фонд социального страхования (далее - социальные отчисления) и отчислений и (или) взносов на обязательное социальное медицинское страхование.</w:t>
      </w:r>
    </w:p>
    <w:p w:rsidR="00000000" w:rsidRDefault="00B61760">
      <w:pPr>
        <w:pStyle w:val="pj"/>
      </w:pPr>
      <w:r>
        <w:rPr>
          <w:rStyle w:val="s0"/>
        </w:rPr>
        <w:t>Декларация составляется налоговыми агентами, за исключением применяющих специа</w:t>
      </w:r>
      <w:r>
        <w:rPr>
          <w:rStyle w:val="s0"/>
        </w:rPr>
        <w:t xml:space="preserve">льные налоговые режимы для крестьянских или фермерских хозяйств и на основе упрощенной декларации по отношению к физическим лицам согласно </w:t>
      </w:r>
      <w:hyperlink r:id="rId27" w:anchor="sub_id=1530000" w:history="1">
        <w:r>
          <w:rPr>
            <w:rStyle w:val="a4"/>
          </w:rPr>
          <w:t>главам 18, 19</w:t>
        </w:r>
      </w:hyperlink>
      <w:r>
        <w:rPr>
          <w:rStyle w:val="s0"/>
        </w:rPr>
        <w:t xml:space="preserve"> раздела 6, </w:t>
      </w:r>
      <w:hyperlink r:id="rId28" w:anchor="sub_id=200010000" w:history="1">
        <w:r>
          <w:rPr>
            <w:rStyle w:val="a4"/>
          </w:rPr>
          <w:t>главе 25</w:t>
        </w:r>
      </w:hyperlink>
      <w:r>
        <w:rPr>
          <w:rStyle w:val="s0"/>
        </w:rPr>
        <w:t xml:space="preserve"> раздела 7, </w:t>
      </w:r>
      <w:hyperlink r:id="rId29" w:anchor="sub_id=3550000" w:history="1">
        <w:r>
          <w:rPr>
            <w:rStyle w:val="a4"/>
          </w:rPr>
          <w:t>разделу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кодекса, агентами по уплате обязательных пенсионных взносов, обязательных профессиональных пенсионных взносов в соответствии с Законом о пенсионном обеспечении, плательщиками социальных отчислений в соответствии с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страховании, плательщиками взносов и (или) отчислений на обязательное социальное медицинское страхование в соответствии с </w:t>
      </w:r>
      <w:hyperlink r:id="rId31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об обязательном социальном медицинском страховании, в том числе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</w:t>
      </w:r>
      <w:r>
        <w:rPr>
          <w:rStyle w:val="s0"/>
        </w:rPr>
        <w:t xml:space="preserve"> нотариусами, частными судебными исполнителями, адвокатами, профессиональными медиаторами по обязательным пенсионным взносам, социальным отчислениям в свою пользу в размерах, установленных законами о пенсионном обеспечении, об обязательном социальном страх</w:t>
      </w:r>
      <w:r>
        <w:rPr>
          <w:rStyle w:val="s0"/>
        </w:rPr>
        <w:t>овании.</w:t>
      </w:r>
    </w:p>
    <w:p w:rsidR="00000000" w:rsidRDefault="00B61760">
      <w:pPr>
        <w:pStyle w:val="pj"/>
      </w:pPr>
      <w:r>
        <w:rPr>
          <w:rStyle w:val="s0"/>
        </w:rPr>
        <w:t xml:space="preserve">Структурные подразделения, признанные по решению юридического лица самостоятельными плательщиками социального налога согласно пункту 2 </w:t>
      </w:r>
      <w:hyperlink r:id="rId32" w:anchor="sub_id=3550200" w:history="1">
        <w:r>
          <w:rPr>
            <w:rStyle w:val="a4"/>
          </w:rPr>
          <w:t>статьи 355</w:t>
        </w:r>
      </w:hyperlink>
      <w:r>
        <w:rPr>
          <w:rStyle w:val="s0"/>
        </w:rPr>
        <w:t xml:space="preserve"> Налогового кодекс</w:t>
      </w:r>
      <w:r>
        <w:rPr>
          <w:rStyle w:val="s0"/>
        </w:rPr>
        <w:t>а, признаются налоговыми агентами по индивидуальному подоходному налогу.</w:t>
      </w:r>
    </w:p>
    <w:p w:rsidR="00000000" w:rsidRDefault="00B61760">
      <w:pPr>
        <w:pStyle w:val="pj"/>
      </w:pPr>
      <w:r>
        <w:rPr>
          <w:rStyle w:val="s0"/>
        </w:rPr>
        <w:t xml:space="preserve">Налогоплательщик, осуществляющий деятельность в рамках специального налогового режима в соответствии со </w:t>
      </w:r>
      <w:hyperlink r:id="rId33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Налогового кодекса и деятельность, налогообложение которой производит в общеустановленном порядке, представление декларации производится раздельно по каждому виду деятельности в соответствии с пунктом 1 </w:t>
      </w:r>
      <w:hyperlink r:id="rId34" w:anchor="sub_id=640000" w:history="1">
        <w:r>
          <w:rPr>
            <w:rStyle w:val="a4"/>
          </w:rPr>
          <w:t>статьи 64</w:t>
        </w:r>
      </w:hyperlink>
      <w:r>
        <w:rPr>
          <w:rStyle w:val="s0"/>
        </w:rPr>
        <w:t xml:space="preserve"> Налогового кодекса.</w:t>
      </w:r>
    </w:p>
    <w:p w:rsidR="00000000" w:rsidRDefault="00B61760">
      <w:pPr>
        <w:pStyle w:val="pji"/>
      </w:pPr>
      <w:r>
        <w:rPr>
          <w:rStyle w:val="s3"/>
        </w:rPr>
        <w:t xml:space="preserve">Пункт 2 изложен в редакции </w:t>
      </w:r>
      <w:hyperlink r:id="rId35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04.09.17 г. № 533 (</w:t>
      </w:r>
      <w:hyperlink r:id="rId3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1760">
      <w:pPr>
        <w:pStyle w:val="pj"/>
      </w:pPr>
      <w:r>
        <w:rPr>
          <w:rStyle w:val="s0"/>
        </w:rPr>
        <w:t>2. Настоящие Правила распространяются на обязательства по представлению налоговой отчетности с 1 января 2017 года по 31 декабря 2017 года.</w:t>
      </w:r>
    </w:p>
    <w:p w:rsidR="00000000" w:rsidRDefault="00B61760">
      <w:pPr>
        <w:pStyle w:val="pj"/>
      </w:pPr>
      <w:r>
        <w:rPr>
          <w:rStyle w:val="s0"/>
        </w:rPr>
        <w:t>3. Декларация состоит из самой де</w:t>
      </w:r>
      <w:r>
        <w:rPr>
          <w:rStyle w:val="s0"/>
        </w:rPr>
        <w:t xml:space="preserve">кларации </w:t>
      </w:r>
      <w:hyperlink r:id="rId37" w:history="1">
        <w:r>
          <w:rPr>
            <w:rStyle w:val="a4"/>
          </w:rPr>
          <w:t>(форма 200.00) и приложений к ней (формы с 200.01 по 200.04)</w:t>
        </w:r>
      </w:hyperlink>
      <w:r>
        <w:rPr>
          <w:rStyle w:val="s0"/>
        </w:rPr>
        <w:t>, предназначенных для детального отражения информации об исчислении налогового обязательства.</w:t>
      </w:r>
    </w:p>
    <w:p w:rsidR="00000000" w:rsidRDefault="00B61760">
      <w:pPr>
        <w:pStyle w:val="pj"/>
      </w:pPr>
      <w:r>
        <w:rPr>
          <w:rStyle w:val="s0"/>
        </w:rPr>
        <w:t>4. При заполнении декларации не допускаются исправления, подчистки и помарки.</w:t>
      </w:r>
    </w:p>
    <w:p w:rsidR="00000000" w:rsidRDefault="00B61760">
      <w:pPr>
        <w:pStyle w:val="pj"/>
      </w:pPr>
      <w:r>
        <w:rPr>
          <w:rStyle w:val="s0"/>
        </w:rPr>
        <w:t>5. При отсутствии показателей соответствующие ячейки декларации не заполняются.</w:t>
      </w:r>
    </w:p>
    <w:p w:rsidR="00000000" w:rsidRDefault="00B61760">
      <w:pPr>
        <w:pStyle w:val="pj"/>
      </w:pPr>
      <w:r>
        <w:rPr>
          <w:rStyle w:val="s0"/>
        </w:rPr>
        <w:t xml:space="preserve">6. Приложения к декларации составляются в обязательном порядке при заполнении строк в декларации, </w:t>
      </w:r>
      <w:r>
        <w:rPr>
          <w:rStyle w:val="s0"/>
        </w:rPr>
        <w:t>требующих раскрытия соответствующих показателей.</w:t>
      </w:r>
    </w:p>
    <w:p w:rsidR="00000000" w:rsidRDefault="00B61760">
      <w:pPr>
        <w:pStyle w:val="pj"/>
      </w:pPr>
      <w:r>
        <w:rPr>
          <w:rStyle w:val="s0"/>
        </w:rPr>
        <w:t>7. Приложения к декларации не составляются при отсутствии данных, подлежащих отражению в них.</w:t>
      </w:r>
    </w:p>
    <w:p w:rsidR="00000000" w:rsidRDefault="00B61760">
      <w:pPr>
        <w:pStyle w:val="pj"/>
      </w:pPr>
      <w:r>
        <w:rPr>
          <w:rStyle w:val="s0"/>
        </w:rPr>
        <w:t>8. В случае превышения количества показателей в строках, имеющихся на листе приложения к декларации, дополнительн</w:t>
      </w:r>
      <w:r>
        <w:rPr>
          <w:rStyle w:val="s0"/>
        </w:rPr>
        <w:t>о заполняется аналогичный лист приложения к декларации.</w:t>
      </w:r>
    </w:p>
    <w:p w:rsidR="00000000" w:rsidRDefault="00B61760">
      <w:pPr>
        <w:pStyle w:val="pj"/>
      </w:pPr>
      <w:r>
        <w:rPr>
          <w:rStyle w:val="s0"/>
        </w:rPr>
        <w:t>9.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B61760">
      <w:pPr>
        <w:pStyle w:val="pj"/>
      </w:pPr>
      <w:r>
        <w:rPr>
          <w:rStyle w:val="s0"/>
        </w:rPr>
        <w:t>10. Отрицательные значения сумм обозначаются знаком «-» в перв</w:t>
      </w:r>
      <w:r>
        <w:rPr>
          <w:rStyle w:val="s0"/>
        </w:rPr>
        <w:t>ой левой ячейке соответствующей строки (графы) декларации.</w:t>
      </w:r>
    </w:p>
    <w:p w:rsidR="00000000" w:rsidRDefault="00B61760">
      <w:pPr>
        <w:pStyle w:val="pj"/>
      </w:pPr>
      <w:r>
        <w:rPr>
          <w:rStyle w:val="s0"/>
        </w:rPr>
        <w:t>11. При составлении декларации:</w:t>
      </w:r>
    </w:p>
    <w:p w:rsidR="00000000" w:rsidRDefault="00B61760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</w:t>
      </w:r>
      <w:r>
        <w:rPr>
          <w:rStyle w:val="s0"/>
        </w:rPr>
        <w:t>тройства;</w:t>
      </w:r>
    </w:p>
    <w:p w:rsidR="00000000" w:rsidRDefault="00B61760">
      <w:pPr>
        <w:pStyle w:val="pj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38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B61760">
      <w:pPr>
        <w:pStyle w:val="pj"/>
      </w:pPr>
      <w:r>
        <w:rPr>
          <w:rStyle w:val="s0"/>
        </w:rPr>
        <w:t>12. Декларация подписывается налоговым агентом/вкладчиком (плательщиком)</w:t>
      </w:r>
      <w:r>
        <w:rPr>
          <w:rStyle w:val="s0"/>
        </w:rPr>
        <w:t xml:space="preserve"> либо его 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пунктом 3 </w:t>
      </w:r>
      <w:hyperlink r:id="rId39" w:anchor="sub_id=6103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B61760">
      <w:pPr>
        <w:pStyle w:val="pj"/>
      </w:pPr>
      <w:r>
        <w:rPr>
          <w:rStyle w:val="s0"/>
        </w:rPr>
        <w:t>13. При представлении декларации:</w:t>
      </w:r>
    </w:p>
    <w:p w:rsidR="00000000" w:rsidRDefault="00B61760">
      <w:pPr>
        <w:pStyle w:val="pj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(налоговому агенту) с отметкой органа государственных доходов;</w:t>
      </w:r>
    </w:p>
    <w:p w:rsidR="00000000" w:rsidRDefault="00B61760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</w:t>
      </w:r>
      <w:r>
        <w:rPr>
          <w:rStyle w:val="s0"/>
        </w:rPr>
        <w:t>огоплательщик (налоговый агент) получает уведомление почтовой или иной организации связи;</w:t>
      </w:r>
    </w:p>
    <w:p w:rsidR="00000000" w:rsidRDefault="00B61760">
      <w:pPr>
        <w:pStyle w:val="pj"/>
      </w:pPr>
      <w:r>
        <w:rPr>
          <w:rStyle w:val="s0"/>
        </w:rPr>
        <w:t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</w:t>
      </w:r>
      <w:r>
        <w:rPr>
          <w:rStyle w:val="s0"/>
        </w:rPr>
        <w:t>ганов государственных доходов.</w:t>
      </w:r>
    </w:p>
    <w:p w:rsidR="00000000" w:rsidRDefault="00B61760">
      <w:pPr>
        <w:pStyle w:val="pj"/>
      </w:pPr>
      <w:r>
        <w:rPr>
          <w:rStyle w:val="s0"/>
        </w:rPr>
        <w:t>14. В разделах «Общая информация о налогоплательщике (налоговом агенте)» приложений указываются соответствующие данные, отраженные в разделе «Общая информация о налогоплательщике (налоговом агенте)» декларации.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Глава 2. С</w:t>
      </w:r>
      <w:r>
        <w:rPr>
          <w:rStyle w:val="s1"/>
        </w:rPr>
        <w:t>оставление декларации (</w:t>
      </w:r>
      <w:hyperlink r:id="rId40" w:history="1">
        <w:r>
          <w:rPr>
            <w:rStyle w:val="a4"/>
          </w:rPr>
          <w:t>форма 200.00</w:t>
        </w:r>
      </w:hyperlink>
      <w:r>
        <w:rPr>
          <w:rStyle w:val="s1"/>
        </w:rPr>
        <w:t>)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j"/>
      </w:pPr>
      <w:r>
        <w:rPr>
          <w:rStyle w:val="s0"/>
        </w:rPr>
        <w:t>15. В разделе «Общая информация о налогоплательщике (налоговом агенте)» налогоплательщик указывает следующие данные:</w:t>
      </w:r>
    </w:p>
    <w:p w:rsidR="00000000" w:rsidRDefault="00B61760">
      <w:pPr>
        <w:pStyle w:val="pj"/>
      </w:pPr>
      <w:r>
        <w:rPr>
          <w:rStyle w:val="s0"/>
        </w:rPr>
        <w:t>1) ИИН (БИН) - индивидуальный идент</w:t>
      </w:r>
      <w:r>
        <w:rPr>
          <w:rStyle w:val="s0"/>
        </w:rPr>
        <w:t>ификационный номер (бизнес- идентификационный номер) налогоплательщика.</w:t>
      </w:r>
    </w:p>
    <w:p w:rsidR="00000000" w:rsidRDefault="00B61760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</w:t>
      </w:r>
      <w:r>
        <w:rPr>
          <w:rStyle w:val="s0"/>
        </w:rPr>
        <w:t>го;</w:t>
      </w:r>
    </w:p>
    <w:p w:rsidR="00000000" w:rsidRDefault="00B61760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отчетные налоговые периоды (указывается арабскими цифрами);</w:t>
      </w:r>
    </w:p>
    <w:p w:rsidR="00000000" w:rsidRDefault="00B61760">
      <w:pPr>
        <w:pStyle w:val="pj"/>
      </w:pPr>
      <w:r>
        <w:rPr>
          <w:rStyle w:val="s0"/>
        </w:rPr>
        <w:t>3) наименование налогового агента/Ф.И.О. вкладчика (плательщика).</w:t>
      </w:r>
    </w:p>
    <w:p w:rsidR="00000000" w:rsidRDefault="00B61760">
      <w:pPr>
        <w:pStyle w:val="pj"/>
      </w:pPr>
      <w:r>
        <w:rPr>
          <w:rStyle w:val="s0"/>
        </w:rPr>
        <w:t xml:space="preserve">Указываются фамилия, </w:t>
      </w:r>
      <w:r>
        <w:rPr>
          <w:rStyle w:val="s0"/>
        </w:rPr>
        <w:t>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B61760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фамилия, имя, отчество (при его наличии)</w:t>
      </w:r>
      <w:r>
        <w:rPr>
          <w:rStyle w:val="s0"/>
        </w:rPr>
        <w:t xml:space="preserve"> физического лица или наименование юридического лица-доверительного управляющего;</w:t>
      </w:r>
    </w:p>
    <w:p w:rsidR="00000000" w:rsidRDefault="00B61760">
      <w:pPr>
        <w:pStyle w:val="pj"/>
      </w:pPr>
      <w:r>
        <w:rPr>
          <w:rStyle w:val="s0"/>
        </w:rPr>
        <w:t>4) вид декларации.</w:t>
      </w:r>
    </w:p>
    <w:p w:rsidR="00000000" w:rsidRDefault="00B61760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41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5) номер и дата уведомления.</w:t>
      </w:r>
    </w:p>
    <w:p w:rsidR="00000000" w:rsidRDefault="00B61760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подпунктом 4) пункта 3 </w:t>
      </w:r>
      <w:hyperlink r:id="rId42" w:anchor="sub_id=6303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6) категория налогоплательщика.</w:t>
      </w:r>
    </w:p>
    <w:p w:rsidR="00000000" w:rsidRDefault="00B61760">
      <w:pPr>
        <w:pStyle w:val="pj"/>
      </w:pPr>
      <w:r>
        <w:rPr>
          <w:rStyle w:val="s0"/>
        </w:rPr>
        <w:t>Ячейка отмечается, в случае если налогоплательщик относится к одной из категорий, указанных в строках А, B, C,</w:t>
      </w:r>
      <w:r>
        <w:rPr>
          <w:rStyle w:val="s0"/>
        </w:rPr>
        <w:t xml:space="preserve"> D.</w:t>
      </w:r>
    </w:p>
    <w:p w:rsidR="00000000" w:rsidRDefault="00B61760">
      <w:pPr>
        <w:pStyle w:val="pj"/>
      </w:pPr>
      <w:r>
        <w:rPr>
          <w:rStyle w:val="s0"/>
        </w:rPr>
        <w:t>В случае если налогоплательщик, отметивший ячейку 6 В одновременно относится к категории 6 А, 6 С или 6 D, то отмечает обе ячейки 6 В и 6 А, 6 В и 6 С или 6 D;</w:t>
      </w:r>
    </w:p>
    <w:p w:rsidR="00000000" w:rsidRDefault="00B61760">
      <w:pPr>
        <w:pStyle w:val="pj"/>
      </w:pPr>
      <w:r>
        <w:rPr>
          <w:rStyle w:val="s0"/>
        </w:rPr>
        <w:t>7) признак резидентства:</w:t>
      </w:r>
    </w:p>
    <w:p w:rsidR="00000000" w:rsidRDefault="00B61760">
      <w:pPr>
        <w:pStyle w:val="pj"/>
      </w:pPr>
      <w:r>
        <w:rPr>
          <w:rStyle w:val="s0"/>
        </w:rPr>
        <w:t>ячейка А отмечается налогоплательщиком-резидентом Республики Казахс</w:t>
      </w:r>
      <w:r>
        <w:rPr>
          <w:rStyle w:val="s0"/>
        </w:rPr>
        <w:t>тан;</w:t>
      </w:r>
    </w:p>
    <w:p w:rsidR="00000000" w:rsidRDefault="00B61760">
      <w:pPr>
        <w:pStyle w:val="pj"/>
      </w:pPr>
      <w:r>
        <w:rPr>
          <w:rStyle w:val="s0"/>
        </w:rPr>
        <w:t>ячейка В отмечается налогоплательщиком-нерезидентом Республики Казахстан;</w:t>
      </w:r>
    </w:p>
    <w:p w:rsidR="00000000" w:rsidRDefault="00B61760">
      <w:pPr>
        <w:pStyle w:val="pj"/>
      </w:pPr>
      <w:r>
        <w:rPr>
          <w:rStyle w:val="s0"/>
        </w:rPr>
        <w:t>8) численность работников (человек).</w:t>
      </w:r>
    </w:p>
    <w:p w:rsidR="00000000" w:rsidRDefault="00B61760">
      <w:pPr>
        <w:pStyle w:val="pj"/>
      </w:pPr>
      <w:r>
        <w:rPr>
          <w:rStyle w:val="s0"/>
        </w:rPr>
        <w:t>Указывается численность работников, которым начислены доходы в отчетном квартале;</w:t>
      </w:r>
    </w:p>
    <w:p w:rsidR="00000000" w:rsidRDefault="00B61760">
      <w:pPr>
        <w:pStyle w:val="pj"/>
      </w:pPr>
      <w:r>
        <w:rPr>
          <w:rStyle w:val="s0"/>
        </w:rPr>
        <w:t>9) наличие структурных подразделений, не признанных по реш</w:t>
      </w:r>
      <w:r>
        <w:rPr>
          <w:rStyle w:val="s0"/>
        </w:rPr>
        <w:t>ению юридического лица-резидента налоговыми агентами по индивидуальному подоходному налогу и самостоятельными плательщиками по социальному налогу.</w:t>
      </w:r>
    </w:p>
    <w:p w:rsidR="00000000" w:rsidRDefault="00B61760">
      <w:pPr>
        <w:pStyle w:val="pj"/>
      </w:pPr>
      <w:r>
        <w:rPr>
          <w:rStyle w:val="s0"/>
        </w:rPr>
        <w:t>При наличии у юридического лица-резидента структурных подразделений, не признанных налоговыми агентами по инд</w:t>
      </w:r>
      <w:r>
        <w:rPr>
          <w:rStyle w:val="s0"/>
        </w:rPr>
        <w:t>ивидуальному подоходному налогу и самостоятельными плательщиками по социальному налогу, отмечается соответствующая ячейка. Обязательно для заполнения одной из ячеек;</w:t>
      </w:r>
    </w:p>
    <w:p w:rsidR="00000000" w:rsidRDefault="00B61760">
      <w:pPr>
        <w:pStyle w:val="pj"/>
      </w:pPr>
      <w:r>
        <w:rPr>
          <w:rStyle w:val="s0"/>
        </w:rPr>
        <w:t>10) представленные приложения.</w:t>
      </w:r>
    </w:p>
    <w:p w:rsidR="00000000" w:rsidRDefault="00B61760">
      <w:pPr>
        <w:pStyle w:val="pj"/>
      </w:pPr>
      <w:r>
        <w:rPr>
          <w:rStyle w:val="s0"/>
        </w:rPr>
        <w:t>Отмечаются ячейки представленных приложений;</w:t>
      </w:r>
    </w:p>
    <w:p w:rsidR="00000000" w:rsidRDefault="00B61760">
      <w:pPr>
        <w:pStyle w:val="pj"/>
      </w:pPr>
      <w:r>
        <w:rPr>
          <w:rStyle w:val="s0"/>
        </w:rPr>
        <w:t>11) количество</w:t>
      </w:r>
      <w:r>
        <w:rPr>
          <w:rStyle w:val="s0"/>
        </w:rPr>
        <w:t xml:space="preserve"> приложений 200.03.</w:t>
      </w:r>
    </w:p>
    <w:p w:rsidR="00000000" w:rsidRDefault="00B61760">
      <w:pPr>
        <w:pStyle w:val="pj"/>
      </w:pPr>
      <w:r>
        <w:rPr>
          <w:rStyle w:val="s0"/>
        </w:rPr>
        <w:t>Указывается количество приложений 200.03, которое соответствует количеству структурных подразделений юридического лица-резидента, не признанных налоговыми агентами по индивидуальному подоходному налогу и самостоятельными плательщиками п</w:t>
      </w:r>
      <w:r>
        <w:rPr>
          <w:rStyle w:val="s0"/>
        </w:rPr>
        <w:t>о социальному налогу;</w:t>
      </w:r>
    </w:p>
    <w:p w:rsidR="00000000" w:rsidRDefault="00B61760">
      <w:pPr>
        <w:pStyle w:val="pj"/>
      </w:pPr>
      <w:r>
        <w:rPr>
          <w:rStyle w:val="s0"/>
        </w:rPr>
        <w:t>12) количество приложений 200.04.</w:t>
      </w:r>
    </w:p>
    <w:p w:rsidR="00000000" w:rsidRDefault="00B61760">
      <w:pPr>
        <w:pStyle w:val="pj"/>
      </w:pPr>
      <w:r>
        <w:rPr>
          <w:rStyle w:val="s0"/>
        </w:rPr>
        <w:t>Указывается количество приложений 200.04, которое соответствует количеству контрактов, заключенных с Республикой Казахстан в установленном Налоговым кодексом порядке.</w:t>
      </w:r>
    </w:p>
    <w:p w:rsidR="00000000" w:rsidRDefault="00B61760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30.01.18 г. № 83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1760">
      <w:pPr>
        <w:pStyle w:val="pj"/>
      </w:pPr>
      <w:r>
        <w:rPr>
          <w:rStyle w:val="s0"/>
        </w:rPr>
        <w:t>16. В разделе «Расчетные показатели»:</w:t>
      </w:r>
    </w:p>
    <w:p w:rsidR="00000000" w:rsidRDefault="00B61760">
      <w:pPr>
        <w:pStyle w:val="pj"/>
      </w:pPr>
      <w:r>
        <w:rPr>
          <w:rStyle w:val="s0"/>
        </w:rPr>
        <w:t>1) строки 200.00.001 I, 200.00.001 II и 200.00.001 III предназначены для отражения суммы индивидуального подоходного налога, исчисленного с доходов, выплаченных физическим лицам и подлежащей перечис</w:t>
      </w:r>
      <w:r>
        <w:rPr>
          <w:rStyle w:val="s0"/>
        </w:rPr>
        <w:t xml:space="preserve">лению в бюджет за каждый месяц отчетного квартала для налогового агента (в том числе, структурных подразделений, признанных налоговыми агентами в соответствии со </w:t>
      </w:r>
      <w:hyperlink r:id="rId45" w:anchor="sub_id=1610000" w:history="1">
        <w:r>
          <w:rPr>
            <w:rStyle w:val="a4"/>
          </w:rPr>
          <w:t>статьей 1</w:t>
        </w:r>
        <w:r>
          <w:rPr>
            <w:rStyle w:val="a4"/>
          </w:rPr>
          <w:t>61</w:t>
        </w:r>
      </w:hyperlink>
      <w:r>
        <w:rPr>
          <w:rStyle w:val="s0"/>
        </w:rPr>
        <w:t xml:space="preserve"> Налогового кодекса), за исключением суммы индивидуального подоходного налога, подлежащей уплате в бюджет за структурные подразделения, не признанные налоговыми агентами по индивидуальному подоходному налогу и самостоятельными плательщиками по социальном</w:t>
      </w:r>
      <w:r>
        <w:rPr>
          <w:rStyle w:val="s0"/>
        </w:rPr>
        <w:t>у налогу, которые подлежат отражению в приложении 200.03 к данной форме.</w:t>
      </w:r>
    </w:p>
    <w:p w:rsidR="00000000" w:rsidRDefault="00B61760">
      <w:pPr>
        <w:pStyle w:val="pj"/>
      </w:pPr>
      <w:r>
        <w:rPr>
          <w:rStyle w:val="s0"/>
        </w:rPr>
        <w:t>Строка 200.00.001 IV предназначена для отражения итоговой суммы налога за отчетный квартал, определяемой как сумма строк 200.00.001 I, 200.00.001 II и 200.00.001 III;</w:t>
      </w:r>
    </w:p>
    <w:p w:rsidR="00000000" w:rsidRDefault="00B61760">
      <w:pPr>
        <w:pStyle w:val="pj"/>
      </w:pPr>
      <w:r>
        <w:rPr>
          <w:rStyle w:val="s0"/>
        </w:rPr>
        <w:t>2) строки 200.00</w:t>
      </w:r>
      <w:r>
        <w:rPr>
          <w:rStyle w:val="s0"/>
        </w:rPr>
        <w:t>.002 I, 200.00.002 II и 200.00.002 III предназначены для отражения суммы обязательных пенсионных взносов, исчисленных с выплаченных доходов физических лиц и подлежащих перечислению в единый накопительный пенсионный фонд за каждый месяц отчетного квартала в</w:t>
      </w:r>
      <w:r>
        <w:rPr>
          <w:rStyle w:val="s0"/>
        </w:rPr>
        <w:t xml:space="preserve"> соответствии с пенсионным законодательством Республики Казахстан для налогового агента (в том числе, структурных подразделений, признанных налоговыми агентами в соответствии со </w:t>
      </w:r>
      <w:hyperlink r:id="rId46" w:anchor="sub_id=1610000" w:history="1">
        <w:r>
          <w:rPr>
            <w:rStyle w:val="a4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 обязательных пенсионных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200.03 к данной форме.</w:t>
      </w:r>
    </w:p>
    <w:p w:rsidR="00000000" w:rsidRDefault="00B61760">
      <w:pPr>
        <w:pStyle w:val="pj"/>
      </w:pPr>
      <w:r>
        <w:rPr>
          <w:rStyle w:val="s0"/>
        </w:rPr>
        <w:t>Строка 2</w:t>
      </w:r>
      <w:r>
        <w:rPr>
          <w:rStyle w:val="s0"/>
        </w:rPr>
        <w:t>00.00.002 IV предназначена для отражения итоговой суммы обязательных пенсионных взносов за отчетный квартал, определяемой как сумма строк 200.00.002 I, 200.00.002 II и 200.00.002 III;</w:t>
      </w:r>
    </w:p>
    <w:p w:rsidR="00000000" w:rsidRDefault="00B61760">
      <w:pPr>
        <w:pStyle w:val="pj"/>
      </w:pPr>
      <w:r>
        <w:rPr>
          <w:rStyle w:val="s0"/>
        </w:rPr>
        <w:t xml:space="preserve">3) строки 200.00.003 I, 200.00.003 II, 200.00.003 III предназначены для </w:t>
      </w:r>
      <w:r>
        <w:rPr>
          <w:rStyle w:val="s0"/>
        </w:rPr>
        <w:t xml:space="preserve">отражения налоговым агентом (в том числе, структурными подразделениями, признанными налоговыми агентами в соответствии со </w:t>
      </w:r>
      <w:hyperlink r:id="rId47" w:anchor="sub_id=1610000" w:history="1">
        <w:r>
          <w:rPr>
            <w:rStyle w:val="a4"/>
          </w:rPr>
          <w:t>статьей 161</w:t>
        </w:r>
      </w:hyperlink>
      <w:r>
        <w:rPr>
          <w:rStyle w:val="s0"/>
        </w:rPr>
        <w:t xml:space="preserve"> Налогового кодекса) суммы обязательны</w:t>
      </w:r>
      <w:r>
        <w:rPr>
          <w:rStyle w:val="s0"/>
        </w:rPr>
        <w:t>х профессиональных пенсионных взносов, исчисляемых с доходов, начисленных работникам за месяц и подлежащих перечислению за работников в единый накопительный пенсионный фонд за каждый месяц отчетного квартала в соответствии с пенсионным законодательством Ре</w:t>
      </w:r>
      <w:r>
        <w:rPr>
          <w:rStyle w:val="s0"/>
        </w:rPr>
        <w:t>спублики Казахстан, за исключением сумм обязательных профессиональных пенсионных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200.03 к данной форме.</w:t>
      </w:r>
    </w:p>
    <w:p w:rsidR="00000000" w:rsidRDefault="00B61760">
      <w:pPr>
        <w:pStyle w:val="pj"/>
      </w:pPr>
      <w:r>
        <w:rPr>
          <w:rStyle w:val="s0"/>
        </w:rPr>
        <w:t>Строка 200.</w:t>
      </w:r>
      <w:r>
        <w:rPr>
          <w:rStyle w:val="s0"/>
        </w:rPr>
        <w:t>00.003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200.00.003 I, 200.00.003 II и 200.00.003 III;</w:t>
      </w:r>
    </w:p>
    <w:p w:rsidR="00000000" w:rsidRDefault="00B61760">
      <w:pPr>
        <w:pStyle w:val="pj"/>
      </w:pPr>
      <w:r>
        <w:rPr>
          <w:rStyle w:val="s0"/>
        </w:rPr>
        <w:t>4) строки 200.00.004 I, 200.00.004 II, 200.00.004 III пред</w:t>
      </w:r>
      <w:r>
        <w:rPr>
          <w:rStyle w:val="s0"/>
        </w:rPr>
        <w:t>назначены для отражения суммы обязательных пенсионных взносов, подлежащих перечислению в свою пользу в единый накопительный пенсионный фонд за каждый месяц отчетного квартала индивидуальными предпринимателями (за исключением применяющих специальные налогов</w:t>
      </w:r>
      <w:r>
        <w:rPr>
          <w:rStyle w:val="s0"/>
        </w:rPr>
        <w:t>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B61760">
      <w:pPr>
        <w:pStyle w:val="pj"/>
      </w:pPr>
      <w:r>
        <w:rPr>
          <w:rStyle w:val="s0"/>
        </w:rPr>
        <w:t>Строка 200.00.004 IV предназначена для отражения итоговой сум</w:t>
      </w:r>
      <w:r>
        <w:rPr>
          <w:rStyle w:val="s0"/>
        </w:rPr>
        <w:t>мы обязательных пенсионных взносов за отчетный квартал, определяемой как сумма строк 200.00.004 I, 200.00.004 II, 200.00.004 III;</w:t>
      </w:r>
    </w:p>
    <w:p w:rsidR="00000000" w:rsidRDefault="00B61760">
      <w:pPr>
        <w:pStyle w:val="pj"/>
      </w:pPr>
      <w:r>
        <w:rPr>
          <w:rStyle w:val="s0"/>
        </w:rPr>
        <w:t>5) строки 200.00.005 I, 200.00.005 II и 200.00.005 III предназначены для отражения суммы социального налога, подлежащего уплат</w:t>
      </w:r>
      <w:r>
        <w:rPr>
          <w:rStyle w:val="s0"/>
        </w:rPr>
        <w:t xml:space="preserve">е в бюджет, исчисленного в соответствии с пунктами 1, 3 </w:t>
      </w:r>
      <w:hyperlink r:id="rId48" w:anchor="sub_id=3580000" w:history="1">
        <w:r>
          <w:rPr>
            <w:rStyle w:val="a4"/>
          </w:rPr>
          <w:t>статьи 358</w:t>
        </w:r>
      </w:hyperlink>
      <w:r>
        <w:rPr>
          <w:rStyle w:val="s0"/>
        </w:rPr>
        <w:t xml:space="preserve"> Налогового кодекса за каждый месяц отчетного квартала, и уменьшенного на сумму социальных отчислений, ис</w:t>
      </w:r>
      <w:r>
        <w:rPr>
          <w:rStyle w:val="s0"/>
        </w:rPr>
        <w:t xml:space="preserve">численных в соответствии с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для налогового агента (в том числе, структурных подразделений, признанных налоговыми агентами в соответствии со </w:t>
      </w:r>
      <w:hyperlink r:id="rId50" w:anchor="sub_id=1610000" w:history="1">
        <w:r>
          <w:rPr>
            <w:rStyle w:val="a4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социального налога, подлежащей уплате в бюджет за структурные подразделения, не признанные налоговыми агентами по индивидуа</w:t>
      </w:r>
      <w:r>
        <w:rPr>
          <w:rStyle w:val="s0"/>
        </w:rPr>
        <w:t>льному подоходному налогу и самостоятельными плательщиками по социальному налогу, которые подлежат отражению в приложении 200.03 к данной форме.</w:t>
      </w:r>
    </w:p>
    <w:p w:rsidR="00000000" w:rsidRDefault="00B61760">
      <w:pPr>
        <w:pStyle w:val="pj"/>
      </w:pPr>
      <w:r>
        <w:rPr>
          <w:rStyle w:val="s0"/>
        </w:rPr>
        <w:t>При этом, в строки 200.00.005 I, 200.00.005 II, 200.00.005 III и 200.00.005 IV не включаются суммы строк 200.03.003 I, 200.03.003 II, 200.03.003 III и 200.03.003 IV соответственно.</w:t>
      </w:r>
    </w:p>
    <w:p w:rsidR="00000000" w:rsidRDefault="00B61760">
      <w:pPr>
        <w:pStyle w:val="pj"/>
      </w:pPr>
      <w:r>
        <w:rPr>
          <w:rStyle w:val="s0"/>
        </w:rPr>
        <w:t xml:space="preserve">Данные строки не заполняются налогоплательщиками, применяющими специальный </w:t>
      </w:r>
      <w:r>
        <w:rPr>
          <w:rStyle w:val="s0"/>
        </w:rPr>
        <w:t>налоговый режим для производителей сельскохозяйственной продукции, продукции аквакультуры (рыбоводства) и сельскохозяйственных кооперативов.</w:t>
      </w:r>
    </w:p>
    <w:p w:rsidR="00000000" w:rsidRDefault="00B61760">
      <w:pPr>
        <w:pStyle w:val="pj"/>
      </w:pPr>
      <w:r>
        <w:rPr>
          <w:rStyle w:val="s0"/>
        </w:rPr>
        <w:t>Исчисление социального налога, подлежащего уплате производится по каждому работнику.</w:t>
      </w:r>
    </w:p>
    <w:p w:rsidR="00000000" w:rsidRDefault="00B61760">
      <w:pPr>
        <w:pStyle w:val="pj"/>
      </w:pPr>
      <w:r>
        <w:rPr>
          <w:rStyle w:val="s0"/>
        </w:rPr>
        <w:t>Строка 200.00.005 IV предназна</w:t>
      </w:r>
      <w:r>
        <w:rPr>
          <w:rStyle w:val="s0"/>
        </w:rPr>
        <w:t>чена для отражения итоговой суммы налога за отчетный квартал, определяемой как сумма строк 200.00.005 I, 200.00.005 II и 200.00.005 III;</w:t>
      </w:r>
    </w:p>
    <w:p w:rsidR="00000000" w:rsidRDefault="00B61760">
      <w:pPr>
        <w:pStyle w:val="pj"/>
      </w:pPr>
      <w:r>
        <w:rPr>
          <w:rStyle w:val="s0"/>
        </w:rPr>
        <w:t>6) в случае представления декларации налогоплательщиками, применяющими специальный налоговый режим для производителей с</w:t>
      </w:r>
      <w:r>
        <w:rPr>
          <w:rStyle w:val="s0"/>
        </w:rPr>
        <w:t xml:space="preserve">ельскохозяйственной продукции, продукции аквакультуры (рыбоводства) и сельскохозяйственных кооперативов, сумма социального налога, подлежащего уплате в бюджет, отражается в строке 200.00.006 с учетом особенности, установленной </w:t>
      </w:r>
      <w:hyperlink r:id="rId51" w:anchor="sub_id=4510000" w:history="1">
        <w:r>
          <w:rPr>
            <w:rStyle w:val="a4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</w:t>
      </w:r>
    </w:p>
    <w:p w:rsidR="00000000" w:rsidRDefault="00B61760">
      <w:pPr>
        <w:pStyle w:val="pj"/>
      </w:pPr>
      <w:r>
        <w:rPr>
          <w:rStyle w:val="s0"/>
        </w:rPr>
        <w:t>Строки 200.00.006 I, 200.00.006 II и 200.00.006 III предназначены для отражения суммы социального налога за каждый месяц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200.00.006 IV предназначена для отражения итоговой общей суммы налога за отчетный квартал, определяемой как сумма строк 200.00.006 I, 200.00.006 II и 200.00.006 III;</w:t>
      </w:r>
    </w:p>
    <w:p w:rsidR="00000000" w:rsidRDefault="00B61760">
      <w:pPr>
        <w:pStyle w:val="pj"/>
      </w:pPr>
      <w:r>
        <w:rPr>
          <w:rStyle w:val="s0"/>
        </w:rPr>
        <w:t>7) строки 200.00.007 I, 200.00.007 II и 200.00.007 III предназначены для отражения</w:t>
      </w:r>
      <w:r>
        <w:rPr>
          <w:rStyle w:val="s0"/>
        </w:rPr>
        <w:t xml:space="preserve"> суммы социального налога, подлежащего уплате в бюджет, исчисленного в соответствии с пунктом 2 </w:t>
      </w:r>
      <w:hyperlink r:id="rId52" w:anchor="sub_id=3580200" w:history="1">
        <w:r>
          <w:rPr>
            <w:rStyle w:val="a4"/>
          </w:rPr>
          <w:t>статьи 358</w:t>
        </w:r>
      </w:hyperlink>
      <w:r>
        <w:rPr>
          <w:rStyle w:val="s0"/>
        </w:rPr>
        <w:t xml:space="preserve"> Налогового кодекса, уменьшенного на сумму социальных отчислений </w:t>
      </w:r>
      <w:r>
        <w:rPr>
          <w:rStyle w:val="s0"/>
        </w:rPr>
        <w:t>и уплачиваемого налогоплательщиком за себя и за работников за каждый месяц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200.00.007 IV предназначена для отражения итоговой суммы налога за отчетный квартал, определяемой как сумма строк 200.00.007 I, 200.00.007 II и 200.00.007</w:t>
      </w:r>
      <w:r>
        <w:rPr>
          <w:rStyle w:val="s0"/>
        </w:rPr>
        <w:t xml:space="preserve"> III;</w:t>
      </w:r>
    </w:p>
    <w:p w:rsidR="00000000" w:rsidRDefault="00B61760">
      <w:pPr>
        <w:pStyle w:val="pj"/>
      </w:pPr>
      <w:r>
        <w:rPr>
          <w:rStyle w:val="s0"/>
        </w:rPr>
        <w:t xml:space="preserve">8) строки 200.00.008 I, 200.00.008 II, 200.00.008 III предназначены для отражения суммы социальных отчислений в каждом месяце отчетного квартала, определяемых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</w:t>
      </w:r>
      <w:r>
        <w:rPr>
          <w:rStyle w:val="s0"/>
        </w:rPr>
        <w:t xml:space="preserve"> обязательном социальном страховании, для налогового агента (в том числе, структурных подразделений, признанных налоговыми агентами в соответствии со </w:t>
      </w:r>
      <w:hyperlink r:id="rId54" w:anchor="sub_id=1610000" w:history="1">
        <w:r>
          <w:rPr>
            <w:rStyle w:val="a4"/>
          </w:rPr>
          <w:t>статьей 161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>о кодекса), за исключением суммы социальных отчислений, подлежащих уплате в бюджет за структурные подразделения, не признанные налоговыми агентами, которые подлежат отражению в приложении 200.03 к данной форме.</w:t>
      </w:r>
    </w:p>
    <w:p w:rsidR="00000000" w:rsidRDefault="00B61760">
      <w:pPr>
        <w:pStyle w:val="pj"/>
      </w:pPr>
      <w:r>
        <w:rPr>
          <w:rStyle w:val="s0"/>
        </w:rPr>
        <w:t>Строка 200.00.008 IV предназначена для отраже</w:t>
      </w:r>
      <w:r>
        <w:rPr>
          <w:rStyle w:val="s0"/>
        </w:rPr>
        <w:t>ния итоговой суммы социальных отчислений за отчетный квартал, определяемой как сумма строк 200.00.008 I, 200.00.008 II и 200.00.008 III;</w:t>
      </w:r>
    </w:p>
    <w:p w:rsidR="00000000" w:rsidRDefault="00B61760">
      <w:pPr>
        <w:pStyle w:val="pj"/>
      </w:pPr>
      <w:r>
        <w:rPr>
          <w:rStyle w:val="s0"/>
        </w:rPr>
        <w:t>9) строки 200.00.009 I, 200.00.009 II, 200.00.009 III предназначены для отражения суммы социальных отчислений в свою по</w:t>
      </w:r>
      <w:r>
        <w:rPr>
          <w:rStyle w:val="s0"/>
        </w:rPr>
        <w:t>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</w:t>
      </w:r>
      <w:r>
        <w:rPr>
          <w:rStyle w:val="s0"/>
        </w:rPr>
        <w:t>и исполнителями, адвокатами, профессиональными медиаторами.</w:t>
      </w:r>
    </w:p>
    <w:p w:rsidR="00000000" w:rsidRDefault="00B61760">
      <w:pPr>
        <w:pStyle w:val="pj"/>
      </w:pPr>
      <w:r>
        <w:rPr>
          <w:rStyle w:val="s0"/>
        </w:rPr>
        <w:t>Строка 200.00.009 IV предназначена для отражения итоговой суммы социальных отчислений за отчетный квартал, определяемой как сумма строк 200.00.009 I, 200.00.009 II, 200.00.009 III;</w:t>
      </w:r>
    </w:p>
    <w:p w:rsidR="00000000" w:rsidRDefault="00B61760">
      <w:pPr>
        <w:pStyle w:val="pj"/>
      </w:pPr>
      <w:r>
        <w:rPr>
          <w:rStyle w:val="s0"/>
        </w:rPr>
        <w:t>10) строки 200.</w:t>
      </w:r>
      <w:r>
        <w:rPr>
          <w:rStyle w:val="s0"/>
        </w:rPr>
        <w:t xml:space="preserve">00.010 I, 200.00.010 II, 200.00.010 III предназначены для отражения суммы отчислений на обязательное социальное медицинское страхование в соответствии с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мед</w:t>
      </w:r>
      <w:r>
        <w:rPr>
          <w:rStyle w:val="s0"/>
        </w:rPr>
        <w:t>ицинском страховании.</w:t>
      </w:r>
    </w:p>
    <w:p w:rsidR="00000000" w:rsidRDefault="00B61760">
      <w:pPr>
        <w:pStyle w:val="pj"/>
      </w:pPr>
      <w:r>
        <w:rPr>
          <w:rStyle w:val="s0"/>
        </w:rPr>
        <w:t>Строки 200.00.010 I, 200.00.010 II, 200.00.010 III, 200.00.010 IV подлежат заполнению с 1 июля 2017 года в соответствии с Законом об обязательном социальном медицинском страховании;</w:t>
      </w:r>
    </w:p>
    <w:p w:rsidR="00000000" w:rsidRDefault="00B61760">
      <w:pPr>
        <w:pStyle w:val="pj"/>
      </w:pPr>
      <w:r>
        <w:rPr>
          <w:rStyle w:val="s0"/>
        </w:rPr>
        <w:t>11) строки 200.00.011 I, 200.00.011 II, 200.00.011 I</w:t>
      </w:r>
      <w:r>
        <w:rPr>
          <w:rStyle w:val="s0"/>
        </w:rPr>
        <w:t xml:space="preserve">II предназначены для отражения суммы взносов на обязательное социальное медицинское страхование в соответствии с Законом об обязательном социальном медицинском страховании, а также для отражения суммы взносов физических лиц, получающих доходы по договорам </w:t>
      </w:r>
      <w:r>
        <w:rPr>
          <w:rStyle w:val="s0"/>
        </w:rPr>
        <w:t>гражданско-правового характера, где исчисление (удержание) и перечисление по таким взносам осуществляются налоговыми агентами, с которыми заключены такие договоры.</w:t>
      </w:r>
    </w:p>
    <w:p w:rsidR="00000000" w:rsidRDefault="00B61760">
      <w:pPr>
        <w:pStyle w:val="pj"/>
      </w:pPr>
      <w:r>
        <w:rPr>
          <w:rStyle w:val="s0"/>
        </w:rPr>
        <w:t>Строки 200.00.011 I, 200.00.011 II, 200.00.011 III, 200.00.011 IV подлежат заполнению с 1 ию</w:t>
      </w:r>
      <w:r>
        <w:rPr>
          <w:rStyle w:val="s0"/>
        </w:rPr>
        <w:t>ля 2017 года в соответствии с Законом об обязательном социальном медицинском страховании.</w:t>
      </w:r>
    </w:p>
    <w:p w:rsidR="00000000" w:rsidRDefault="00B61760">
      <w:pPr>
        <w:pStyle w:val="pj"/>
      </w:pPr>
      <w:r>
        <w:rPr>
          <w:rStyle w:val="s0"/>
        </w:rPr>
        <w:t>17. В разделе «Ответственность налогоплательщика»:</w:t>
      </w:r>
    </w:p>
    <w:p w:rsidR="00000000" w:rsidRDefault="00B61760">
      <w:pPr>
        <w:pStyle w:val="pj"/>
      </w:pPr>
      <w:r>
        <w:rPr>
          <w:rStyle w:val="s0"/>
        </w:rPr>
        <w:t xml:space="preserve">1) в поле «Ф.И.О. Руководителя/Ф.И.О. Вкладчика» указываются фамилия, имя, отчество (при его наличии) руководителя </w:t>
      </w:r>
      <w:r>
        <w:rPr>
          <w:rStyle w:val="s0"/>
        </w:rPr>
        <w:t>в соответствии с учредительными документами/вкладчика, в соответствии с документами, удостоверяющими личность.</w:t>
      </w:r>
    </w:p>
    <w:p w:rsidR="00000000" w:rsidRDefault="00B61760">
      <w:pPr>
        <w:pStyle w:val="pj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нотариусом, частным судебным исполнителем, профессиональным ме</w:t>
      </w:r>
      <w:r>
        <w:rPr>
          <w:rStyle w:val="s0"/>
        </w:rPr>
        <w:t>диатором указываются его фамилия, имя, отчество (при его наличии) в соответствии с документами, удостоверяющими личность.</w:t>
      </w:r>
    </w:p>
    <w:p w:rsidR="00000000" w:rsidRDefault="00B61760">
      <w:pPr>
        <w:pStyle w:val="pj"/>
      </w:pPr>
      <w:r>
        <w:rPr>
          <w:rStyle w:val="s0"/>
        </w:rPr>
        <w:t xml:space="preserve">При исполнении налогового обязательства доверительным управляющим указываются фамилия, имя, отчество (при его наличии) доверительного </w:t>
      </w:r>
      <w:r>
        <w:rPr>
          <w:rStyle w:val="s0"/>
        </w:rPr>
        <w:t>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B61760">
      <w:pPr>
        <w:pStyle w:val="pj"/>
      </w:pPr>
      <w:r>
        <w:rPr>
          <w:rStyle w:val="s0"/>
        </w:rPr>
        <w:t>2) дата подачи декларации.</w:t>
      </w:r>
    </w:p>
    <w:p w:rsidR="00000000" w:rsidRDefault="00B61760">
      <w:pPr>
        <w:pStyle w:val="pj"/>
      </w:pPr>
      <w:r>
        <w:rPr>
          <w:rStyle w:val="s0"/>
        </w:rPr>
        <w:t>Указывается текущая дата представления декларации в орган государственн</w:t>
      </w:r>
      <w:r>
        <w:rPr>
          <w:rStyle w:val="s0"/>
        </w:rPr>
        <w:t>ых доходов;</w:t>
      </w:r>
    </w:p>
    <w:p w:rsidR="00000000" w:rsidRDefault="00B61760">
      <w:pPr>
        <w:pStyle w:val="pj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B61760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налогового агента;</w:t>
      </w:r>
    </w:p>
    <w:p w:rsidR="00000000" w:rsidRDefault="00B61760">
      <w:pPr>
        <w:pStyle w:val="pj"/>
      </w:pPr>
      <w:r>
        <w:rPr>
          <w:rStyle w:val="s0"/>
        </w:rPr>
        <w:t>4) код органа государственных дохо</w:t>
      </w:r>
      <w:r>
        <w:rPr>
          <w:rStyle w:val="s0"/>
        </w:rPr>
        <w:t>дов - бенефициара по обязательным пенсионным взносам и социальным отчислениям.</w:t>
      </w:r>
    </w:p>
    <w:p w:rsidR="00000000" w:rsidRDefault="00B61760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(жительства) налогового агента, вкладчика (плательщика);</w:t>
      </w:r>
    </w:p>
    <w:p w:rsidR="00000000" w:rsidRDefault="00B61760">
      <w:pPr>
        <w:pStyle w:val="pj"/>
      </w:pPr>
      <w:r>
        <w:rPr>
          <w:rStyle w:val="s0"/>
        </w:rPr>
        <w:t>5) в поле «Ф.И.О. должностного лица, принявшего Декла</w:t>
      </w:r>
      <w:r>
        <w:rPr>
          <w:rStyle w:val="s0"/>
        </w:rPr>
        <w:t>рацию» 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B61760">
      <w:pPr>
        <w:pStyle w:val="pj"/>
      </w:pPr>
      <w:r>
        <w:rPr>
          <w:rStyle w:val="s0"/>
        </w:rPr>
        <w:t>6) дата приема декларации.</w:t>
      </w:r>
    </w:p>
    <w:p w:rsidR="00000000" w:rsidRDefault="00B61760">
      <w:pPr>
        <w:pStyle w:val="pj"/>
      </w:pPr>
      <w:r>
        <w:rPr>
          <w:rStyle w:val="s0"/>
        </w:rPr>
        <w:t xml:space="preserve">Указывается дата представления декларации в соответствии с пунктом 2 </w:t>
      </w:r>
      <w:hyperlink r:id="rId56" w:anchor="sub_id=5840200" w:history="1">
        <w:r>
          <w:rPr>
            <w:rStyle w:val="a4"/>
          </w:rPr>
          <w:t>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7) входящий номер документа.</w:t>
      </w:r>
    </w:p>
    <w:p w:rsidR="00000000" w:rsidRDefault="00B61760">
      <w:pPr>
        <w:pStyle w:val="pj"/>
      </w:pPr>
      <w:r>
        <w:rPr>
          <w:rStyle w:val="s0"/>
        </w:rPr>
        <w:t>Указывается регистрационный номер декларации, присваиваемый органом государственных доходов;</w:t>
      </w:r>
    </w:p>
    <w:p w:rsidR="00000000" w:rsidRDefault="00B61760">
      <w:pPr>
        <w:pStyle w:val="pj"/>
      </w:pPr>
      <w:r>
        <w:rPr>
          <w:rStyle w:val="s0"/>
        </w:rPr>
        <w:t xml:space="preserve">8) дата почтового </w:t>
      </w:r>
      <w:r>
        <w:rPr>
          <w:rStyle w:val="s0"/>
        </w:rPr>
        <w:t>штемпеля.</w:t>
      </w:r>
    </w:p>
    <w:p w:rsidR="00000000" w:rsidRDefault="00B61760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 xml:space="preserve">Глава 3. Составление </w:t>
      </w:r>
      <w:hyperlink r:id="rId57" w:history="1">
        <w:r>
          <w:rPr>
            <w:rStyle w:val="a4"/>
          </w:rPr>
          <w:t>формы 200.01</w:t>
        </w:r>
      </w:hyperlink>
      <w:r>
        <w:rPr>
          <w:rStyle w:val="s1"/>
        </w:rPr>
        <w:t xml:space="preserve"> </w:t>
      </w:r>
      <w:r>
        <w:rPr>
          <w:rStyle w:val="s1"/>
        </w:rPr>
        <w:t>«Исчисление индивидуального подоходного налога и социального налога,</w:t>
      </w:r>
      <w:r>
        <w:rPr>
          <w:rStyle w:val="s1"/>
        </w:rPr>
        <w:br/>
        <w:t>обязательных пенсионных взносов, обязательных профессиональных пенсионных взносов, социальных отчислений,</w:t>
      </w:r>
      <w:r>
        <w:rPr>
          <w:rStyle w:val="s1"/>
        </w:rPr>
        <w:br/>
        <w:t>отчислений и (или) взносов на обязательное социальное медицинское страхование»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j"/>
      </w:pPr>
      <w:r>
        <w:rPr>
          <w:rStyle w:val="s0"/>
        </w:rPr>
        <w:t>18. В разделе «Индивидуальный подоходный налог»:</w:t>
      </w:r>
    </w:p>
    <w:p w:rsidR="00000000" w:rsidRDefault="00B61760">
      <w:pPr>
        <w:pStyle w:val="pj"/>
      </w:pPr>
      <w:r>
        <w:rPr>
          <w:rStyle w:val="s0"/>
        </w:rPr>
        <w:t>1) строки 200.01.001 I, 200.01.001 II и 200.01.001 III предназначены для отражения суммы доходов, начисленных налоговым агентом физическим лицам за каждый месяц отчетного квартала, в том числе, доходы, получ</w:t>
      </w:r>
      <w:r>
        <w:rPr>
          <w:rStyle w:val="s0"/>
        </w:rPr>
        <w:t>енные работником от работодателя в денежной или натуральной форме, включая доходы, полученные в виде материальной выгоды, а также по заключенным с налоговым агентом в соответствии с законодательством Республики Казахстан договорам гражданско-правового хара</w:t>
      </w:r>
      <w:r>
        <w:rPr>
          <w:rStyle w:val="s0"/>
        </w:rPr>
        <w:t xml:space="preserve">ктера, в том числе доходы, отраженные в </w:t>
      </w:r>
      <w:hyperlink r:id="rId58" w:anchor="sub_id=1560000" w:history="1">
        <w:r>
          <w:rPr>
            <w:rStyle w:val="a4"/>
          </w:rPr>
          <w:t>статье 156</w:t>
        </w:r>
      </w:hyperlink>
      <w:r>
        <w:rPr>
          <w:rStyle w:val="s0"/>
        </w:rPr>
        <w:t xml:space="preserve"> Налогового кодекса.</w:t>
      </w:r>
    </w:p>
    <w:p w:rsidR="00000000" w:rsidRDefault="00B61760">
      <w:pPr>
        <w:pStyle w:val="pj"/>
      </w:pPr>
      <w:r>
        <w:rPr>
          <w:rStyle w:val="s0"/>
        </w:rPr>
        <w:t>Строка 200.01.001 IV предназначена для отражения итоговой суммы доходов за отчетный квартал, определ</w:t>
      </w:r>
      <w:r>
        <w:rPr>
          <w:rStyle w:val="s0"/>
        </w:rPr>
        <w:t>яемой как сумма строк 200.01.001 I, 200.01.001 II и 200.01.001 III. Строка 200.01.001 IV включает, в том числе, сумму строк 200.01.001 А и 200.01.001 В.</w:t>
      </w:r>
    </w:p>
    <w:p w:rsidR="00000000" w:rsidRDefault="00B61760">
      <w:pPr>
        <w:pStyle w:val="pj"/>
      </w:pPr>
      <w:r>
        <w:rPr>
          <w:rStyle w:val="s0"/>
        </w:rPr>
        <w:t>Строка 200.01.001 А предназначена для отражения суммы доходов, начисленных работникам за отчетный кварт</w:t>
      </w:r>
      <w:r>
        <w:rPr>
          <w:rStyle w:val="s0"/>
        </w:rPr>
        <w:t>ал.</w:t>
      </w:r>
    </w:p>
    <w:p w:rsidR="00000000" w:rsidRDefault="00B61760">
      <w:pPr>
        <w:pStyle w:val="pj"/>
      </w:pPr>
      <w:r>
        <w:rPr>
          <w:rStyle w:val="s0"/>
        </w:rPr>
        <w:t>Строка 200.01.001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B61760">
      <w:pPr>
        <w:pStyle w:val="pj"/>
      </w:pPr>
      <w:r>
        <w:rPr>
          <w:rStyle w:val="s0"/>
        </w:rPr>
        <w:t>2) строки 200.01.002 I, 200.01.002 II и 200.01.002 III предназначены для отражения суммы индивидуального подоход</w:t>
      </w:r>
      <w:r>
        <w:rPr>
          <w:rStyle w:val="s0"/>
        </w:rPr>
        <w:t>ного налога, исчисленного с доходов, начисленных физическим лицам в каждом месяце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200.01.002 IV предназначена для отражения итоговой суммы налога за отчетный квартал, определяемой как сумма строк 200.01.002 I, 200.01.002 II и 200</w:t>
      </w:r>
      <w:r>
        <w:rPr>
          <w:rStyle w:val="s0"/>
        </w:rPr>
        <w:t>.01.002 III;</w:t>
      </w:r>
    </w:p>
    <w:p w:rsidR="00000000" w:rsidRDefault="00B61760">
      <w:pPr>
        <w:pStyle w:val="pj"/>
      </w:pPr>
      <w:r>
        <w:rPr>
          <w:rStyle w:val="s0"/>
        </w:rPr>
        <w:t>3) строка 200.01.003 предназначена для отражения суммы задолженности по доходам, начисленным, но не выплаченным налоговым агентом физическим лицам на конец отчетного квартала, без учета обязательных, добровольных пенсионных и обязательных проф</w:t>
      </w:r>
      <w:r>
        <w:rPr>
          <w:rStyle w:val="s0"/>
        </w:rPr>
        <w:t>ессиональных пенсионных взносов, страховых премий и индивидуального подоходного налога;</w:t>
      </w:r>
    </w:p>
    <w:p w:rsidR="00000000" w:rsidRDefault="00B61760">
      <w:pPr>
        <w:pStyle w:val="pj"/>
      </w:pPr>
      <w:r>
        <w:rPr>
          <w:rStyle w:val="s0"/>
        </w:rPr>
        <w:t>4) строка 200.01.004 предназначена для отражения суммы индивидуального подоходного налога по доходам, начисленным, но не выплаченным на начало отчетного квартала;</w:t>
      </w:r>
    </w:p>
    <w:p w:rsidR="00000000" w:rsidRDefault="00B61760">
      <w:pPr>
        <w:pStyle w:val="pj"/>
      </w:pPr>
      <w:r>
        <w:rPr>
          <w:rStyle w:val="s0"/>
        </w:rPr>
        <w:t>5) ст</w:t>
      </w:r>
      <w:r>
        <w:rPr>
          <w:rStyle w:val="s0"/>
        </w:rPr>
        <w:t>рока 200.01.005 предназначена для отражения суммы индивидуального подоходного налога по доходам, начисленным, но не выплаченным на конец отчетного квартала;</w:t>
      </w:r>
    </w:p>
    <w:p w:rsidR="00000000" w:rsidRDefault="00B61760">
      <w:pPr>
        <w:pStyle w:val="pj"/>
      </w:pPr>
      <w:r>
        <w:rPr>
          <w:rStyle w:val="s0"/>
        </w:rPr>
        <w:t>6) строки 200.01.006 I, 200.01.006 II и 200.01.006 III предназначены для отражения суммы доходов, в</w:t>
      </w:r>
      <w:r>
        <w:rPr>
          <w:rStyle w:val="s0"/>
        </w:rPr>
        <w:t>ыплаченных физическим лицам в каждом месяце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200.01.006 IV предназначена для отражения итоговой суммы доходов за отчетный квартал, определяемой как сумма строк 200.01.006 I, 200.01.006 II и 200.01.006 III.</w:t>
      </w:r>
    </w:p>
    <w:p w:rsidR="00000000" w:rsidRDefault="00B61760">
      <w:pPr>
        <w:pStyle w:val="pj"/>
      </w:pPr>
      <w:r>
        <w:rPr>
          <w:rStyle w:val="s0"/>
        </w:rPr>
        <w:t>19. В разделе «Обязатель</w:t>
      </w:r>
      <w:r>
        <w:rPr>
          <w:rStyle w:val="s0"/>
        </w:rPr>
        <w:t>ные пенсионные взносы, обязательные профессиональные пенсионные взносы»:</w:t>
      </w:r>
    </w:p>
    <w:p w:rsidR="00000000" w:rsidRDefault="00B61760">
      <w:pPr>
        <w:pStyle w:val="pj"/>
      </w:pPr>
      <w:r>
        <w:rPr>
          <w:rStyle w:val="s0"/>
        </w:rPr>
        <w:t>1) строки 200.01.007 I, 200.01.007 II и 200.01.007 III предназначены для отражения суммы доходов, начисленных физическим лицам, с которых удерживаются (начисляются) обязательные пенси</w:t>
      </w:r>
      <w:r>
        <w:rPr>
          <w:rStyle w:val="s0"/>
        </w:rPr>
        <w:t>онные взносы за каждый месяц отчетного квартала в соответствии с Законом о пенсионном обеспечении.</w:t>
      </w:r>
    </w:p>
    <w:p w:rsidR="00000000" w:rsidRDefault="00B61760">
      <w:pPr>
        <w:pStyle w:val="pj"/>
      </w:pPr>
      <w:r>
        <w:rPr>
          <w:rStyle w:val="s0"/>
        </w:rPr>
        <w:t>Строка 200.01.007 IV предназначена для отражения итоговой суммы налога за отчетный квартал, определяемой как сумма строк 200.01.007 I, 200.01.007 II и 200.01</w:t>
      </w:r>
      <w:r>
        <w:rPr>
          <w:rStyle w:val="s0"/>
        </w:rPr>
        <w:t>.007 III;</w:t>
      </w:r>
    </w:p>
    <w:p w:rsidR="00000000" w:rsidRDefault="00B61760">
      <w:pPr>
        <w:pStyle w:val="pj"/>
      </w:pPr>
      <w:r>
        <w:rPr>
          <w:rStyle w:val="s0"/>
        </w:rPr>
        <w:t>2) строки 200.01.008 I, 200.01.008 II и 200.01.008 III предназначены для отражения суммы доходов, начисленных физическим лицам, с которых исчисляются (начисляются) обязательные профессиональные пенсионные взносы за каждый месяц отчетного квартала</w:t>
      </w:r>
      <w:r>
        <w:rPr>
          <w:rStyle w:val="s0"/>
        </w:rPr>
        <w:t xml:space="preserve"> в соответствии с пенсионным законодательством Республики Казахстан.</w:t>
      </w:r>
    </w:p>
    <w:p w:rsidR="00000000" w:rsidRDefault="00B61760">
      <w:pPr>
        <w:pStyle w:val="pj"/>
      </w:pPr>
      <w:r>
        <w:rPr>
          <w:rStyle w:val="s0"/>
        </w:rPr>
        <w:t>Строка 200.01.008 IV предназначена для отражения итоговой суммы налога за отчетный квартал, определяемой как сумма строк 200.01.008 I, 200.01.008 II и 200.01.008 III;</w:t>
      </w:r>
    </w:p>
    <w:p w:rsidR="00000000" w:rsidRDefault="00B61760">
      <w:pPr>
        <w:pStyle w:val="pj"/>
      </w:pPr>
      <w:r>
        <w:rPr>
          <w:rStyle w:val="s0"/>
        </w:rPr>
        <w:t>3) строки 200.01.009</w:t>
      </w:r>
      <w:r>
        <w:rPr>
          <w:rStyle w:val="s0"/>
        </w:rPr>
        <w:t xml:space="preserve"> I, 200.01.009 II, 200.01.009 III предназначены для отражения суммы заявляемого дохода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</w:t>
      </w:r>
      <w:r>
        <w:rPr>
          <w:rStyle w:val="s0"/>
        </w:rPr>
        <w:t>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B61760">
      <w:pPr>
        <w:pStyle w:val="pj"/>
      </w:pPr>
      <w:r>
        <w:rPr>
          <w:rStyle w:val="s0"/>
        </w:rPr>
        <w:t>Строка 200.01.009 IV предназначена для отражения итоговой суммы заявляемого дохода за отчетный кварт</w:t>
      </w:r>
      <w:r>
        <w:rPr>
          <w:rStyle w:val="s0"/>
        </w:rPr>
        <w:t>ал, определяемой как сумма строк 200.01.009 I, 200.01.009 II, 200.01.009 III.</w:t>
      </w:r>
    </w:p>
    <w:p w:rsidR="00000000" w:rsidRDefault="00B61760">
      <w:pPr>
        <w:pStyle w:val="pj"/>
      </w:pPr>
      <w:r>
        <w:rPr>
          <w:rStyle w:val="s0"/>
        </w:rPr>
        <w:t>20.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</w:t>
      </w:r>
      <w:r>
        <w:rPr>
          <w:rStyle w:val="s0"/>
        </w:rPr>
        <w:t xml:space="preserve">ого аппарата, по потере слуха, речи, зрения, соответствующими условиям пункта 3 </w:t>
      </w:r>
      <w:hyperlink r:id="rId59" w:anchor="sub_id=1350300" w:history="1">
        <w:r>
          <w:rPr>
            <w:rStyle w:val="a4"/>
          </w:rPr>
          <w:t>статьи 135</w:t>
        </w:r>
      </w:hyperlink>
      <w:r>
        <w:rPr>
          <w:rStyle w:val="s0"/>
        </w:rPr>
        <w:t xml:space="preserve"> Налогового кодекса.</w:t>
      </w:r>
    </w:p>
    <w:p w:rsidR="00000000" w:rsidRDefault="00B61760">
      <w:pPr>
        <w:pStyle w:val="pj"/>
      </w:pPr>
      <w:r>
        <w:rPr>
          <w:rStyle w:val="s0"/>
        </w:rPr>
        <w:t>В данном разделе:</w:t>
      </w:r>
    </w:p>
    <w:p w:rsidR="00000000" w:rsidRDefault="00B61760">
      <w:pPr>
        <w:pStyle w:val="pj"/>
      </w:pPr>
      <w:r>
        <w:rPr>
          <w:rStyle w:val="s0"/>
        </w:rPr>
        <w:t>1) строки 200.01.010 I, 200.01.010 II и 200.01.010 III предназначены для отражения численности работников-инвалидов за каждый месяц отчетного квартала;</w:t>
      </w:r>
    </w:p>
    <w:p w:rsidR="00000000" w:rsidRDefault="00B61760">
      <w:pPr>
        <w:pStyle w:val="pj"/>
      </w:pPr>
      <w:r>
        <w:rPr>
          <w:rStyle w:val="s0"/>
        </w:rPr>
        <w:t>2) строки 200.01.011 I, 200.01.011 II и 200.01.011 III предназначены для отражения удельного веса числен</w:t>
      </w:r>
      <w:r>
        <w:rPr>
          <w:rStyle w:val="s0"/>
        </w:rPr>
        <w:t>ности работников-инвалидов в общей численности работников за каждый месяц отчетного квартала;</w:t>
      </w:r>
    </w:p>
    <w:p w:rsidR="00000000" w:rsidRDefault="00B61760">
      <w:pPr>
        <w:pStyle w:val="pj"/>
      </w:pPr>
      <w:r>
        <w:rPr>
          <w:rStyle w:val="s0"/>
        </w:rPr>
        <w:t>3) строки 200.01.012 I, 200.01.012 II и 200.01.012 III предназначены для отражения удельного веса расходов по оплате труда работников-инвалидов в общих расходах п</w:t>
      </w:r>
      <w:r>
        <w:rPr>
          <w:rStyle w:val="s0"/>
        </w:rPr>
        <w:t>о оплате труда за каждый месяц отчетного квартала.</w:t>
      </w:r>
    </w:p>
    <w:p w:rsidR="00000000" w:rsidRDefault="00B61760">
      <w:pPr>
        <w:pStyle w:val="pj"/>
      </w:pPr>
      <w:r>
        <w:rPr>
          <w:rStyle w:val="s0"/>
        </w:rPr>
        <w:t xml:space="preserve">21. Раздел «Социальный налог с применением ставок, установленных пунктами 1, 3 </w:t>
      </w:r>
      <w:hyperlink r:id="rId60" w:anchor="sub_id=3580000" w:history="1">
        <w:r>
          <w:rPr>
            <w:rStyle w:val="a4"/>
          </w:rPr>
          <w:t>статьи 358</w:t>
        </w:r>
      </w:hyperlink>
      <w:r>
        <w:rPr>
          <w:rStyle w:val="s0"/>
        </w:rPr>
        <w:t xml:space="preserve"> Налогового кодекса» заполняетс</w:t>
      </w:r>
      <w:r>
        <w:rPr>
          <w:rStyle w:val="s0"/>
        </w:rPr>
        <w:t xml:space="preserve">я юридическими лицами-резидентами Республики Казахстан, а также нерезидентами, осуществляющими деятельность в Республике Казахстан через постоянное учреждение в соответствии со </w:t>
      </w:r>
      <w:hyperlink r:id="rId61" w:anchor="sub_id=1910000" w:history="1">
        <w:r>
          <w:rPr>
            <w:rStyle w:val="a4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</w:t>
      </w:r>
    </w:p>
    <w:p w:rsidR="00000000" w:rsidRDefault="00B61760">
      <w:pPr>
        <w:pStyle w:val="pj"/>
      </w:pPr>
      <w:r>
        <w:rPr>
          <w:rStyle w:val="s0"/>
        </w:rPr>
        <w:t>В данном разделе:</w:t>
      </w:r>
    </w:p>
    <w:p w:rsidR="00000000" w:rsidRDefault="00B61760">
      <w:pPr>
        <w:pStyle w:val="pj"/>
      </w:pPr>
      <w:r>
        <w:rPr>
          <w:rStyle w:val="s0"/>
        </w:rPr>
        <w:t xml:space="preserve">1) строки 200.01.013 I, 200.01.013 II и 200.01.013 III предназначены для отражения доходов, являющихся объектом обложения социальным налогом за каждый месяц отчетного </w:t>
      </w:r>
      <w:r>
        <w:rPr>
          <w:rStyle w:val="s0"/>
        </w:rPr>
        <w:t>квартала.</w:t>
      </w:r>
    </w:p>
    <w:p w:rsidR="00000000" w:rsidRDefault="00B61760">
      <w:pPr>
        <w:pStyle w:val="pj"/>
      </w:pPr>
      <w:r>
        <w:rPr>
          <w:rStyle w:val="s0"/>
        </w:rPr>
        <w:t>Строка 200.01.013 IV предназначена для отражения итоговой суммы доходов за отчетный квартал, определяемой как сумма строк 200.01.013 I, 200.01.013 II и 200.01.013 III.</w:t>
      </w:r>
    </w:p>
    <w:p w:rsidR="00000000" w:rsidRDefault="00B61760">
      <w:pPr>
        <w:pStyle w:val="pj"/>
      </w:pPr>
      <w:r>
        <w:rPr>
          <w:rStyle w:val="s0"/>
        </w:rPr>
        <w:t>22. В разделе «Социальные отчисления»:</w:t>
      </w:r>
    </w:p>
    <w:p w:rsidR="00000000" w:rsidRDefault="00B61760">
      <w:pPr>
        <w:pStyle w:val="pj"/>
      </w:pPr>
      <w:r>
        <w:rPr>
          <w:rStyle w:val="s0"/>
        </w:rPr>
        <w:t>1) строки 200.01.014 I, 200.01.014 II и</w:t>
      </w:r>
      <w:r>
        <w:rPr>
          <w:rStyle w:val="s0"/>
        </w:rPr>
        <w:t xml:space="preserve"> 200.01.014 III предназначены для отражения расходов работодателя, выплачиваемых физическим лицам в виде доходов, с включением в расходы работодателя выплачиваемого в виде доходов физическим лицам денежного содержания военнослужащих, сотрудников органов вн</w:t>
      </w:r>
      <w:r>
        <w:rPr>
          <w:rStyle w:val="s0"/>
        </w:rPr>
        <w:t>утренних дел, Комитета уголовно-исполнительной системы и Комитета по чрезвычайным ситуациям Министерства внутренних дел Республики Казахстан, Национального бюро по противодействию коррупции Агентства Республики Казахстан по делам государственной службы и п</w:t>
      </w:r>
      <w:r>
        <w:rPr>
          <w:rStyle w:val="s0"/>
        </w:rPr>
        <w:t xml:space="preserve">ротиводействию коррупции в каждом месяце отчетного квартала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B61760">
      <w:pPr>
        <w:pStyle w:val="pj"/>
      </w:pPr>
      <w:r>
        <w:rPr>
          <w:rStyle w:val="s0"/>
        </w:rPr>
        <w:t>При этом, социальные отчисления производятся в размере, установленном Законом об обязательном социальном страховании от объекта исчисления социальных отчислений. Ежемесячный доход, принимаемый для исчисления социальных отчислений, не должен превышать десят</w:t>
      </w:r>
      <w:r>
        <w:rPr>
          <w:rStyle w:val="s0"/>
        </w:rPr>
        <w:t>икратный размер минимальной заработной платы, устанавливаемой законом Республики Казахстан о республиканском бюджете.</w:t>
      </w:r>
    </w:p>
    <w:p w:rsidR="00000000" w:rsidRDefault="00B61760">
      <w:pPr>
        <w:pStyle w:val="pj"/>
      </w:pPr>
      <w:r>
        <w:rPr>
          <w:rStyle w:val="s0"/>
        </w:rPr>
        <w:t>Строка 200.01.014 IV предназначена для отражения итоговой суммы доходов физических лиц за отчетный квартал, определяемой как сумма строк 2</w:t>
      </w:r>
      <w:r>
        <w:rPr>
          <w:rStyle w:val="s0"/>
        </w:rPr>
        <w:t>00.01.014 I, 200.01.014 II и 200.01.014 III;</w:t>
      </w:r>
    </w:p>
    <w:p w:rsidR="00000000" w:rsidRDefault="00B61760">
      <w:pPr>
        <w:pStyle w:val="pj"/>
      </w:pPr>
      <w:r>
        <w:rPr>
          <w:rStyle w:val="s0"/>
        </w:rPr>
        <w:t xml:space="preserve">2) строки 200.01.015 I, 200.01.015 II, 200.01.015 III предназначены для отражения суммы дохода, применяемого для исчисления социальных отчислений в свою пользу в каждом месяце отчетного квартала индивидуальными </w:t>
      </w:r>
      <w:r>
        <w:rPr>
          <w:rStyle w:val="s0"/>
        </w:rPr>
        <w:t>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</w:t>
      </w:r>
      <w:r>
        <w:rPr>
          <w:rStyle w:val="s0"/>
        </w:rPr>
        <w:t>ми.</w:t>
      </w:r>
    </w:p>
    <w:p w:rsidR="00000000" w:rsidRDefault="00B61760">
      <w:pPr>
        <w:pStyle w:val="pj"/>
      </w:pPr>
      <w:r>
        <w:rPr>
          <w:rStyle w:val="s0"/>
        </w:rPr>
        <w:t>Строка 200.01.015 IV предназначена для отражения итоговой суммы дохода за отчетный квартал, определяемой как сумма строк 200.01.015 I, 200.01.015 II, 200.01.015 III.</w:t>
      </w:r>
    </w:p>
    <w:p w:rsidR="00000000" w:rsidRDefault="00B61760">
      <w:pPr>
        <w:pStyle w:val="pj"/>
      </w:pPr>
      <w:r>
        <w:rPr>
          <w:rStyle w:val="s0"/>
        </w:rPr>
        <w:t>23. В разделе «Отчисления и (или) взносы на обязательное социальное медицинское страхо</w:t>
      </w:r>
      <w:r>
        <w:rPr>
          <w:rStyle w:val="s0"/>
        </w:rPr>
        <w:t>вание»:</w:t>
      </w:r>
    </w:p>
    <w:p w:rsidR="00000000" w:rsidRDefault="00B61760">
      <w:pPr>
        <w:pStyle w:val="pj"/>
      </w:pPr>
      <w:r>
        <w:rPr>
          <w:rStyle w:val="s0"/>
        </w:rPr>
        <w:t xml:space="preserve">1) строки 200.01.016 I, 200.01.016 II, 200.01.016 III предназначены для отражения суммы дохода, применяемого для исчисления отчислений на обязательное социальное медицинское страхование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 в каждом месяце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200.01.016 IV предназначена для отражения итоговой суммы дохода за отчетный квартал, определяемой как сумма строк 200.01.016 I, 200.01</w:t>
      </w:r>
      <w:r>
        <w:rPr>
          <w:rStyle w:val="s0"/>
        </w:rPr>
        <w:t>.016 II, 200.01.016 III.</w:t>
      </w:r>
    </w:p>
    <w:p w:rsidR="00000000" w:rsidRDefault="00B61760">
      <w:pPr>
        <w:pStyle w:val="pj"/>
      </w:pPr>
      <w:r>
        <w:rPr>
          <w:rStyle w:val="s0"/>
        </w:rPr>
        <w:t>Строки 200.01.016 I, 200.01.016 II, 200.01.016 III, 200.01.016 IV подлежат заполнению с 1 июля 2017 года в соответствии с Законом об обязательном социальном медицинском страховании.</w:t>
      </w:r>
    </w:p>
    <w:p w:rsidR="00000000" w:rsidRDefault="00B61760">
      <w:pPr>
        <w:pStyle w:val="pj"/>
      </w:pPr>
      <w:r>
        <w:rPr>
          <w:rStyle w:val="s0"/>
        </w:rPr>
        <w:t>2) строки 200.01.017 I, 200.01.017 II, 200.01.017</w:t>
      </w:r>
      <w:r>
        <w:rPr>
          <w:rStyle w:val="s0"/>
        </w:rPr>
        <w:t xml:space="preserve"> III предназначены для отражения суммы дохода, применяемого для исчисления взносов на обязательное социальное медицинское страхование в соответствии с Законом об обязательном социальном медицинском страховании в каждом месяце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</w:t>
      </w:r>
      <w:r>
        <w:rPr>
          <w:rStyle w:val="s0"/>
        </w:rPr>
        <w:t>.01.017 IV предназначена для отражения итоговой суммы дохода за отчетный квартал, определяемой как сумма строк 200.01.017 I, 200.01.017 II, 200.01.017 III.</w:t>
      </w:r>
    </w:p>
    <w:p w:rsidR="00000000" w:rsidRDefault="00B61760">
      <w:pPr>
        <w:pStyle w:val="pj"/>
      </w:pPr>
      <w:r>
        <w:rPr>
          <w:rStyle w:val="s0"/>
        </w:rPr>
        <w:t xml:space="preserve">Строки 200.01.017 I, 200.01.017 II, 200.01.017 III, 200.01.017 IV подлежат заполнению с 1 июля 2017 </w:t>
      </w:r>
      <w:r>
        <w:rPr>
          <w:rStyle w:val="s0"/>
        </w:rPr>
        <w:t>года в соответствии с Законом об обязательном социальном медицинском страховании.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 xml:space="preserve">Глава 4. Составление </w:t>
      </w:r>
      <w:hyperlink r:id="rId64" w:history="1">
        <w:r>
          <w:rPr>
            <w:rStyle w:val="a4"/>
          </w:rPr>
          <w:t>формы 200.02</w:t>
        </w:r>
      </w:hyperlink>
      <w:r>
        <w:rPr>
          <w:rStyle w:val="s1"/>
        </w:rPr>
        <w:t xml:space="preserve"> «Исчисление индивидуального подоходного налога с доходов иностранцев и </w:t>
      </w:r>
      <w:r>
        <w:rPr>
          <w:rStyle w:val="s1"/>
        </w:rPr>
        <w:t>лиц без гражданства»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j"/>
      </w:pPr>
      <w:r>
        <w:rPr>
          <w:rStyle w:val="s0"/>
        </w:rPr>
        <w:t>24. Данная форма предназначена для исчисления налоговым агентом сумм индивидуального подоходного налога с доходов иностранцев и лиц без гражданства. Форма представляется в отношении иностранцев и лиц без гражданства.</w:t>
      </w:r>
    </w:p>
    <w:p w:rsidR="00000000" w:rsidRDefault="00B61760">
      <w:pPr>
        <w:pStyle w:val="pj"/>
      </w:pPr>
      <w:r>
        <w:rPr>
          <w:rStyle w:val="s0"/>
        </w:rPr>
        <w:t>Форма составляет</w:t>
      </w:r>
      <w:r>
        <w:rPr>
          <w:rStyle w:val="s0"/>
        </w:rPr>
        <w:t>ся по итогам квартала и представляется вместе с декларацией, а также при представлении декларации с отметкой в ячейке 4 вида декларации «ликвидационная».</w:t>
      </w:r>
    </w:p>
    <w:p w:rsidR="00000000" w:rsidRDefault="00B61760">
      <w:pPr>
        <w:pStyle w:val="pj"/>
      </w:pPr>
      <w:r>
        <w:rPr>
          <w:rStyle w:val="s0"/>
        </w:rPr>
        <w:t>25. В разделе «Исчисление индивидуального подоходного налога с доходов иностранцев и лиц без гражданст</w:t>
      </w:r>
      <w:r>
        <w:rPr>
          <w:rStyle w:val="s0"/>
        </w:rPr>
        <w:t>ва»:</w:t>
      </w:r>
    </w:p>
    <w:p w:rsidR="00000000" w:rsidRDefault="00B61760">
      <w:pPr>
        <w:pStyle w:val="pj"/>
      </w:pPr>
      <w:r>
        <w:rPr>
          <w:rStyle w:val="s0"/>
        </w:rPr>
        <w:t>1) в графе А проставляется очередной порядковый номер;</w:t>
      </w:r>
    </w:p>
    <w:p w:rsidR="00000000" w:rsidRDefault="00B61760">
      <w:pPr>
        <w:pStyle w:val="pj"/>
      </w:pPr>
      <w:r>
        <w:rPr>
          <w:rStyle w:val="s0"/>
        </w:rPr>
        <w:t>2) в графе В указываются фамилия, имя, отчество (при наличии) иностранцев и лиц без гражданства, которым были начислены, выплачены доходы в отчетном квартале;</w:t>
      </w:r>
    </w:p>
    <w:p w:rsidR="00000000" w:rsidRDefault="00B61760">
      <w:pPr>
        <w:pStyle w:val="pj"/>
      </w:pPr>
      <w:r>
        <w:rPr>
          <w:rStyle w:val="s0"/>
        </w:rPr>
        <w:t>3) в графе C указываются индивидуальные идентификационные номера иностранцев и лиц без гражданства;</w:t>
      </w:r>
    </w:p>
    <w:p w:rsidR="00000000" w:rsidRDefault="00B61760">
      <w:pPr>
        <w:pStyle w:val="pj"/>
      </w:pPr>
      <w:r>
        <w:rPr>
          <w:rStyle w:val="s0"/>
        </w:rPr>
        <w:t>4) в графе D указывается признак резидентства «1» - резидент, «2» - нерезидент;</w:t>
      </w:r>
    </w:p>
    <w:p w:rsidR="00000000" w:rsidRDefault="00B61760">
      <w:pPr>
        <w:pStyle w:val="pj"/>
      </w:pPr>
      <w:r>
        <w:rPr>
          <w:rStyle w:val="s0"/>
        </w:rPr>
        <w:t>5) в графе E указывается код страны резидентства иностранцев и лиц без гражд</w:t>
      </w:r>
      <w:r>
        <w:rPr>
          <w:rStyle w:val="s0"/>
        </w:rPr>
        <w:t xml:space="preserve">анства. Код страны указывается в соответствии с двузначной буквенной кодировкой, установленной в </w:t>
      </w:r>
      <w:hyperlink r:id="rId65" w:anchor="sub_id=22" w:history="1">
        <w:r>
          <w:rPr>
            <w:rStyle w:val="a4"/>
          </w:rPr>
          <w:t>приложении 22</w:t>
        </w:r>
      </w:hyperlink>
      <w:r>
        <w:rPr>
          <w:rStyle w:val="s0"/>
        </w:rPr>
        <w:t xml:space="preserve"> «Классификатор стран мира», утвержденном решением Комиссии Таможе</w:t>
      </w:r>
      <w:r>
        <w:rPr>
          <w:rStyle w:val="s0"/>
        </w:rPr>
        <w:t>нного союза от 20 сентября 2010 года № 378. Например, KZ - Республика Казахстан, DE - Федеративная Республика Германия, GB - Соединенное Королевство Великобритании и Северной Ирландии;</w:t>
      </w:r>
    </w:p>
    <w:p w:rsidR="00000000" w:rsidRDefault="00B61760">
      <w:pPr>
        <w:pStyle w:val="pj"/>
      </w:pPr>
      <w:r>
        <w:rPr>
          <w:rStyle w:val="s0"/>
        </w:rPr>
        <w:t xml:space="preserve">6) в графе F указывается номер налоговой регистрации иностранцев и лиц </w:t>
      </w:r>
      <w:r>
        <w:rPr>
          <w:rStyle w:val="s0"/>
        </w:rPr>
        <w:t>без гражданства в стране резидентства.</w:t>
      </w:r>
    </w:p>
    <w:p w:rsidR="00000000" w:rsidRDefault="00B61760">
      <w:pPr>
        <w:pStyle w:val="pj"/>
      </w:pPr>
      <w:r>
        <w:rPr>
          <w:rStyle w:val="s0"/>
        </w:rPr>
        <w:t>Данная графа заполняется при наличии у иностранцев и лиц без гражданства номера налоговой регистрации;</w:t>
      </w:r>
    </w:p>
    <w:p w:rsidR="00000000" w:rsidRDefault="00B61760">
      <w:pPr>
        <w:pStyle w:val="pj"/>
      </w:pPr>
      <w:r>
        <w:rPr>
          <w:rStyle w:val="s0"/>
        </w:rPr>
        <w:t>7) в графе G указываются код вида документа, удостоверяющего личность иностранцев и лиц без гражданства, а также н</w:t>
      </w:r>
      <w:r>
        <w:rPr>
          <w:rStyle w:val="s0"/>
        </w:rPr>
        <w:t>омер и дата выдачи такого документа.</w:t>
      </w:r>
    </w:p>
    <w:p w:rsidR="00000000" w:rsidRDefault="00B61760">
      <w:pPr>
        <w:pStyle w:val="pj"/>
      </w:pPr>
      <w:r>
        <w:rPr>
          <w:rStyle w:val="s0"/>
        </w:rPr>
        <w:t>При заполнении декларации необходимо использовать следующую кодировку видов документов, удостоверяющих личность иностранцев и лиц без гражданства:</w:t>
      </w:r>
    </w:p>
    <w:p w:rsidR="00000000" w:rsidRDefault="00B61760">
      <w:pPr>
        <w:pStyle w:val="pj"/>
      </w:pPr>
      <w:r>
        <w:rPr>
          <w:rStyle w:val="s0"/>
        </w:rPr>
        <w:t>01 - паспорт иностранного гражданина;</w:t>
      </w:r>
    </w:p>
    <w:p w:rsidR="00000000" w:rsidRDefault="00B61760">
      <w:pPr>
        <w:pStyle w:val="pj"/>
      </w:pPr>
      <w:r>
        <w:rPr>
          <w:rStyle w:val="s0"/>
        </w:rPr>
        <w:t>02 - удостоверение личности иностр</w:t>
      </w:r>
      <w:r>
        <w:rPr>
          <w:rStyle w:val="s0"/>
        </w:rPr>
        <w:t>анного гражданина;</w:t>
      </w:r>
    </w:p>
    <w:p w:rsidR="00000000" w:rsidRDefault="00B61760">
      <w:pPr>
        <w:pStyle w:val="pj"/>
      </w:pPr>
      <w:r>
        <w:rPr>
          <w:rStyle w:val="s0"/>
        </w:rPr>
        <w:t>03 - паспорт моряка;</w:t>
      </w:r>
    </w:p>
    <w:p w:rsidR="00000000" w:rsidRDefault="00B61760">
      <w:pPr>
        <w:pStyle w:val="pj"/>
      </w:pPr>
      <w:r>
        <w:rPr>
          <w:rStyle w:val="s0"/>
        </w:rPr>
        <w:t>04 - вид на жительство;</w:t>
      </w:r>
    </w:p>
    <w:p w:rsidR="00000000" w:rsidRDefault="00B61760">
      <w:pPr>
        <w:pStyle w:val="pj"/>
      </w:pPr>
      <w:r>
        <w:rPr>
          <w:rStyle w:val="s0"/>
        </w:rPr>
        <w:t>05 - другие документы.</w:t>
      </w:r>
    </w:p>
    <w:p w:rsidR="00000000" w:rsidRDefault="00B61760">
      <w:pPr>
        <w:pStyle w:val="pj"/>
      </w:pPr>
      <w:r>
        <w:rPr>
          <w:rStyle w:val="s0"/>
        </w:rPr>
        <w:t xml:space="preserve">8) в графе H указывается код вида дохода, выплачиваемого иностранцу или лицу без гражданства, согласно </w:t>
      </w:r>
      <w:hyperlink w:anchor="sub3300" w:history="1">
        <w:r>
          <w:rPr>
            <w:rStyle w:val="a4"/>
          </w:rPr>
          <w:t>пункту 33</w:t>
        </w:r>
      </w:hyperlink>
      <w:r>
        <w:rPr>
          <w:rStyle w:val="s0"/>
        </w:rPr>
        <w:t xml:space="preserve"> настоящих Правил;</w:t>
      </w:r>
    </w:p>
    <w:p w:rsidR="00000000" w:rsidRDefault="00B61760">
      <w:pPr>
        <w:pStyle w:val="pj"/>
      </w:pPr>
      <w:r>
        <w:rPr>
          <w:rStyle w:val="s0"/>
        </w:rPr>
        <w:t xml:space="preserve">9) в графе I указывается код вида международного договора согласно </w:t>
      </w:r>
      <w:hyperlink w:anchor="sub3400" w:history="1">
        <w:r>
          <w:rPr>
            <w:rStyle w:val="a4"/>
          </w:rPr>
          <w:t>пункту 34</w:t>
        </w:r>
      </w:hyperlink>
      <w:r>
        <w:rPr>
          <w:rStyle w:val="s0"/>
        </w:rPr>
        <w:t xml:space="preserve"> настоящих Правил, в соответствии с которым в отношении доходов, указанных в графе M, предусмотрен порядок налогообложения, отличный от порядка, устан</w:t>
      </w:r>
      <w:r>
        <w:rPr>
          <w:rStyle w:val="s0"/>
        </w:rPr>
        <w:t>овленного Налоговым кодексом.</w:t>
      </w:r>
    </w:p>
    <w:p w:rsidR="00000000" w:rsidRDefault="00B61760">
      <w:pPr>
        <w:pStyle w:val="pj"/>
      </w:pPr>
      <w:r>
        <w:rPr>
          <w:rStyle w:val="s0"/>
        </w:rPr>
        <w:t>Графа заполняется в случае, если налоговый агент применяет положения межгосударственного или межправительственного договора;</w:t>
      </w:r>
    </w:p>
    <w:p w:rsidR="00000000" w:rsidRDefault="00B61760">
      <w:pPr>
        <w:pStyle w:val="pj"/>
      </w:pPr>
      <w:r>
        <w:rPr>
          <w:rStyle w:val="s0"/>
        </w:rPr>
        <w:t xml:space="preserve">10) в графе J указывается наименование международного договора, подлежащей заполнению в случае, если </w:t>
      </w:r>
      <w:r>
        <w:rPr>
          <w:rStyle w:val="s0"/>
        </w:rPr>
        <w:t>налоговый агент указал в графе K код вида международного договора 22 «Иные международные договоры (соглашения, конвенции)».</w:t>
      </w:r>
    </w:p>
    <w:p w:rsidR="00000000" w:rsidRDefault="00B61760">
      <w:pPr>
        <w:pStyle w:val="pj"/>
      </w:pPr>
      <w:r>
        <w:rPr>
          <w:rStyle w:val="s0"/>
        </w:rPr>
        <w:t>Графа заполняется в случае, если налоговый агент применяет положения межгосударственного или межправительственного договора;</w:t>
      </w:r>
    </w:p>
    <w:p w:rsidR="00000000" w:rsidRDefault="00B61760">
      <w:pPr>
        <w:pStyle w:val="pj"/>
      </w:pPr>
      <w:r>
        <w:rPr>
          <w:rStyle w:val="s0"/>
        </w:rPr>
        <w:t>11) в г</w:t>
      </w:r>
      <w:r>
        <w:rPr>
          <w:rStyle w:val="s0"/>
        </w:rPr>
        <w:t>рафе K указывается код страны, с которой заключен международный договор.</w:t>
      </w:r>
    </w:p>
    <w:p w:rsidR="00000000" w:rsidRDefault="00B61760">
      <w:pPr>
        <w:pStyle w:val="pj"/>
      </w:pPr>
      <w:r>
        <w:rPr>
          <w:rStyle w:val="s0"/>
        </w:rPr>
        <w:t xml:space="preserve">Код страны указывается в соответствии с двузначной буквенной кодировкой, установленной в </w:t>
      </w:r>
      <w:hyperlink r:id="rId66" w:anchor="sub_id=22" w:history="1">
        <w:r>
          <w:rPr>
            <w:rStyle w:val="a4"/>
          </w:rPr>
          <w:t>приложении 22</w:t>
        </w:r>
      </w:hyperlink>
      <w:r>
        <w:rPr>
          <w:rStyle w:val="s0"/>
        </w:rPr>
        <w:t xml:space="preserve"> </w:t>
      </w:r>
      <w:r>
        <w:rPr>
          <w:rStyle w:val="s0"/>
        </w:rPr>
        <w:t>«Классификатор стран мира», утвержденном решением Комиссии Таможенного союза от 20 сентября 2010 года № 378.</w:t>
      </w:r>
    </w:p>
    <w:p w:rsidR="00000000" w:rsidRDefault="00B61760">
      <w:pPr>
        <w:pStyle w:val="pj"/>
      </w:pPr>
      <w:r>
        <w:rPr>
          <w:rStyle w:val="s0"/>
        </w:rPr>
        <w:t>Графа заполняется в случае, если налоговый агент применяет положения межгосударственного или межправительственного договора;</w:t>
      </w:r>
    </w:p>
    <w:p w:rsidR="00000000" w:rsidRDefault="00B61760">
      <w:pPr>
        <w:pStyle w:val="pj"/>
      </w:pPr>
      <w:r>
        <w:rPr>
          <w:rStyle w:val="s0"/>
        </w:rPr>
        <w:t>12) в графе L указывае</w:t>
      </w:r>
      <w:r>
        <w:rPr>
          <w:rStyle w:val="s0"/>
        </w:rPr>
        <w:t xml:space="preserve">тся ставка подоходного налога у источника выплаты, установленная международным договором или </w:t>
      </w:r>
      <w:hyperlink r:id="rId67" w:anchor="sub_id=1940000" w:history="1">
        <w:r>
          <w:rPr>
            <w:rStyle w:val="a4"/>
          </w:rPr>
          <w:t>статьями 194</w:t>
        </w:r>
      </w:hyperlink>
      <w:r>
        <w:rPr>
          <w:rStyle w:val="s0"/>
        </w:rPr>
        <w:t xml:space="preserve">, </w:t>
      </w:r>
      <w:hyperlink r:id="rId68" w:anchor="sub_id=1580000" w:history="1">
        <w:r>
          <w:rPr>
            <w:rStyle w:val="a4"/>
          </w:rPr>
          <w:t>158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13) в графе M указываются начисленные доходы иностранцам и лицам без гражданства, в том числе доходы, полученные работником от работодателя в денежной или натуральной форме, включая доходы, полученные в виде мат</w:t>
      </w:r>
      <w:r>
        <w:rPr>
          <w:rStyle w:val="s0"/>
        </w:rPr>
        <w:t xml:space="preserve">ериальной выгоды, а также по заключенным с работодателем в соответствии с законодательством Республики Казахстан по договорам гражданско-правового характера, в том числе доходы, отраженные в </w:t>
      </w:r>
      <w:hyperlink r:id="rId69" w:anchor="sub_id=1560000" w:history="1">
        <w:r>
          <w:rPr>
            <w:rStyle w:val="a4"/>
          </w:rPr>
          <w:t>статье 156</w:t>
        </w:r>
      </w:hyperlink>
      <w:r>
        <w:rPr>
          <w:rStyle w:val="s0"/>
        </w:rPr>
        <w:t xml:space="preserve"> и </w:t>
      </w:r>
      <w:hyperlink r:id="rId70" w:anchor="sub_id=200010000" w:history="1">
        <w:r>
          <w:rPr>
            <w:rStyle w:val="a4"/>
          </w:rPr>
          <w:t>200-1</w:t>
        </w:r>
      </w:hyperlink>
      <w:r>
        <w:rPr>
          <w:rStyle w:val="s0"/>
        </w:rPr>
        <w:t xml:space="preserve"> Налогового кодекса, за исключением доходов указанных в подпункте 24) пункта 1 </w:t>
      </w:r>
      <w:hyperlink r:id="rId71" w:anchor="sub_id=1560124" w:history="1">
        <w:r>
          <w:rPr>
            <w:rStyle w:val="a4"/>
          </w:rPr>
          <w:t>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 xml:space="preserve">14) в графе N указывается налоговый вычет, установленный подпунктом 1) пункта 1 </w:t>
      </w:r>
      <w:hyperlink r:id="rId72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са;</w:t>
      </w:r>
    </w:p>
    <w:p w:rsidR="00000000" w:rsidRDefault="00B61760">
      <w:pPr>
        <w:pStyle w:val="pj"/>
      </w:pPr>
      <w:r>
        <w:rPr>
          <w:rStyle w:val="s0"/>
        </w:rPr>
        <w:t xml:space="preserve">15) в графе O указываются суммы обязательных пенсионных взносов, исчисленные с доходов иностранцев и лиц без гражданства, в соответствии с пенсионным законодательством Республики Казахстан и относимые на вычеты в соответствии с подпунктом 2) пункта 1 </w:t>
      </w:r>
      <w:hyperlink r:id="rId73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16) в графе P указываются суммы обязательных профессиональных пенсионных взносов, подлежащих перечислению за иностранцев и лиц без гражданств</w:t>
      </w:r>
      <w:r>
        <w:rPr>
          <w:rStyle w:val="s0"/>
        </w:rPr>
        <w:t>а в единый накопительный пенсионный фонд за каждый месяц отчетного квартала, в соответствии с пенсионным законодательством Республики Казахстан;</w:t>
      </w:r>
    </w:p>
    <w:p w:rsidR="00000000" w:rsidRDefault="00B61760">
      <w:pPr>
        <w:pStyle w:val="pj"/>
      </w:pPr>
      <w:r>
        <w:rPr>
          <w:rStyle w:val="s0"/>
        </w:rPr>
        <w:t>17) в графе Q указываются суммы добровольных пенсионных взносов, вносимых в свою пользу иностранцами или лицами</w:t>
      </w:r>
      <w:r>
        <w:rPr>
          <w:rStyle w:val="s0"/>
        </w:rPr>
        <w:t xml:space="preserve"> без гражданства в соответствии с пенсионным законодательством Республики Казахстан, и относимых на вычеты согласно подпункту 3) пункта 1 </w:t>
      </w:r>
      <w:hyperlink r:id="rId74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18</w:t>
      </w:r>
      <w:r>
        <w:rPr>
          <w:rStyle w:val="s0"/>
        </w:rPr>
        <w:t xml:space="preserve">) в графе R указываются суммы страховых премий, вносимых в свою пользу иностранцами и лицами без гражданства по договорам накопительного страхования и относимых на вычеты согласно подпункту 4) пункта 1 </w:t>
      </w:r>
      <w:hyperlink r:id="rId75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 xml:space="preserve">19) в графе S указываются суммы, направленные на погашение вознаграждения по займам, полученным иностранцами и лицами без гражданства в жилищных строительных сберегательных банках на проведение </w:t>
      </w:r>
      <w:r>
        <w:rPr>
          <w:rStyle w:val="s0"/>
        </w:rPr>
        <w:t xml:space="preserve">мероприятий по улучшению жилищных условий на территории Республики Казахстан, в соответствии с законодательством Республики Казахстан о жилищных строительных сбережениях, и относимые на вычеты согласно подпункту 5) пункта 1 </w:t>
      </w:r>
      <w:hyperlink r:id="rId76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 xml:space="preserve">20) в графе T указываются расходы на оплату медицинских услуг (кроме косметологических) в размере и на условиях, установленных пунктом 6 </w:t>
      </w:r>
      <w:hyperlink r:id="rId77" w:anchor="sub_id=16606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Налогового кодекса, и относимые на вычеты согласно подпункту 6) пункта 1 </w:t>
      </w:r>
      <w:hyperlink r:id="rId78" w:anchor="sub_id=1660000" w:history="1">
        <w:r>
          <w:rPr>
            <w:rStyle w:val="a4"/>
          </w:rPr>
          <w:t>ст</w:t>
        </w:r>
        <w:r>
          <w:rPr>
            <w:rStyle w:val="a4"/>
          </w:rPr>
          <w:t>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 xml:space="preserve">21) в графе U указываются доходы иностранцев и лиц без гражданства, не подлежащие налогообложению в соответствии со </w:t>
      </w:r>
      <w:hyperlink r:id="rId79" w:anchor="sub_id=1560000" w:history="1">
        <w:r>
          <w:rPr>
            <w:rStyle w:val="a4"/>
          </w:rPr>
          <w:t>статьями 156</w:t>
        </w:r>
      </w:hyperlink>
      <w:r>
        <w:rPr>
          <w:rStyle w:val="s0"/>
        </w:rPr>
        <w:t xml:space="preserve"> и </w:t>
      </w:r>
      <w:hyperlink r:id="rId80" w:anchor="sub_id=200010000" w:history="1">
        <w:r>
          <w:rPr>
            <w:rStyle w:val="a4"/>
          </w:rPr>
          <w:t>200-1</w:t>
        </w:r>
      </w:hyperlink>
      <w:r>
        <w:rPr>
          <w:rStyle w:val="s0"/>
        </w:rPr>
        <w:t xml:space="preserve"> Налогового кодекса, за исключением доходов, указанных в подпункте 24) пункта 1 </w:t>
      </w:r>
      <w:hyperlink r:id="rId81" w:anchor="sub_id=1560124" w:history="1">
        <w:r>
          <w:rPr>
            <w:rStyle w:val="a4"/>
          </w:rPr>
          <w:t>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22) в графе V указываются суммы индивидуального подоходного налога, исчисленного с доходов иностранцев и лиц без гражданства за отчетный квартал;</w:t>
      </w:r>
    </w:p>
    <w:p w:rsidR="00000000" w:rsidRDefault="00B61760">
      <w:pPr>
        <w:pStyle w:val="pj"/>
      </w:pPr>
      <w:r>
        <w:rPr>
          <w:rStyle w:val="s0"/>
        </w:rPr>
        <w:t xml:space="preserve">23) в графе W указываются выплаченные в налоговом периоде доходы иностранцам и лицам без </w:t>
      </w:r>
      <w:r>
        <w:rPr>
          <w:rStyle w:val="s0"/>
        </w:rPr>
        <w:t>гражданства, за исключением доходов, указанных в подпункте 24) пункта 1 статьи 156 Налогового кодекса;</w:t>
      </w:r>
    </w:p>
    <w:p w:rsidR="00000000" w:rsidRDefault="00B61760">
      <w:pPr>
        <w:pStyle w:val="pj"/>
      </w:pPr>
      <w:r>
        <w:rPr>
          <w:rStyle w:val="s0"/>
        </w:rPr>
        <w:t xml:space="preserve">24) в графе X указываются доходы, не облагаемые социальным налогом в соответствии с пунктом 2 </w:t>
      </w:r>
      <w:hyperlink r:id="rId82" w:anchor="sub_id=3570200" w:history="1">
        <w:r>
          <w:rPr>
            <w:rStyle w:val="a4"/>
          </w:rPr>
          <w:t>статьи 357</w:t>
        </w:r>
      </w:hyperlink>
      <w:r>
        <w:rPr>
          <w:rStyle w:val="s0"/>
        </w:rPr>
        <w:t xml:space="preserve"> Налогового кодекса, за исключением обязательных пенсионных взносов и доходов, указанных в подпункте 24) пункта 1 </w:t>
      </w:r>
      <w:hyperlink r:id="rId83" w:anchor="sub_id=1560000" w:history="1">
        <w:r>
          <w:rPr>
            <w:rStyle w:val="a4"/>
          </w:rPr>
          <w:t>статьи 156</w:t>
        </w:r>
      </w:hyperlink>
      <w:r>
        <w:rPr>
          <w:rStyle w:val="s0"/>
        </w:rPr>
        <w:t xml:space="preserve"> Налогового</w:t>
      </w:r>
      <w:r>
        <w:rPr>
          <w:rStyle w:val="s0"/>
        </w:rPr>
        <w:t xml:space="preserve"> кодекса;</w:t>
      </w:r>
    </w:p>
    <w:p w:rsidR="00000000" w:rsidRDefault="00B61760">
      <w:pPr>
        <w:pStyle w:val="pj"/>
      </w:pPr>
      <w:r>
        <w:rPr>
          <w:rStyle w:val="s0"/>
        </w:rPr>
        <w:t xml:space="preserve">25) в графе Y указывается всего доходов, облагаемых социальным налогом. Величины строк графы Y определяются с учетом положений пункта 3 </w:t>
      </w:r>
      <w:hyperlink r:id="rId84" w:anchor="sub_id=3570300" w:history="1">
        <w:r>
          <w:rPr>
            <w:rStyle w:val="a4"/>
          </w:rPr>
          <w:t>статьи 357</w:t>
        </w:r>
      </w:hyperlink>
      <w:r>
        <w:rPr>
          <w:rStyle w:val="s0"/>
        </w:rPr>
        <w:t xml:space="preserve"> Налогового код</w:t>
      </w:r>
      <w:r>
        <w:rPr>
          <w:rStyle w:val="s0"/>
        </w:rPr>
        <w:t>екса;</w:t>
      </w:r>
    </w:p>
    <w:p w:rsidR="00000000" w:rsidRDefault="00B61760">
      <w:pPr>
        <w:pStyle w:val="pj"/>
      </w:pPr>
      <w:r>
        <w:rPr>
          <w:rStyle w:val="s0"/>
        </w:rPr>
        <w:t>26) в графе Z указываются суммы социального налога, исчисленного с доходов иностранцев и лиц без гражданства за отчетный квартал;</w:t>
      </w:r>
    </w:p>
    <w:p w:rsidR="00000000" w:rsidRDefault="00B61760">
      <w:pPr>
        <w:pStyle w:val="pj"/>
      </w:pPr>
      <w:r>
        <w:rPr>
          <w:rStyle w:val="s0"/>
        </w:rPr>
        <w:t>27) в графе AА указываются расходы работодателя, с которых исчисляются социальные отчисления, определяемые в соответстви</w:t>
      </w:r>
      <w:r>
        <w:rPr>
          <w:rStyle w:val="s0"/>
        </w:rPr>
        <w:t xml:space="preserve">и с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страховании;</w:t>
      </w:r>
    </w:p>
    <w:p w:rsidR="00000000" w:rsidRDefault="00B61760">
      <w:pPr>
        <w:pStyle w:val="pj"/>
      </w:pPr>
      <w:r>
        <w:rPr>
          <w:rStyle w:val="s0"/>
        </w:rPr>
        <w:t>28) в графе АB указываются суммы социальных отчислений, исчисленных в соответствии с Законом об обязательном социальном страховании;</w:t>
      </w:r>
    </w:p>
    <w:p w:rsidR="00000000" w:rsidRDefault="00B61760">
      <w:pPr>
        <w:pStyle w:val="pj"/>
      </w:pPr>
      <w:r>
        <w:rPr>
          <w:rStyle w:val="s0"/>
        </w:rPr>
        <w:t>29) в г</w:t>
      </w:r>
      <w:r>
        <w:rPr>
          <w:rStyle w:val="s0"/>
        </w:rPr>
        <w:t xml:space="preserve">рафе АС указываются суммы взносов и отчислений на обязательное социальное медицинское страхование в соответствии с </w:t>
      </w: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страховании.</w:t>
      </w:r>
    </w:p>
    <w:p w:rsidR="00000000" w:rsidRDefault="00B61760">
      <w:pPr>
        <w:pStyle w:val="pj"/>
      </w:pPr>
      <w:r>
        <w:rPr>
          <w:rStyle w:val="s0"/>
        </w:rPr>
        <w:t>Графа АС подлежи</w:t>
      </w:r>
      <w:r>
        <w:rPr>
          <w:rStyle w:val="s0"/>
        </w:rPr>
        <w:t>т заполнению с 1 июля 2017 года в соответствии с Законом об обязательном социальном медицинском страховании.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 xml:space="preserve">Глава 5. Составление </w:t>
      </w:r>
      <w:hyperlink r:id="rId87" w:history="1">
        <w:r>
          <w:rPr>
            <w:rStyle w:val="a4"/>
          </w:rPr>
          <w:t>формы 200.03</w:t>
        </w:r>
      </w:hyperlink>
      <w:r>
        <w:rPr>
          <w:rStyle w:val="s1"/>
        </w:rPr>
        <w:t xml:space="preserve"> «Исчисление суммы индивидуального подоходног</w:t>
      </w:r>
      <w:r>
        <w:rPr>
          <w:rStyle w:val="s1"/>
        </w:rPr>
        <w:t>о налога и социального налога по структурному подразделению»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j"/>
      </w:pPr>
      <w:r>
        <w:rPr>
          <w:rStyle w:val="s0"/>
        </w:rPr>
        <w:t>26. Данная форма предназначена для исчисления юридическим лицом-налоговым агентом суммы индивидуального подоходного налога, социального налога, обязательных пенсионных взносов, обязательных профессиональных пенсионных взносов, социальных отчислений, отчисл</w:t>
      </w:r>
      <w:r>
        <w:rPr>
          <w:rStyle w:val="s0"/>
        </w:rPr>
        <w:t>ений и (или) взносов на обязательное социальное медицинское страхование, подлежащих уплате по филиалу/представительству, не признанных налоговыми агентами по индивидуальному подоходному налогу и самостоятельными плательщиками по социальному налогу. Форма с</w:t>
      </w:r>
      <w:r>
        <w:rPr>
          <w:rStyle w:val="s0"/>
        </w:rPr>
        <w:t xml:space="preserve">оставляется юридическим лицом по каждому филиалу/представительству в соответствии со </w:t>
      </w:r>
      <w:hyperlink r:id="rId88" w:anchor="sub_id=1610000" w:history="1">
        <w:r>
          <w:rPr>
            <w:rStyle w:val="a4"/>
          </w:rPr>
          <w:t>статьями 161, 162</w:t>
        </w:r>
      </w:hyperlink>
      <w:r>
        <w:rPr>
          <w:rStyle w:val="s0"/>
        </w:rPr>
        <w:t xml:space="preserve">, </w:t>
      </w:r>
      <w:hyperlink r:id="rId89" w:anchor="sub_id=3620000" w:history="1">
        <w:r>
          <w:rPr>
            <w:rStyle w:val="a4"/>
          </w:rPr>
          <w:t>362</w:t>
        </w:r>
      </w:hyperlink>
      <w:r>
        <w:rPr>
          <w:rStyle w:val="s0"/>
        </w:rPr>
        <w:t xml:space="preserve">, </w:t>
      </w:r>
      <w:hyperlink r:id="rId90" w:anchor="sub_id=3640000" w:history="1">
        <w:r>
          <w:rPr>
            <w:rStyle w:val="a4"/>
          </w:rPr>
          <w:t>364</w:t>
        </w:r>
      </w:hyperlink>
      <w:r>
        <w:rPr>
          <w:rStyle w:val="s0"/>
        </w:rPr>
        <w:t xml:space="preserve"> Налогового кодекса.</w:t>
      </w:r>
    </w:p>
    <w:p w:rsidR="00000000" w:rsidRDefault="00B61760">
      <w:pPr>
        <w:pStyle w:val="pj"/>
      </w:pPr>
      <w:r>
        <w:rPr>
          <w:rStyle w:val="s0"/>
        </w:rPr>
        <w:t>27. В разделе «Общая информация о налогоплательщике (налоговом агенте)»:</w:t>
      </w:r>
    </w:p>
    <w:p w:rsidR="00000000" w:rsidRDefault="00B61760">
      <w:pPr>
        <w:pStyle w:val="pj"/>
      </w:pPr>
      <w:r>
        <w:rPr>
          <w:rStyle w:val="s0"/>
        </w:rPr>
        <w:t>1) БИН - бизнес-идентификационный номер юридическог</w:t>
      </w:r>
      <w:r>
        <w:rPr>
          <w:rStyle w:val="s0"/>
        </w:rPr>
        <w:t>о лица-налогового агента. При исполнении налогового обязательства доверительным управляющим в строке указывается бизнес-идентификационный номер доверительного управляющего;</w:t>
      </w:r>
    </w:p>
    <w:p w:rsidR="00000000" w:rsidRDefault="00B61760">
      <w:pPr>
        <w:pStyle w:val="pj"/>
      </w:pPr>
      <w:r>
        <w:rPr>
          <w:rStyle w:val="s0"/>
        </w:rPr>
        <w:t>2) наименование налогового агента.</w:t>
      </w:r>
    </w:p>
    <w:p w:rsidR="00000000" w:rsidRDefault="00B61760">
      <w:pPr>
        <w:pStyle w:val="pj"/>
      </w:pPr>
      <w:r>
        <w:rPr>
          <w:rStyle w:val="s0"/>
        </w:rPr>
        <w:t>Указывается наименование юридического лица в соо</w:t>
      </w:r>
      <w:r>
        <w:rPr>
          <w:rStyle w:val="s0"/>
        </w:rPr>
        <w:t>тветствии с учредительными документами.</w:t>
      </w:r>
    </w:p>
    <w:p w:rsidR="00000000" w:rsidRDefault="00B61760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лица-доверительного управляющего;</w:t>
      </w:r>
    </w:p>
    <w:p w:rsidR="00000000" w:rsidRDefault="00B61760">
      <w:pPr>
        <w:pStyle w:val="pj"/>
      </w:pPr>
      <w:r>
        <w:rPr>
          <w:rStyle w:val="s0"/>
        </w:rPr>
        <w:t>3) код органа государственных доходов по месту регистрационного учета</w:t>
      </w:r>
      <w:r>
        <w:rPr>
          <w:rStyle w:val="s0"/>
        </w:rPr>
        <w:t xml:space="preserve"> налогового агента.</w:t>
      </w:r>
    </w:p>
    <w:p w:rsidR="00000000" w:rsidRDefault="00B61760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юридического лица;</w:t>
      </w:r>
    </w:p>
    <w:p w:rsidR="00000000" w:rsidRDefault="00B61760">
      <w:pPr>
        <w:pStyle w:val="pj"/>
      </w:pPr>
      <w:r>
        <w:rPr>
          <w:rStyle w:val="s0"/>
        </w:rPr>
        <w:t xml:space="preserve">4) налоговый период, за который представляется налоговая отчетность (квартал, год) - квартал, в который входят отчетные налоговые периоды </w:t>
      </w:r>
      <w:r>
        <w:rPr>
          <w:rStyle w:val="s0"/>
        </w:rPr>
        <w:t>(указывается арабскими цифрами);</w:t>
      </w:r>
    </w:p>
    <w:p w:rsidR="00000000" w:rsidRDefault="00B61760">
      <w:pPr>
        <w:pStyle w:val="pj"/>
      </w:pPr>
      <w:r>
        <w:rPr>
          <w:rStyle w:val="s0"/>
        </w:rPr>
        <w:t>5) вид налоговой отчетности.</w:t>
      </w:r>
    </w:p>
    <w:p w:rsidR="00000000" w:rsidRDefault="00B61760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91" w:anchor="sub_id=630000" w:history="1">
        <w:r>
          <w:rPr>
            <w:rStyle w:val="a4"/>
          </w:rPr>
          <w:t>стат</w:t>
        </w:r>
        <w:r>
          <w:rPr>
            <w:rStyle w:val="a4"/>
          </w:rPr>
          <w:t>ье 63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6) номер и дата уведомления.</w:t>
      </w:r>
    </w:p>
    <w:p w:rsidR="00000000" w:rsidRDefault="00B61760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подпунктом 4) пункта 3 </w:t>
      </w:r>
      <w:hyperlink r:id="rId92" w:anchor="sub_id=6303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Налогово</w:t>
      </w:r>
      <w:r>
        <w:rPr>
          <w:rStyle w:val="s0"/>
        </w:rPr>
        <w:t>го кодекса;</w:t>
      </w:r>
    </w:p>
    <w:p w:rsidR="00000000" w:rsidRDefault="00B61760">
      <w:pPr>
        <w:pStyle w:val="pj"/>
      </w:pPr>
      <w:r>
        <w:rPr>
          <w:rStyle w:val="s0"/>
        </w:rPr>
        <w:t>7) БИН - бизнес-идентификационный номер филиала/представительства;</w:t>
      </w:r>
    </w:p>
    <w:p w:rsidR="00000000" w:rsidRDefault="00B61760">
      <w:pPr>
        <w:pStyle w:val="pj"/>
      </w:pPr>
      <w:r>
        <w:rPr>
          <w:rStyle w:val="s0"/>
        </w:rPr>
        <w:t>8) наименование филиала/представительства.</w:t>
      </w:r>
    </w:p>
    <w:p w:rsidR="00000000" w:rsidRDefault="00B61760">
      <w:pPr>
        <w:pStyle w:val="pj"/>
      </w:pPr>
      <w:r>
        <w:rPr>
          <w:rStyle w:val="s0"/>
        </w:rPr>
        <w:t>Указываются наименование филиала/представительства в соответствии с учредительными документами;</w:t>
      </w:r>
    </w:p>
    <w:p w:rsidR="00000000" w:rsidRDefault="00B61760">
      <w:pPr>
        <w:pStyle w:val="pj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филиала/представительства.</w:t>
      </w:r>
    </w:p>
    <w:p w:rsidR="00000000" w:rsidRDefault="00B61760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филиала/представительства.</w:t>
      </w:r>
    </w:p>
    <w:p w:rsidR="00000000" w:rsidRDefault="00B61760">
      <w:pPr>
        <w:pStyle w:val="pj"/>
      </w:pPr>
      <w:r>
        <w:rPr>
          <w:rStyle w:val="s0"/>
        </w:rPr>
        <w:t>28. В разделе «Расчетные показатели»:</w:t>
      </w:r>
    </w:p>
    <w:p w:rsidR="00000000" w:rsidRDefault="00B61760">
      <w:pPr>
        <w:pStyle w:val="pj"/>
      </w:pPr>
      <w:r>
        <w:rPr>
          <w:rStyle w:val="s0"/>
        </w:rPr>
        <w:t>1) строки 200.0</w:t>
      </w:r>
      <w:r>
        <w:rPr>
          <w:rStyle w:val="s0"/>
        </w:rPr>
        <w:t>3.001 I, 200.03.001 II и 200.03.001 III предназначены для отражения суммы индивидуального подоходного налога, исчисленного с доходов, выплаченных физическим лицам, и подлежащего перечислению в бюджет по филиалу/представительству за каждый месяц отчетного к</w:t>
      </w:r>
      <w:r>
        <w:rPr>
          <w:rStyle w:val="s0"/>
        </w:rPr>
        <w:t>вартала.</w:t>
      </w:r>
    </w:p>
    <w:p w:rsidR="00000000" w:rsidRDefault="00B61760">
      <w:pPr>
        <w:pStyle w:val="pj"/>
      </w:pPr>
      <w:r>
        <w:rPr>
          <w:rStyle w:val="s0"/>
        </w:rPr>
        <w:t>Строка 200.03.001 IV предназначена для отражения итоговой суммы налога за отчетный квартал, определяемой как сумма строк 200.03.001 I, 200.03.001 II, 200.03.001 III;</w:t>
      </w:r>
    </w:p>
    <w:p w:rsidR="00000000" w:rsidRDefault="00B61760">
      <w:pPr>
        <w:pStyle w:val="pj"/>
      </w:pPr>
      <w:r>
        <w:rPr>
          <w:rStyle w:val="s0"/>
        </w:rPr>
        <w:t>2) строки 200.03.002 I, 200.03.002 II и 200.03.002 III предназначены для отражени</w:t>
      </w:r>
      <w:r>
        <w:rPr>
          <w:rStyle w:val="s0"/>
        </w:rPr>
        <w:t>я суммы обязательных пенсионных взносов, исчисленных с выплаченных доходов физических лиц и подлежащих перечислению в накопительные пенсионные фонды по филиалу/представительству за каждый месяц отчетного квартала, в соответствии с пенсионным законодательст</w:t>
      </w:r>
      <w:r>
        <w:rPr>
          <w:rStyle w:val="s0"/>
        </w:rPr>
        <w:t>вом Республики Казахстан.</w:t>
      </w:r>
    </w:p>
    <w:p w:rsidR="00000000" w:rsidRDefault="00B61760">
      <w:pPr>
        <w:pStyle w:val="pj"/>
      </w:pPr>
      <w:r>
        <w:rPr>
          <w:rStyle w:val="s0"/>
        </w:rPr>
        <w:t>Строка 200.03.002 IV предназначена для отражения итоговой суммы обязательных пенсионных взносов за отчетный квартал, определяемой как сумма строк 200.03.002 I, 200.03.002 II и 200.03.002 III;</w:t>
      </w:r>
    </w:p>
    <w:p w:rsidR="00000000" w:rsidRDefault="00B61760">
      <w:pPr>
        <w:pStyle w:val="pj"/>
      </w:pPr>
      <w:r>
        <w:rPr>
          <w:rStyle w:val="s0"/>
        </w:rPr>
        <w:t xml:space="preserve">3) строки 200.03.003 I, 200.03.003 II </w:t>
      </w:r>
      <w:r>
        <w:rPr>
          <w:rStyle w:val="s0"/>
        </w:rPr>
        <w:t>и 200.03.003 III предназначены для отражения суммы обязательных профессиональных пенсионных взносов, исчисляемых с доходов, начисленных работникам за месяц и подлежащих перечислению в единый накопительный пенсионный фонд по филиалу/представительству за каж</w:t>
      </w:r>
      <w:r>
        <w:rPr>
          <w:rStyle w:val="s0"/>
        </w:rPr>
        <w:t>дый месяц отчетного квартала, в соответствии с пенсионным законодательством Республики Казахстан.</w:t>
      </w:r>
    </w:p>
    <w:p w:rsidR="00000000" w:rsidRDefault="00B61760">
      <w:pPr>
        <w:pStyle w:val="pj"/>
      </w:pPr>
      <w:r>
        <w:rPr>
          <w:rStyle w:val="s0"/>
        </w:rPr>
        <w:t>Строка 200.03.003 IV предназначена для отражения итоговой суммы обязательных профессиональных пенсионных взносов за отчетный квартал, определяемой как сумма с</w:t>
      </w:r>
      <w:r>
        <w:rPr>
          <w:rStyle w:val="s0"/>
        </w:rPr>
        <w:t>трок 200.03.003 I, 200.03.003 II и 200.03.003 III;</w:t>
      </w:r>
    </w:p>
    <w:p w:rsidR="00000000" w:rsidRDefault="00B61760">
      <w:pPr>
        <w:pStyle w:val="pj"/>
      </w:pPr>
      <w:r>
        <w:rPr>
          <w:rStyle w:val="s0"/>
        </w:rPr>
        <w:t>4) строки 200.03.004 I, 200.03.004 II и 200.03.004 III предназначены для отражения суммы социального налога по филиалу/представительству за каждый месяц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200.03.004 IV предназначе</w:t>
      </w:r>
      <w:r>
        <w:rPr>
          <w:rStyle w:val="s0"/>
        </w:rPr>
        <w:t>на для отражения итоговой суммы налога за отчетный квартал, определяемой как сумма строк 200.03.004 I, 200.03.004 II и 200.03.004 III;</w:t>
      </w:r>
    </w:p>
    <w:p w:rsidR="00000000" w:rsidRDefault="00B61760">
      <w:pPr>
        <w:pStyle w:val="pj"/>
      </w:pPr>
      <w:r>
        <w:rPr>
          <w:rStyle w:val="s0"/>
        </w:rPr>
        <w:t>5) строки 200.03.005 I, 200.03.005 II, 200.03.005 III предназначены для отражения суммы социальных отчислений по филиалу/</w:t>
      </w:r>
      <w:r>
        <w:rPr>
          <w:rStyle w:val="s0"/>
        </w:rPr>
        <w:t xml:space="preserve">представительству в каждом месяце отчетного квартала, определяемых в соответствии с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B61760">
      <w:pPr>
        <w:pStyle w:val="pj"/>
      </w:pPr>
      <w:r>
        <w:rPr>
          <w:rStyle w:val="s0"/>
        </w:rPr>
        <w:t>Строка 200.03.005 IV предназначена для отражения итоговой суммы социальных отчислений за отчетный квартал, определяемой как сумма строк 200.03.005 I, 200.03.005 II и 200.03.005 III;</w:t>
      </w:r>
    </w:p>
    <w:p w:rsidR="00000000" w:rsidRDefault="00B61760">
      <w:pPr>
        <w:pStyle w:val="pj"/>
      </w:pPr>
      <w:r>
        <w:rPr>
          <w:rStyle w:val="s0"/>
        </w:rPr>
        <w:t>6) строки 200.03.006 I, 200.03.006 II, 200.03.006 III предназначены для от</w:t>
      </w:r>
      <w:r>
        <w:rPr>
          <w:rStyle w:val="s0"/>
        </w:rPr>
        <w:t xml:space="preserve">ражения суммы дохода, применяемого для исчисления отчислений на обязательное социальное медицинское страхование в соответствии с </w:t>
      </w: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 в к</w:t>
      </w:r>
      <w:r>
        <w:rPr>
          <w:rStyle w:val="s0"/>
        </w:rPr>
        <w:t>аждом месяце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200.03.006 IV предназначена для отражения итоговой суммы дохода за отчетный квартал, определяемой как сумма строк 200.03.006 I, 200.03.006 II, 200.03.006 III.</w:t>
      </w:r>
    </w:p>
    <w:p w:rsidR="00000000" w:rsidRDefault="00B61760">
      <w:pPr>
        <w:pStyle w:val="pj"/>
      </w:pPr>
      <w:r>
        <w:rPr>
          <w:rStyle w:val="s0"/>
        </w:rPr>
        <w:t>Строки 200.03.006 I, 200.03.006 II, 200.03.006 III, 200.0</w:t>
      </w:r>
      <w:r>
        <w:rPr>
          <w:rStyle w:val="s0"/>
        </w:rPr>
        <w:t>3.006 IV подлежат заполнению с 1 июля 2017 года в соответствии с Законом об обязательном социальном медицинском страховании;</w:t>
      </w:r>
    </w:p>
    <w:p w:rsidR="00000000" w:rsidRDefault="00B61760">
      <w:pPr>
        <w:pStyle w:val="pj"/>
      </w:pPr>
      <w:r>
        <w:rPr>
          <w:rStyle w:val="s0"/>
        </w:rPr>
        <w:t>7) строки 200.03.007 I, 200.03.007 II, 200.03.007 III предназначены для отражения суммы дохода, применяемого для исчисления взносов</w:t>
      </w:r>
      <w:r>
        <w:rPr>
          <w:rStyle w:val="s0"/>
        </w:rPr>
        <w:t xml:space="preserve"> на обязательное социальное медицинское страхование в соответствии с Законом об обязательном социальном медицинском страховании в каждом месяце отчетного квартала.</w:t>
      </w:r>
    </w:p>
    <w:p w:rsidR="00000000" w:rsidRDefault="00B61760">
      <w:pPr>
        <w:pStyle w:val="pj"/>
      </w:pPr>
      <w:r>
        <w:rPr>
          <w:rStyle w:val="s0"/>
        </w:rPr>
        <w:t xml:space="preserve">Строка 200.03.007 IV предназначена для отражения итоговой суммы дохода за отчетный квартал, </w:t>
      </w:r>
      <w:r>
        <w:rPr>
          <w:rStyle w:val="s0"/>
        </w:rPr>
        <w:t>определяемой как сумма строк 200.03.007 I, 200.03.007 II, 200.03.007 III.</w:t>
      </w:r>
    </w:p>
    <w:p w:rsidR="00000000" w:rsidRDefault="00B61760">
      <w:pPr>
        <w:pStyle w:val="pj"/>
      </w:pPr>
      <w:r>
        <w:rPr>
          <w:rStyle w:val="s0"/>
        </w:rPr>
        <w:t>Строки 200.03.007 I, 200.03.007 II, 200.03.007 III, 200.03.007 IV подлежат заполнению с 1 июля 2017 года в соответствии с Законом об обязательном социальном медицинском страховании.</w:t>
      </w:r>
    </w:p>
    <w:p w:rsidR="00000000" w:rsidRDefault="00B61760">
      <w:pPr>
        <w:pStyle w:val="pj"/>
      </w:pPr>
      <w:r>
        <w:rPr>
          <w:rStyle w:val="s0"/>
        </w:rPr>
        <w:t>29. В разделе «Ответственность налогового агента»:</w:t>
      </w:r>
    </w:p>
    <w:p w:rsidR="00000000" w:rsidRDefault="00B61760">
      <w:pPr>
        <w:pStyle w:val="pj"/>
      </w:pPr>
      <w:r>
        <w:rPr>
          <w:rStyle w:val="s0"/>
        </w:rPr>
        <w:t>1) в поле «Ф.И.О. Руководителя» указываются фамилия, имя, отчество (при его наличии) руководителя в соответствии с учредительными документами.</w:t>
      </w:r>
    </w:p>
    <w:p w:rsidR="00000000" w:rsidRDefault="00B61760">
      <w:pPr>
        <w:pStyle w:val="pj"/>
      </w:pPr>
      <w:r>
        <w:rPr>
          <w:rStyle w:val="s0"/>
        </w:rPr>
        <w:t>При исполнении налогового обязательства доверительным управляю</w:t>
      </w:r>
      <w:r>
        <w:rPr>
          <w:rStyle w:val="s0"/>
        </w:rPr>
        <w:t>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B61760">
      <w:pPr>
        <w:pStyle w:val="pj"/>
      </w:pPr>
      <w:r>
        <w:rPr>
          <w:rStyle w:val="s0"/>
        </w:rPr>
        <w:t>2) дата подачи.</w:t>
      </w:r>
    </w:p>
    <w:p w:rsidR="00000000" w:rsidRDefault="00B61760">
      <w:pPr>
        <w:pStyle w:val="pj"/>
      </w:pPr>
      <w:r>
        <w:rPr>
          <w:rStyle w:val="s0"/>
        </w:rPr>
        <w:t>Указываетс</w:t>
      </w:r>
      <w:r>
        <w:rPr>
          <w:rStyle w:val="s0"/>
        </w:rPr>
        <w:t>я дата представления формы 200.03 в орган государственных доходов;</w:t>
      </w:r>
    </w:p>
    <w:p w:rsidR="00000000" w:rsidRDefault="00B61760">
      <w:pPr>
        <w:pStyle w:val="pj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B61760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</w:t>
      </w:r>
      <w:r>
        <w:rPr>
          <w:rStyle w:val="s0"/>
        </w:rPr>
        <w:t>а филиала/представительства;</w:t>
      </w:r>
    </w:p>
    <w:p w:rsidR="00000000" w:rsidRDefault="00B61760">
      <w:pPr>
        <w:pStyle w:val="pj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B61760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филиала/представительства;</w:t>
      </w:r>
    </w:p>
    <w:p w:rsidR="00000000" w:rsidRDefault="00B61760">
      <w:pPr>
        <w:pStyle w:val="pj"/>
      </w:pPr>
      <w:r>
        <w:rPr>
          <w:rStyle w:val="s0"/>
        </w:rPr>
        <w:t>5) в поле «Ф.И.О. должностного лица, принявшего форму» указываются фамилия, имя, отчество (при его наличии) работника органа государственных доходов, принявшего форму 200.03;</w:t>
      </w:r>
    </w:p>
    <w:p w:rsidR="00000000" w:rsidRDefault="00B61760">
      <w:pPr>
        <w:pStyle w:val="pj"/>
      </w:pPr>
      <w:r>
        <w:rPr>
          <w:rStyle w:val="s0"/>
        </w:rPr>
        <w:t>6) дата приема.</w:t>
      </w:r>
    </w:p>
    <w:p w:rsidR="00000000" w:rsidRDefault="00B61760">
      <w:pPr>
        <w:pStyle w:val="pj"/>
      </w:pPr>
      <w:r>
        <w:rPr>
          <w:rStyle w:val="s0"/>
        </w:rPr>
        <w:t>Указывается дата представления формы 200.03 в соответствии с пунк</w:t>
      </w:r>
      <w:r>
        <w:rPr>
          <w:rStyle w:val="s0"/>
        </w:rPr>
        <w:t xml:space="preserve">том 2 </w:t>
      </w:r>
      <w:hyperlink r:id="rId95" w:anchor="sub_id=5840200" w:history="1">
        <w:r>
          <w:rPr>
            <w:rStyle w:val="a4"/>
          </w:rPr>
          <w:t>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7) входящий номер документа.</w:t>
      </w:r>
    </w:p>
    <w:p w:rsidR="00000000" w:rsidRDefault="00B61760">
      <w:pPr>
        <w:pStyle w:val="pj"/>
      </w:pPr>
      <w:r>
        <w:rPr>
          <w:rStyle w:val="s0"/>
        </w:rPr>
        <w:t>Указывается регистрационный номер формы 200.03, присваиваемый органом государственных доходов;</w:t>
      </w:r>
    </w:p>
    <w:p w:rsidR="00000000" w:rsidRDefault="00B61760">
      <w:pPr>
        <w:pStyle w:val="pj"/>
      </w:pPr>
      <w:r>
        <w:rPr>
          <w:rStyle w:val="s0"/>
        </w:rPr>
        <w:t>8) дата по</w:t>
      </w:r>
      <w:r>
        <w:rPr>
          <w:rStyle w:val="s0"/>
        </w:rPr>
        <w:t>чтового штемпеля.</w:t>
      </w:r>
    </w:p>
    <w:p w:rsidR="00000000" w:rsidRDefault="00B61760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 xml:space="preserve">Глава 6. Составление </w:t>
      </w:r>
      <w:hyperlink r:id="rId96" w:history="1">
        <w:r>
          <w:rPr>
            <w:rStyle w:val="a4"/>
          </w:rPr>
          <w:t>формы 200.04</w:t>
        </w:r>
      </w:hyperlink>
      <w:r>
        <w:rPr>
          <w:rStyle w:val="s1"/>
        </w:rPr>
        <w:t xml:space="preserve"> «Исчисление социального налога налогоплательщ</w:t>
      </w:r>
      <w:r>
        <w:rPr>
          <w:rStyle w:val="s1"/>
        </w:rPr>
        <w:t>иками, работающими по контракту»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j"/>
      </w:pPr>
      <w:r>
        <w:rPr>
          <w:rStyle w:val="s0"/>
        </w:rPr>
        <w:t xml:space="preserve">30. Данная форма предназначена для исчисления социального налога налогоплательщиками, работающими по контрактам, заключенным с Республикой Казахстан в установленном законодательством порядке в соответствии с пунктом 1 </w:t>
      </w:r>
      <w:hyperlink r:id="rId97" w:anchor="sub_id=308010000" w:history="1">
        <w:r>
          <w:rPr>
            <w:rStyle w:val="a4"/>
          </w:rPr>
          <w:t>статьи 308-1</w:t>
        </w:r>
      </w:hyperlink>
      <w:r>
        <w:rPr>
          <w:rStyle w:val="s0"/>
        </w:rPr>
        <w:t xml:space="preserve"> Налогового кодекса (далее - контракты). Форма составляется по каждому контракту отдельно.</w:t>
      </w:r>
    </w:p>
    <w:p w:rsidR="00000000" w:rsidRDefault="00B61760">
      <w:pPr>
        <w:pStyle w:val="pj"/>
      </w:pPr>
      <w:r>
        <w:rPr>
          <w:rStyle w:val="s0"/>
        </w:rPr>
        <w:t>31. В разделе «Общая информация о налогоплательщике (налоговом агенте</w:t>
      </w:r>
      <w:r>
        <w:rPr>
          <w:rStyle w:val="s0"/>
        </w:rPr>
        <w:t>)»:</w:t>
      </w:r>
    </w:p>
    <w:p w:rsidR="00000000" w:rsidRDefault="00B61760">
      <w:pPr>
        <w:pStyle w:val="pj"/>
      </w:pPr>
      <w:r>
        <w:rPr>
          <w:rStyle w:val="s0"/>
        </w:rPr>
        <w:t>1) ИИН (БИН) - индивидуальный идентификационный номер (бизнес- идентификационный номер) налогоплательщика.</w:t>
      </w:r>
    </w:p>
    <w:p w:rsidR="00000000" w:rsidRDefault="00B61760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</w:t>
      </w:r>
      <w:r>
        <w:rPr>
          <w:rStyle w:val="s0"/>
        </w:rPr>
        <w:t>ионный номер) доверительного управляющего;</w:t>
      </w:r>
    </w:p>
    <w:p w:rsidR="00000000" w:rsidRDefault="00B61760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отчетные налоговые периоды (указываются арабские цифры);</w:t>
      </w:r>
    </w:p>
    <w:p w:rsidR="00000000" w:rsidRDefault="00B61760">
      <w:pPr>
        <w:pStyle w:val="pj"/>
      </w:pPr>
      <w:r>
        <w:rPr>
          <w:rStyle w:val="s0"/>
        </w:rPr>
        <w:t>3) в строке «Численность работников (человек), в то</w:t>
      </w:r>
      <w:r>
        <w:rPr>
          <w:rStyle w:val="s0"/>
        </w:rPr>
        <w:t>м числе» указывается численность работников с выделением работников-иностранных специалистов и работников-иностранных рабочих;</w:t>
      </w:r>
    </w:p>
    <w:p w:rsidR="00000000" w:rsidRDefault="00B61760">
      <w:pPr>
        <w:pStyle w:val="pj"/>
      </w:pPr>
      <w:r>
        <w:rPr>
          <w:rStyle w:val="s0"/>
        </w:rPr>
        <w:t>4) в строке «Реквизиты контракта» указываются реквизиты контракта:</w:t>
      </w:r>
    </w:p>
    <w:p w:rsidR="00000000" w:rsidRDefault="00B61760">
      <w:pPr>
        <w:pStyle w:val="pj"/>
      </w:pPr>
      <w:r>
        <w:rPr>
          <w:rStyle w:val="s0"/>
        </w:rPr>
        <w:t>А - номер контракта;</w:t>
      </w:r>
    </w:p>
    <w:p w:rsidR="00000000" w:rsidRDefault="00B61760">
      <w:pPr>
        <w:pStyle w:val="pj"/>
      </w:pPr>
      <w:r>
        <w:rPr>
          <w:rStyle w:val="s0"/>
        </w:rPr>
        <w:t>В - дата заключения контракта.</w:t>
      </w:r>
    </w:p>
    <w:p w:rsidR="00000000" w:rsidRDefault="00B61760">
      <w:pPr>
        <w:pStyle w:val="pj"/>
      </w:pPr>
      <w:r>
        <w:rPr>
          <w:rStyle w:val="s0"/>
        </w:rPr>
        <w:t>32. Раздел «Социальный налог за работников» предназначен для исчисления социального налога за работников, за исключением работников-иностранных специалистов и иностранных рабочих:</w:t>
      </w:r>
    </w:p>
    <w:p w:rsidR="00000000" w:rsidRDefault="00B61760">
      <w:pPr>
        <w:pStyle w:val="pj"/>
      </w:pPr>
      <w:r>
        <w:rPr>
          <w:rStyle w:val="s0"/>
        </w:rPr>
        <w:t>1) строки 200.04.001 I, 200.04.001 II и 200.04.001 III предназначены для отр</w:t>
      </w:r>
      <w:r>
        <w:rPr>
          <w:rStyle w:val="s0"/>
        </w:rPr>
        <w:t>ажения суммы облагаемых доходов работников, за исключением работников-иностранных специалистов и иностранных рабочих, за каждый месяц отчетного квартала.</w:t>
      </w:r>
    </w:p>
    <w:p w:rsidR="00000000" w:rsidRDefault="00B61760">
      <w:pPr>
        <w:pStyle w:val="pj"/>
      </w:pPr>
      <w:r>
        <w:rPr>
          <w:rStyle w:val="s0"/>
        </w:rPr>
        <w:t>Строка 200.04.001 IV предназначена для отражения итоговой суммы доходов за отчетный квартал, определяе</w:t>
      </w:r>
      <w:r>
        <w:rPr>
          <w:rStyle w:val="s0"/>
        </w:rPr>
        <w:t>мой как сумма строк 200.04.001 I, 200.04.001 II и 200.04.001 III;</w:t>
      </w:r>
    </w:p>
    <w:p w:rsidR="00000000" w:rsidRDefault="00B61760">
      <w:pPr>
        <w:pStyle w:val="pj"/>
      </w:pPr>
      <w:r>
        <w:rPr>
          <w:rStyle w:val="s0"/>
        </w:rPr>
        <w:t>2) строки 200.04.002 I, 200.04.002 II и 200.04.002 III предназначены для отражения размера ставки социального налога за работников, установленной в соответствии с контрактом;</w:t>
      </w:r>
    </w:p>
    <w:p w:rsidR="00000000" w:rsidRDefault="00B61760">
      <w:pPr>
        <w:pStyle w:val="pj"/>
      </w:pPr>
      <w:r>
        <w:rPr>
          <w:rStyle w:val="s0"/>
        </w:rPr>
        <w:t>3) строки 200.0</w:t>
      </w:r>
      <w:r>
        <w:rPr>
          <w:rStyle w:val="s0"/>
        </w:rPr>
        <w:t>4.003 I, 200.04.003 II и 200.04.003 III предназначены для отражения суммы социального налога за работников, исчисленного за каждый месяц отчетного квартала, за исключением работников-иностранных специалистов и иностранных рабочих, определяемой путем умноже</w:t>
      </w:r>
      <w:r>
        <w:rPr>
          <w:rStyle w:val="s0"/>
        </w:rPr>
        <w:t>ния соответствующих сумм строк 200.04.001 и 200.04.002.</w:t>
      </w:r>
    </w:p>
    <w:p w:rsidR="00000000" w:rsidRDefault="00B61760">
      <w:pPr>
        <w:pStyle w:val="pj"/>
      </w:pPr>
      <w:r>
        <w:rPr>
          <w:rStyle w:val="s0"/>
        </w:rPr>
        <w:t>Строка 200.04.003 IV предназначена для отражения итоговой суммы социального налога за работников, за исключением работников-иностранных специалистов и иностранных рабочих, исчисленной за отчетный квар</w:t>
      </w:r>
      <w:r>
        <w:rPr>
          <w:rStyle w:val="s0"/>
        </w:rPr>
        <w:t>тал, определяемой как сумма строк 200.04.003 I, 200.04.003 II и 200.04.003 III.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c"/>
      </w:pPr>
      <w:bookmarkStart w:id="1" w:name="SUB3300"/>
      <w:bookmarkEnd w:id="1"/>
      <w:r>
        <w:rPr>
          <w:rStyle w:val="s1"/>
        </w:rPr>
        <w:t>Глава 7. Коды видов доходов, стран и международных договоров</w:t>
      </w:r>
    </w:p>
    <w:p w:rsidR="00000000" w:rsidRDefault="00B61760">
      <w:pPr>
        <w:pStyle w:val="pc"/>
      </w:pPr>
      <w:r>
        <w:rPr>
          <w:rStyle w:val="s1"/>
        </w:rPr>
        <w:t> </w:t>
      </w:r>
    </w:p>
    <w:p w:rsidR="00000000" w:rsidRDefault="00B61760">
      <w:pPr>
        <w:pStyle w:val="pj"/>
      </w:pPr>
      <w:r>
        <w:rPr>
          <w:rStyle w:val="s0"/>
        </w:rPr>
        <w:t>33. При заполнении декларации использовать следующую кодировку видов доходов из источников в Республике Казахстан:</w:t>
      </w:r>
    </w:p>
    <w:p w:rsidR="00000000" w:rsidRDefault="00B61760">
      <w:pPr>
        <w:pStyle w:val="pj"/>
      </w:pPr>
      <w:r>
        <w:rPr>
          <w:rStyle w:val="s0"/>
        </w:rPr>
        <w:t>1010 - доходы от реализации товаров на территории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1011 - доходы от реализации товаров, находящихся в Республике Казахст</w:t>
      </w:r>
      <w:r>
        <w:rPr>
          <w:rStyle w:val="s0"/>
        </w:rPr>
        <w:t>ан, за ее пределы в рамках осуществления внешнеторговой деятельности;</w:t>
      </w:r>
    </w:p>
    <w:p w:rsidR="00000000" w:rsidRDefault="00B61760">
      <w:pPr>
        <w:pStyle w:val="pj"/>
      </w:pPr>
      <w:r>
        <w:rPr>
          <w:rStyle w:val="s0"/>
        </w:rPr>
        <w:t>1020 - доходы от выполнения работ, оказания услуг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>1021 - доходы от оказания управленческих, финансовых (за исключением услуг по страхованию и (или) перестраховани</w:t>
      </w:r>
      <w:r>
        <w:rPr>
          <w:rStyle w:val="s0"/>
        </w:rPr>
        <w:t>ю), консультационных, аудиторских, юридических (за исключением услуг по представительству и защите прав и законных интересов в судах, арбитраже или третейском суде, а также нотариальных услуг) услуг за пределами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1030 - доходы лица, за</w:t>
      </w:r>
      <w:r>
        <w:rPr>
          <w:rStyle w:val="s0"/>
        </w:rPr>
        <w:t xml:space="preserve">регистрированного в государстве с льготным налогообложением, определяемом Правительством Республики Казахстан в соответствии со </w:t>
      </w:r>
      <w:hyperlink r:id="rId98" w:anchor="sub_id=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Налогового кодекса, от выполнен</w:t>
      </w:r>
      <w:r>
        <w:rPr>
          <w:rStyle w:val="s0"/>
        </w:rPr>
        <w:t xml:space="preserve">ия работ, оказания услуг независимо от места их фактического выполнения, оказания, а также иные доходы, установленные </w:t>
      </w:r>
      <w:hyperlink r:id="rId99" w:anchor="sub_id=1920000" w:history="1">
        <w:r>
          <w:rPr>
            <w:rStyle w:val="a4"/>
          </w:rPr>
          <w:t>статьей 192</w:t>
        </w:r>
      </w:hyperlink>
      <w:r>
        <w:rPr>
          <w:rStyle w:val="s0"/>
        </w:rPr>
        <w:t xml:space="preserve"> Налогового кодекса;</w:t>
      </w:r>
    </w:p>
    <w:p w:rsidR="00000000" w:rsidRDefault="00B61760">
      <w:pPr>
        <w:pStyle w:val="pj"/>
      </w:pPr>
      <w:r>
        <w:rPr>
          <w:rStyle w:val="s0"/>
        </w:rPr>
        <w:t>1040 - доходы от прир</w:t>
      </w:r>
      <w:r>
        <w:rPr>
          <w:rStyle w:val="s0"/>
        </w:rPr>
        <w:t>оста стоимости при реализации находящегося на территории Республики Казахстан имущества, права на которое или сделки по которому подлежат государственной регистрации в соответствии с законодательными актами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1041 - доходы от прироста с</w:t>
      </w:r>
      <w:r>
        <w:rPr>
          <w:rStyle w:val="s0"/>
        </w:rPr>
        <w:t>тоимости при реализации находящегося на территории Республики Казахстан имущества, подлежащего государственной регистрации в соответствии с законодательными актами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1042 - доходы от прироста стоимости при реализации ценных бумаг, выпущ</w:t>
      </w:r>
      <w:r>
        <w:rPr>
          <w:rStyle w:val="s0"/>
        </w:rPr>
        <w:t>енных резидентом, а также долей участия в уставном капитале юридического лица-резидента, консорциума, расположенного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>1043 - доходы от прироста стоимости при реализации акций, выпущенных нерезидентом, а также долей участия в уставном</w:t>
      </w:r>
      <w:r>
        <w:rPr>
          <w:rStyle w:val="s0"/>
        </w:rPr>
        <w:t xml:space="preserve"> капитале юридического лица-нерезидента, консорциума, если 50 и более процентов стоимости таких акций, долей участия или активов юридического лица-нерезидента составляет имущество, находящееся в Республике Казахстан; *</w:t>
      </w:r>
    </w:p>
    <w:p w:rsidR="00000000" w:rsidRDefault="00B61760">
      <w:pPr>
        <w:pStyle w:val="pj"/>
      </w:pPr>
      <w:r>
        <w:rPr>
          <w:rStyle w:val="s0"/>
        </w:rPr>
        <w:t>1050 - доходы от уступки прав требова</w:t>
      </w:r>
      <w:r>
        <w:rPr>
          <w:rStyle w:val="s0"/>
        </w:rPr>
        <w:t>ния долга резиденту - для налогоплательщика, уступившего право требования;</w:t>
      </w:r>
    </w:p>
    <w:p w:rsidR="00000000" w:rsidRDefault="00B61760">
      <w:pPr>
        <w:pStyle w:val="pj"/>
      </w:pPr>
      <w:r>
        <w:rPr>
          <w:rStyle w:val="s0"/>
        </w:rPr>
        <w:t>1051 - доходы от уступки прав требования долга нерезиденту, осуществляющему деятельность в Республике Казахстан через постоянное учреждение - для налогоплательщика, уступившего прав</w:t>
      </w:r>
      <w:r>
        <w:rPr>
          <w:rStyle w:val="s0"/>
        </w:rPr>
        <w:t>о требования;</w:t>
      </w:r>
    </w:p>
    <w:p w:rsidR="00000000" w:rsidRDefault="00B61760">
      <w:pPr>
        <w:pStyle w:val="pj"/>
      </w:pPr>
      <w:r>
        <w:rPr>
          <w:rStyle w:val="s0"/>
        </w:rPr>
        <w:t>1060 - доходы от уступки прав требования долга у резидента - для налогоплательщика, приобретающего право требования;</w:t>
      </w:r>
    </w:p>
    <w:p w:rsidR="00000000" w:rsidRDefault="00B61760">
      <w:pPr>
        <w:pStyle w:val="pj"/>
      </w:pPr>
      <w:r>
        <w:rPr>
          <w:rStyle w:val="s0"/>
        </w:rPr>
        <w:t>1061 - доходы от уступки прав требования долга у нерезидента, осуществляющего деятельность в Республике Казахстан через посто</w:t>
      </w:r>
      <w:r>
        <w:rPr>
          <w:rStyle w:val="s0"/>
        </w:rPr>
        <w:t>янное учреждение - для налогоплательщика, приобретающего право требования;</w:t>
      </w:r>
    </w:p>
    <w:p w:rsidR="00000000" w:rsidRDefault="00B61760">
      <w:pPr>
        <w:pStyle w:val="pj"/>
      </w:pPr>
      <w:r>
        <w:rPr>
          <w:rStyle w:val="s0"/>
        </w:rPr>
        <w:t>1070 - неустойка (штраф, пеня) и другие виды санкций, кроме возвращенных из бюджета необоснованно удержанных ранее штрафов;</w:t>
      </w:r>
    </w:p>
    <w:p w:rsidR="00000000" w:rsidRDefault="00B61760">
      <w:pPr>
        <w:pStyle w:val="pj"/>
      </w:pPr>
      <w:r>
        <w:rPr>
          <w:rStyle w:val="s0"/>
        </w:rPr>
        <w:t>1080 - доходы в форме дивидендов, поступающих от юридичес</w:t>
      </w:r>
      <w:r>
        <w:rPr>
          <w:rStyle w:val="s0"/>
        </w:rPr>
        <w:t>кого лица - резидента;</w:t>
      </w:r>
    </w:p>
    <w:p w:rsidR="00000000" w:rsidRDefault="00B61760">
      <w:pPr>
        <w:pStyle w:val="pj"/>
      </w:pPr>
      <w:r>
        <w:rPr>
          <w:rStyle w:val="s0"/>
        </w:rPr>
        <w:t>1081 - доходы в форме дивидендов, поступающих от паевых инвестиционных фондов, созданных в соответствии с законодательными актами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1090 - доходы, полученные по акту об учреждении доверительного управления имущест</w:t>
      </w:r>
      <w:r>
        <w:rPr>
          <w:rStyle w:val="s0"/>
        </w:rPr>
        <w:t>вом от доверительного управляющего-резидента, на которого не возложено исполнение налогового обязательства в Республике Казахстан за нерезидента, являющегося учредителем доверительного управления по договору доверительного управления имуществом или выгодоп</w:t>
      </w:r>
      <w:r>
        <w:rPr>
          <w:rStyle w:val="s0"/>
        </w:rPr>
        <w:t>риобретателем в иных случаях возникновения доверительного управления;</w:t>
      </w:r>
    </w:p>
    <w:p w:rsidR="00000000" w:rsidRDefault="00B61760">
      <w:pPr>
        <w:pStyle w:val="pj"/>
      </w:pPr>
      <w:r>
        <w:rPr>
          <w:rStyle w:val="s0"/>
        </w:rPr>
        <w:t>1100 - доходы в форме вознаграждений, за исключением вознаграждений по долговым ценным бумагам; *</w:t>
      </w:r>
    </w:p>
    <w:p w:rsidR="00000000" w:rsidRDefault="00B61760">
      <w:pPr>
        <w:pStyle w:val="pj"/>
      </w:pPr>
      <w:r>
        <w:rPr>
          <w:rStyle w:val="s0"/>
        </w:rPr>
        <w:t>1101 - доходы в форме вознаграждений по долговым ценным бумагам, получаемые от эмитента;</w:t>
      </w:r>
    </w:p>
    <w:p w:rsidR="00000000" w:rsidRDefault="00B61760">
      <w:pPr>
        <w:pStyle w:val="pj"/>
      </w:pPr>
      <w:r>
        <w:rPr>
          <w:rStyle w:val="s0"/>
        </w:rPr>
        <w:t>1120 - доходы в форме роялти; *</w:t>
      </w:r>
    </w:p>
    <w:p w:rsidR="00000000" w:rsidRDefault="00B61760">
      <w:pPr>
        <w:pStyle w:val="pj"/>
      </w:pPr>
      <w:r>
        <w:rPr>
          <w:rStyle w:val="s0"/>
        </w:rPr>
        <w:t>1130 - доходы от сдачи в аренду имущества, находящегося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>1140 - доходы, получаемые от недвижимого имущества, находящегося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 xml:space="preserve">1150 - доходы в форме страховых премий, выплачиваемых </w:t>
      </w:r>
      <w:r>
        <w:rPr>
          <w:rStyle w:val="s0"/>
        </w:rPr>
        <w:t>по договорам страхования, возникающих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>1151 - доходы в форме страховых премий, выплачиваемых по договорам перестрахования рисков, возникающих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>1160 - доходы от оказания транспортных услуг в международных перево</w:t>
      </w:r>
      <w:r>
        <w:rPr>
          <w:rStyle w:val="s0"/>
        </w:rPr>
        <w:t>зках;</w:t>
      </w:r>
    </w:p>
    <w:p w:rsidR="00000000" w:rsidRDefault="00B61760">
      <w:pPr>
        <w:pStyle w:val="pj"/>
      </w:pPr>
      <w:r>
        <w:rPr>
          <w:rStyle w:val="s0"/>
        </w:rPr>
        <w:t>1161 - доходы от оказания транспортных услуг внутри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1162 - Пункт дополнен подпунктом 16-1 в соответствии с Законом РК от 21.07.11 г. № 467-IV (введены в действие с 1 января 2012 г.) доход в виде платежа за простой судна под погрузочно-разгрузочными операциями сверх сталийного времени, предусмотренного в дог</w:t>
      </w:r>
      <w:r>
        <w:rPr>
          <w:rStyle w:val="s0"/>
        </w:rPr>
        <w:t>оворе (контракте) морской перевозки;</w:t>
      </w:r>
    </w:p>
    <w:p w:rsidR="00000000" w:rsidRDefault="00B61760">
      <w:pPr>
        <w:pStyle w:val="pj"/>
      </w:pPr>
      <w:r>
        <w:rPr>
          <w:rStyle w:val="s0"/>
        </w:rPr>
        <w:t>1170 - доходы, получаемые от эксплуатации трубопроводов, линий электропередачи, линий оптико-волоконной связи, находящихся на территории Республики Казахстан;</w:t>
      </w:r>
    </w:p>
    <w:p w:rsidR="00000000" w:rsidRDefault="00B61760">
      <w:pPr>
        <w:pStyle w:val="pj"/>
      </w:pPr>
      <w:r>
        <w:rPr>
          <w:rStyle w:val="s0"/>
        </w:rPr>
        <w:t>1180 - доходы физического лица-нерезидента от деятельности в</w:t>
      </w:r>
      <w:r>
        <w:rPr>
          <w:rStyle w:val="s0"/>
        </w:rPr>
        <w:t xml:space="preserve"> Республике Казахстан по трудовому договору (контракту), заключенному с резидентом, являющимся работодателем;</w:t>
      </w:r>
    </w:p>
    <w:p w:rsidR="00000000" w:rsidRDefault="00B61760">
      <w:pPr>
        <w:pStyle w:val="pj"/>
      </w:pPr>
      <w:r>
        <w:rPr>
          <w:rStyle w:val="s0"/>
        </w:rPr>
        <w:t xml:space="preserve">1181 - доходы физического лица-нерезидента от деятельности в Республике Казахстан по трудовому договору (контракту), заключенному с нерезидентом, </w:t>
      </w:r>
      <w:r>
        <w:rPr>
          <w:rStyle w:val="s0"/>
        </w:rPr>
        <w:t>являющимся работодателем;</w:t>
      </w:r>
    </w:p>
    <w:p w:rsidR="00000000" w:rsidRDefault="00B61760">
      <w:pPr>
        <w:pStyle w:val="pj"/>
      </w:pPr>
      <w:r>
        <w:rPr>
          <w:rStyle w:val="s0"/>
        </w:rPr>
        <w:t>1190 - гонорары руководителя и (или) иные выплаты членам органа управления (совета директоров или иного органа), получаемые указанными лицами в связи с выполнением возложенных на них управленческих обязанностей в отношении резидента, независимо от места фа</w:t>
      </w:r>
      <w:r>
        <w:rPr>
          <w:rStyle w:val="s0"/>
        </w:rPr>
        <w:t>ктического выполнения таких обязанностей; *</w:t>
      </w:r>
    </w:p>
    <w:p w:rsidR="00000000" w:rsidRDefault="00B61760">
      <w:pPr>
        <w:pStyle w:val="pj"/>
      </w:pPr>
      <w:r>
        <w:rPr>
          <w:rStyle w:val="s0"/>
        </w:rPr>
        <w:t>1200 - надбавки физического лица-нерезидента, выплачиваемые ему в связи с проживанием в Республике Казахстан резидентом, являющимся работодателем;</w:t>
      </w:r>
    </w:p>
    <w:p w:rsidR="00000000" w:rsidRDefault="00B61760">
      <w:pPr>
        <w:pStyle w:val="pj"/>
      </w:pPr>
      <w:r>
        <w:rPr>
          <w:rStyle w:val="s0"/>
        </w:rPr>
        <w:t>1201 - надбавки физического лица-нерезидента, выплачиваемые ему в</w:t>
      </w:r>
      <w:r>
        <w:rPr>
          <w:rStyle w:val="s0"/>
        </w:rPr>
        <w:t xml:space="preserve"> связи с проживанием в Республике Казахстан нерезидентом, являющимся работодателем;</w:t>
      </w:r>
    </w:p>
    <w:p w:rsidR="00000000" w:rsidRDefault="00B61760">
      <w:pPr>
        <w:pStyle w:val="pj"/>
      </w:pPr>
      <w:r>
        <w:rPr>
          <w:rStyle w:val="s0"/>
        </w:rPr>
        <w:t>1210 - доходы физического лица-нерезидента от деятельности в Республике Казахстан в виде материальной выгоды, полученной от работодателя;</w:t>
      </w:r>
    </w:p>
    <w:p w:rsidR="00000000" w:rsidRDefault="00B61760">
      <w:pPr>
        <w:pStyle w:val="pj"/>
      </w:pPr>
      <w:r>
        <w:rPr>
          <w:rStyle w:val="s0"/>
        </w:rPr>
        <w:t>1211 - доходы физического лица-нер</w:t>
      </w:r>
      <w:r>
        <w:rPr>
          <w:rStyle w:val="s0"/>
        </w:rPr>
        <w:t>езидента в виде материальной выгоды, полученной от лица, не являющегося работодателем;</w:t>
      </w:r>
    </w:p>
    <w:p w:rsidR="00000000" w:rsidRDefault="00B61760">
      <w:pPr>
        <w:pStyle w:val="pj"/>
      </w:pPr>
      <w:r>
        <w:rPr>
          <w:rStyle w:val="s0"/>
        </w:rPr>
        <w:t>1220 - пенсионные выплаты, осуществляемые едиными накопительными пенсионными фондами-резидентами;</w:t>
      </w:r>
    </w:p>
    <w:p w:rsidR="00000000" w:rsidRDefault="00B61760">
      <w:pPr>
        <w:pStyle w:val="pj"/>
      </w:pPr>
      <w:r>
        <w:rPr>
          <w:rStyle w:val="s0"/>
        </w:rPr>
        <w:t>1230 - доходы, выплачиваемые работнику культуры и искусства: артисту те</w:t>
      </w:r>
      <w:r>
        <w:rPr>
          <w:rStyle w:val="s0"/>
        </w:rPr>
        <w:t>атра, кино, радио, телевидения; музыканту, художнику, спортсмену - от деятельности в Республике Казахстан независимо от того, как и кому осуществляются выплаты;</w:t>
      </w:r>
    </w:p>
    <w:p w:rsidR="00000000" w:rsidRDefault="00B61760">
      <w:pPr>
        <w:pStyle w:val="pj"/>
      </w:pPr>
      <w:r>
        <w:rPr>
          <w:rStyle w:val="s0"/>
        </w:rPr>
        <w:t>1240 - выигрыши, выплачиваемые резидентом;</w:t>
      </w:r>
    </w:p>
    <w:p w:rsidR="00000000" w:rsidRDefault="00B61760">
      <w:pPr>
        <w:pStyle w:val="pj"/>
      </w:pPr>
      <w:r>
        <w:rPr>
          <w:rStyle w:val="s0"/>
        </w:rPr>
        <w:t>1241 - выигрыши, выплачиваемые нерезидентом, имеющим</w:t>
      </w:r>
      <w:r>
        <w:rPr>
          <w:rStyle w:val="s0"/>
        </w:rPr>
        <w:t xml:space="preserve"> постоянное учреждение в Республике Казахстан, если выплата выигрыша связана с деятельностью такого постоянного учреждения;</w:t>
      </w:r>
    </w:p>
    <w:p w:rsidR="00000000" w:rsidRDefault="00B61760">
      <w:pPr>
        <w:pStyle w:val="pj"/>
      </w:pPr>
      <w:r>
        <w:rPr>
          <w:rStyle w:val="s0"/>
        </w:rPr>
        <w:t>1250 - доходы, получаемые от оказания независимых личных (профессиональных) услуг в Республике Казахстан;</w:t>
      </w:r>
    </w:p>
    <w:p w:rsidR="00000000" w:rsidRDefault="00B61760">
      <w:pPr>
        <w:pStyle w:val="pj"/>
      </w:pPr>
      <w:r>
        <w:rPr>
          <w:rStyle w:val="s0"/>
        </w:rPr>
        <w:t>1260 - доходы в виде безво</w:t>
      </w:r>
      <w:r>
        <w:rPr>
          <w:rStyle w:val="s0"/>
        </w:rPr>
        <w:t>змездно полученного или унаследованного имущества, в том числе работ, услуг, за исключением безвозмездно полученного имущества физическим лицом-нерезидентом от физического лица-резидента;</w:t>
      </w:r>
    </w:p>
    <w:p w:rsidR="00000000" w:rsidRDefault="00B61760">
      <w:pPr>
        <w:pStyle w:val="pj"/>
      </w:pPr>
      <w:r>
        <w:rPr>
          <w:rStyle w:val="s0"/>
        </w:rPr>
        <w:t>1270 - доходы по производным финансовым инструментам;</w:t>
      </w:r>
    </w:p>
    <w:p w:rsidR="00000000" w:rsidRDefault="00B61760">
      <w:pPr>
        <w:pStyle w:val="pj"/>
      </w:pPr>
      <w:r>
        <w:rPr>
          <w:rStyle w:val="s0"/>
        </w:rPr>
        <w:t xml:space="preserve">1280 - доходы </w:t>
      </w:r>
      <w:r>
        <w:rPr>
          <w:rStyle w:val="s0"/>
        </w:rPr>
        <w:t>от списания обязательств;</w:t>
      </w:r>
    </w:p>
    <w:p w:rsidR="00000000" w:rsidRDefault="00B61760">
      <w:pPr>
        <w:pStyle w:val="pj"/>
      </w:pPr>
      <w:r>
        <w:rPr>
          <w:rStyle w:val="s0"/>
        </w:rPr>
        <w:t>1290 - доходы по сомнительным обязательствам;</w:t>
      </w:r>
    </w:p>
    <w:p w:rsidR="00000000" w:rsidRDefault="00B61760">
      <w:pPr>
        <w:pStyle w:val="pj"/>
      </w:pPr>
      <w:r>
        <w:rPr>
          <w:rStyle w:val="s0"/>
        </w:rPr>
        <w:t>1300 - доходы от снижения размеров созданных провизий (резервов) банков и организаций, осуществляющих отдельные виды банковских операций на основании лицензии;</w:t>
      </w:r>
    </w:p>
    <w:p w:rsidR="00000000" w:rsidRDefault="00B61760">
      <w:pPr>
        <w:pStyle w:val="pj"/>
      </w:pPr>
      <w:r>
        <w:rPr>
          <w:rStyle w:val="s0"/>
        </w:rPr>
        <w:t>1310 - доходы от снижени</w:t>
      </w:r>
      <w:r>
        <w:rPr>
          <w:rStyle w:val="s0"/>
        </w:rPr>
        <w:t>я страховых резервов, созданных страховыми, перестраховочными организациями по договорам страхования, перестрахования;</w:t>
      </w:r>
    </w:p>
    <w:p w:rsidR="00000000" w:rsidRDefault="00B61760">
      <w:pPr>
        <w:pStyle w:val="pj"/>
      </w:pPr>
      <w:r>
        <w:rPr>
          <w:rStyle w:val="s0"/>
        </w:rPr>
        <w:t>1320 - доход от уступки права требования;</w:t>
      </w:r>
    </w:p>
    <w:p w:rsidR="00000000" w:rsidRDefault="00B61760">
      <w:pPr>
        <w:pStyle w:val="pj"/>
      </w:pPr>
      <w:r>
        <w:rPr>
          <w:rStyle w:val="s0"/>
        </w:rPr>
        <w:t>1330 - доходы, полученные за согласие ограничить или прекратить предпринимательскую деятельност</w:t>
      </w:r>
      <w:r>
        <w:rPr>
          <w:rStyle w:val="s0"/>
        </w:rPr>
        <w:t>ь;</w:t>
      </w:r>
    </w:p>
    <w:p w:rsidR="00000000" w:rsidRDefault="00B61760">
      <w:pPr>
        <w:pStyle w:val="pj"/>
      </w:pPr>
      <w:r>
        <w:rPr>
          <w:rStyle w:val="s0"/>
        </w:rPr>
        <w:t>1340 - доходы от выбытия фиксированных активов;</w:t>
      </w:r>
    </w:p>
    <w:p w:rsidR="00000000" w:rsidRDefault="00B61760">
      <w:pPr>
        <w:pStyle w:val="pj"/>
      </w:pPr>
      <w:r>
        <w:rPr>
          <w:rStyle w:val="s0"/>
        </w:rPr>
        <w:t>1350 - доходы от корректировки расходов на геологическое изучение и подготовительные работы к добыче природных ресурсов, а также других расходов недропользователей;</w:t>
      </w:r>
    </w:p>
    <w:p w:rsidR="00000000" w:rsidRDefault="00B61760">
      <w:pPr>
        <w:pStyle w:val="pj"/>
      </w:pPr>
      <w:r>
        <w:rPr>
          <w:rStyle w:val="s0"/>
        </w:rPr>
        <w:t>1360 - доходы от превышения суммы отчисл</w:t>
      </w:r>
      <w:r>
        <w:rPr>
          <w:rStyle w:val="s0"/>
        </w:rPr>
        <w:t>ений в фонд ликвидации последствий разработки месторождений над суммой фактических расходов по ликвидации последствий разработки месторождений;</w:t>
      </w:r>
    </w:p>
    <w:p w:rsidR="00000000" w:rsidRDefault="00B61760">
      <w:pPr>
        <w:pStyle w:val="pj"/>
      </w:pPr>
      <w:r>
        <w:rPr>
          <w:rStyle w:val="s0"/>
        </w:rPr>
        <w:t>1370 - доходы от осуществления совместной деятельности;</w:t>
      </w:r>
    </w:p>
    <w:p w:rsidR="00000000" w:rsidRDefault="00B61760">
      <w:pPr>
        <w:pStyle w:val="pj"/>
      </w:pPr>
      <w:r>
        <w:rPr>
          <w:rStyle w:val="s0"/>
        </w:rPr>
        <w:t>1380 - присужденные или признанные должником штрафы, пен</w:t>
      </w:r>
      <w:r>
        <w:rPr>
          <w:rStyle w:val="s0"/>
        </w:rPr>
        <w:t>и и другие виды санкций, кроме возвращенных из бюджета необоснованно удержанных штрафов, если эти суммы ранее не были отнесены на вычеты; *</w:t>
      </w:r>
    </w:p>
    <w:p w:rsidR="00000000" w:rsidRDefault="00B61760">
      <w:pPr>
        <w:pStyle w:val="pj"/>
      </w:pPr>
      <w:r>
        <w:rPr>
          <w:rStyle w:val="s0"/>
        </w:rPr>
        <w:t>1390 - полученные компенсации по ранее произведенным вычетам;</w:t>
      </w:r>
    </w:p>
    <w:p w:rsidR="00000000" w:rsidRDefault="00B61760">
      <w:pPr>
        <w:pStyle w:val="pj"/>
      </w:pPr>
      <w:r>
        <w:rPr>
          <w:rStyle w:val="s0"/>
        </w:rPr>
        <w:t>1400 - доход в виде безвозмездно полученного имущества</w:t>
      </w:r>
      <w:r>
        <w:rPr>
          <w:rStyle w:val="s0"/>
        </w:rPr>
        <w:t>; *</w:t>
      </w:r>
    </w:p>
    <w:p w:rsidR="00000000" w:rsidRDefault="00B61760">
      <w:pPr>
        <w:pStyle w:val="pj"/>
      </w:pPr>
      <w:r>
        <w:rPr>
          <w:rStyle w:val="s0"/>
        </w:rPr>
        <w:t>1410 - дивиденды; *</w:t>
      </w:r>
    </w:p>
    <w:p w:rsidR="00000000" w:rsidRDefault="00B61760">
      <w:pPr>
        <w:pStyle w:val="pj"/>
      </w:pPr>
      <w:r>
        <w:rPr>
          <w:rStyle w:val="s0"/>
        </w:rPr>
        <w:t>1420 - вознаграждение по депозиту, долговой ценной бумаге, векселю, исламскому арендному сертификату;</w:t>
      </w:r>
    </w:p>
    <w:p w:rsidR="00000000" w:rsidRDefault="00B61760">
      <w:pPr>
        <w:pStyle w:val="pj"/>
      </w:pPr>
      <w:r>
        <w:rPr>
          <w:rStyle w:val="s0"/>
        </w:rPr>
        <w:t>1430 - превышение суммы положительн</w:t>
      </w:r>
      <w:r>
        <w:rPr>
          <w:rStyle w:val="s0"/>
        </w:rPr>
        <w:t>ой курсовой разницы над суммой отрицательной курсовой разницы.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</w:t>
      </w:r>
      <w:r>
        <w:rPr>
          <w:rStyle w:val="s0"/>
        </w:rPr>
        <w:t>етности; *</w:t>
      </w:r>
    </w:p>
    <w:p w:rsidR="00000000" w:rsidRDefault="00B61760">
      <w:pPr>
        <w:pStyle w:val="pj"/>
      </w:pPr>
      <w:r>
        <w:rPr>
          <w:rStyle w:val="s0"/>
        </w:rPr>
        <w:t>1440 - выигрыши;</w:t>
      </w:r>
    </w:p>
    <w:p w:rsidR="00000000" w:rsidRDefault="00B61760">
      <w:pPr>
        <w:pStyle w:val="pj"/>
      </w:pPr>
      <w:r>
        <w:rPr>
          <w:rStyle w:val="s0"/>
        </w:rPr>
        <w:t>1450 - доходы, полученные при эксплуатации объектов социальной сферы;</w:t>
      </w:r>
    </w:p>
    <w:p w:rsidR="00000000" w:rsidRDefault="00B61760">
      <w:pPr>
        <w:pStyle w:val="pj"/>
      </w:pPr>
      <w:r>
        <w:rPr>
          <w:rStyle w:val="s0"/>
        </w:rPr>
        <w:t>1460 - доходы от продажи предприятия как имущественного комплекса;</w:t>
      </w:r>
    </w:p>
    <w:p w:rsidR="00000000" w:rsidRDefault="00B61760">
      <w:pPr>
        <w:pStyle w:val="pj"/>
      </w:pPr>
      <w:r>
        <w:rPr>
          <w:rStyle w:val="s0"/>
        </w:rPr>
        <w:t>1470 - чистый доход от доверительного управления имуществом, полученный (подлежащий получен</w:t>
      </w:r>
      <w:r>
        <w:rPr>
          <w:rStyle w:val="s0"/>
        </w:rPr>
        <w:t>ию)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управления;</w:t>
      </w:r>
    </w:p>
    <w:p w:rsidR="00000000" w:rsidRDefault="00B61760">
      <w:pPr>
        <w:pStyle w:val="pj"/>
      </w:pPr>
      <w:r>
        <w:rPr>
          <w:rStyle w:val="s0"/>
        </w:rPr>
        <w:t>1480 - доход по инвестиционному депозиту, размещенному в исламском банке;</w:t>
      </w:r>
    </w:p>
    <w:p w:rsidR="00000000" w:rsidRDefault="00B61760">
      <w:pPr>
        <w:pStyle w:val="pj"/>
      </w:pPr>
      <w:r>
        <w:rPr>
          <w:rStyle w:val="s0"/>
        </w:rPr>
        <w:t>1490 - другие доходы</w:t>
      </w:r>
      <w:r>
        <w:rPr>
          <w:rStyle w:val="s0"/>
        </w:rPr>
        <w:t>, не указанные в кодах 1010 - 1480.</w:t>
      </w:r>
    </w:p>
    <w:p w:rsidR="00000000" w:rsidRDefault="00B61760">
      <w:pPr>
        <w:pStyle w:val="pj"/>
      </w:pPr>
      <w:bookmarkStart w:id="2" w:name="SUB3400"/>
      <w:bookmarkEnd w:id="2"/>
      <w:r>
        <w:rPr>
          <w:rStyle w:val="s0"/>
        </w:rPr>
        <w:t>34. При заполнении декларации необходимо использовать следующую кодировку видов международных договоров (соглашений):</w:t>
      </w:r>
    </w:p>
    <w:p w:rsidR="00000000" w:rsidRDefault="00B61760">
      <w:pPr>
        <w:pStyle w:val="pj"/>
      </w:pPr>
      <w:r>
        <w:rPr>
          <w:rStyle w:val="s0"/>
        </w:rPr>
        <w:t>01 - Конвенция об избежании двойного налогообложения и предотвращении уклонения от уплаты налогов на д</w:t>
      </w:r>
      <w:r>
        <w:rPr>
          <w:rStyle w:val="s0"/>
        </w:rPr>
        <w:t>оход и капитал;</w:t>
      </w:r>
    </w:p>
    <w:p w:rsidR="00000000" w:rsidRDefault="00B61760">
      <w:pPr>
        <w:pStyle w:val="pj"/>
      </w:pPr>
      <w:r>
        <w:rPr>
          <w:rStyle w:val="s0"/>
        </w:rPr>
        <w:t>02 - Учредительный договор Исламского Банка Развития;</w:t>
      </w:r>
    </w:p>
    <w:p w:rsidR="00000000" w:rsidRDefault="00B61760">
      <w:pPr>
        <w:pStyle w:val="pj"/>
      </w:pPr>
      <w:r>
        <w:rPr>
          <w:rStyle w:val="s0"/>
        </w:rPr>
        <w:t>03 - Соглашение об условиях работы регионального экологического центра Центральной Азии;</w:t>
      </w:r>
    </w:p>
    <w:p w:rsidR="00000000" w:rsidRDefault="00B61760">
      <w:pPr>
        <w:pStyle w:val="pj"/>
      </w:pPr>
      <w:r>
        <w:rPr>
          <w:rStyle w:val="s0"/>
        </w:rPr>
        <w:t>04 - Учредительный договор Азиатского банка развития;</w:t>
      </w:r>
    </w:p>
    <w:p w:rsidR="00000000" w:rsidRDefault="00B61760">
      <w:pPr>
        <w:pStyle w:val="pj"/>
      </w:pPr>
      <w:r>
        <w:rPr>
          <w:rStyle w:val="s0"/>
        </w:rPr>
        <w:t xml:space="preserve">05 - Соглашение по использованию гранта на </w:t>
      </w:r>
      <w:r>
        <w:rPr>
          <w:rStyle w:val="s0"/>
        </w:rPr>
        <w:t>проект строительства нового правительственного здания;</w:t>
      </w:r>
    </w:p>
    <w:p w:rsidR="00000000" w:rsidRDefault="00B61760">
      <w:pPr>
        <w:pStyle w:val="pj"/>
      </w:pPr>
      <w:r>
        <w:rPr>
          <w:rStyle w:val="s0"/>
        </w:rPr>
        <w:t>06 - Соглашение о финансовом сотрудничестве;</w:t>
      </w:r>
    </w:p>
    <w:p w:rsidR="00000000" w:rsidRDefault="00B61760">
      <w:pPr>
        <w:pStyle w:val="pj"/>
      </w:pPr>
      <w:r>
        <w:rPr>
          <w:rStyle w:val="s0"/>
        </w:rPr>
        <w:t>07 - Меморандум о взаимопонимании;</w:t>
      </w:r>
    </w:p>
    <w:p w:rsidR="00000000" w:rsidRDefault="00B61760">
      <w:pPr>
        <w:pStyle w:val="pj"/>
      </w:pPr>
      <w:r>
        <w:rPr>
          <w:rStyle w:val="s0"/>
        </w:rPr>
        <w:t>08 - Соглашение относительно уничтожения шахтных пусковых установок межконтинентальных баллистических ракет, ликвидации п</w:t>
      </w:r>
      <w:r>
        <w:rPr>
          <w:rStyle w:val="s0"/>
        </w:rPr>
        <w:t>оследствий аварийных ситуаций и предотвращения распространения ядерного оружия;</w:t>
      </w:r>
    </w:p>
    <w:p w:rsidR="00000000" w:rsidRDefault="00B61760">
      <w:pPr>
        <w:pStyle w:val="pj"/>
      </w:pPr>
      <w:r>
        <w:rPr>
          <w:rStyle w:val="s0"/>
        </w:rPr>
        <w:t>09 - Соглашение Международного банка реконструкции и развития;</w:t>
      </w:r>
    </w:p>
    <w:p w:rsidR="00000000" w:rsidRDefault="00B61760">
      <w:pPr>
        <w:pStyle w:val="pj"/>
      </w:pPr>
      <w:r>
        <w:rPr>
          <w:rStyle w:val="s0"/>
        </w:rPr>
        <w:t>10 - Соглашение Международного валютного фонда;</w:t>
      </w:r>
    </w:p>
    <w:p w:rsidR="00000000" w:rsidRDefault="00B61760">
      <w:pPr>
        <w:pStyle w:val="pj"/>
      </w:pPr>
      <w:r>
        <w:rPr>
          <w:rStyle w:val="s0"/>
        </w:rPr>
        <w:t>11 - Соглашение Международной финансовой корпорации;</w:t>
      </w:r>
    </w:p>
    <w:p w:rsidR="00000000" w:rsidRDefault="00B61760">
      <w:pPr>
        <w:pStyle w:val="pj"/>
      </w:pPr>
      <w:r>
        <w:rPr>
          <w:rStyle w:val="s0"/>
        </w:rPr>
        <w:t>12 - Конвенц</w:t>
      </w:r>
      <w:r>
        <w:rPr>
          <w:rStyle w:val="s0"/>
        </w:rPr>
        <w:t>ия об урегулировании инвестиционных споров;</w:t>
      </w:r>
    </w:p>
    <w:p w:rsidR="00000000" w:rsidRDefault="00B61760">
      <w:pPr>
        <w:pStyle w:val="pj"/>
      </w:pPr>
      <w:r>
        <w:rPr>
          <w:rStyle w:val="s0"/>
        </w:rPr>
        <w:t>13 - Соглашение об учреждении Европейского банка реконструкции и развития;</w:t>
      </w:r>
    </w:p>
    <w:p w:rsidR="00000000" w:rsidRDefault="00B61760">
      <w:pPr>
        <w:pStyle w:val="pj"/>
      </w:pPr>
      <w:r>
        <w:rPr>
          <w:rStyle w:val="s0"/>
        </w:rPr>
        <w:t>14 - Венская конвенция о дипломатических сношениях;</w:t>
      </w:r>
    </w:p>
    <w:p w:rsidR="00000000" w:rsidRDefault="00B61760">
      <w:pPr>
        <w:pStyle w:val="pj"/>
      </w:pPr>
      <w:r>
        <w:rPr>
          <w:rStyle w:val="s0"/>
        </w:rPr>
        <w:t>15 - Договор по созданию Университета Центральной Азии;</w:t>
      </w:r>
    </w:p>
    <w:p w:rsidR="00000000" w:rsidRDefault="00B61760">
      <w:pPr>
        <w:pStyle w:val="pj"/>
      </w:pPr>
      <w:r>
        <w:rPr>
          <w:rStyle w:val="s0"/>
        </w:rPr>
        <w:t>16 - Конвенция об учреждении Многостороннего агентства по гарантиям инвестиций;</w:t>
      </w:r>
    </w:p>
    <w:p w:rsidR="00000000" w:rsidRDefault="00B61760">
      <w:pPr>
        <w:pStyle w:val="pj"/>
      </w:pPr>
      <w:r>
        <w:rPr>
          <w:rStyle w:val="s0"/>
        </w:rPr>
        <w:t>17 - Соглашение о Египетском университете исламской культуры «Нур-Мубарак»;</w:t>
      </w:r>
    </w:p>
    <w:p w:rsidR="00000000" w:rsidRDefault="00B61760">
      <w:pPr>
        <w:pStyle w:val="pj"/>
      </w:pPr>
      <w:r>
        <w:rPr>
          <w:rStyle w:val="s0"/>
        </w:rPr>
        <w:t>18 - Соглашение о воздушном сообщении;</w:t>
      </w:r>
    </w:p>
    <w:p w:rsidR="00000000" w:rsidRDefault="00B61760">
      <w:pPr>
        <w:pStyle w:val="pj"/>
      </w:pPr>
      <w:r>
        <w:rPr>
          <w:rStyle w:val="s0"/>
        </w:rPr>
        <w:t>19 - Соглашение о предоставлении Международным Банком Реконст</w:t>
      </w:r>
      <w:r>
        <w:rPr>
          <w:rStyle w:val="s0"/>
        </w:rPr>
        <w:t>рукции и Развития гранта Республике Казахстан на подготовку проекта «Поддержка агросервисных служб»;</w:t>
      </w:r>
    </w:p>
    <w:p w:rsidR="00000000" w:rsidRDefault="00B61760">
      <w:pPr>
        <w:pStyle w:val="pj"/>
      </w:pPr>
      <w:r>
        <w:rPr>
          <w:rStyle w:val="s0"/>
        </w:rPr>
        <w:t>20 - Соглашение в форме обмена нотами о привлечении гранта Правительства Японии для осуществления проекта «Водоснабжение сельских населенных пунктов в Республике Казахстан»;</w:t>
      </w:r>
    </w:p>
    <w:p w:rsidR="00000000" w:rsidRDefault="00B61760">
      <w:pPr>
        <w:pStyle w:val="pj"/>
      </w:pPr>
      <w:r>
        <w:rPr>
          <w:rStyle w:val="s0"/>
        </w:rPr>
        <w:t>21 - Конвенция о привилегиях и иммунитетах Евразийского экономического сообщества;</w:t>
      </w:r>
    </w:p>
    <w:p w:rsidR="00000000" w:rsidRDefault="00B61760">
      <w:pPr>
        <w:pStyle w:val="pj"/>
      </w:pPr>
      <w:r>
        <w:rPr>
          <w:rStyle w:val="s0"/>
        </w:rPr>
        <w:t>22 - Иные международные договоры (соглашения, конвенции).</w:t>
      </w:r>
    </w:p>
    <w:p w:rsidR="00000000" w:rsidRDefault="00B61760">
      <w:pPr>
        <w:pStyle w:val="pj"/>
      </w:pPr>
      <w:r>
        <w:rPr>
          <w:rStyle w:val="s0"/>
        </w:rPr>
        <w:t> </w:t>
      </w:r>
    </w:p>
    <w:p w:rsidR="00000000" w:rsidRDefault="00B61760">
      <w:pPr>
        <w:pStyle w:val="pr"/>
      </w:pPr>
      <w:r>
        <w:t> </w:t>
      </w:r>
    </w:p>
    <w:p w:rsidR="00000000" w:rsidRDefault="00B61760">
      <w:pPr>
        <w:pStyle w:val="pj"/>
      </w:pPr>
      <w: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760" w:rsidRDefault="00B61760" w:rsidP="00B61760">
      <w:r>
        <w:separator/>
      </w:r>
    </w:p>
  </w:endnote>
  <w:endnote w:type="continuationSeparator" w:id="0">
    <w:p w:rsidR="00B61760" w:rsidRDefault="00B61760" w:rsidP="00B61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760" w:rsidRDefault="00B617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760" w:rsidRDefault="00B617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760" w:rsidRDefault="00B617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760" w:rsidRDefault="00B61760" w:rsidP="00B61760">
      <w:r>
        <w:separator/>
      </w:r>
    </w:p>
  </w:footnote>
  <w:footnote w:type="continuationSeparator" w:id="0">
    <w:p w:rsidR="00B61760" w:rsidRDefault="00B61760" w:rsidP="00B61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760" w:rsidRDefault="00B617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760" w:rsidRDefault="00B61760" w:rsidP="00B61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760" w:rsidRDefault="00B61760" w:rsidP="00B61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(форма 200.00) (приложения 124, 125 к приказу Министра финансов Республики Казахстан от 25 декабря 2014 года № 587) (с изменениями от 04.09.2017 г.) (с 1 января 2017 года по 31 декабря 2017 года) (утратили силу)</w:t>
    </w:r>
  </w:p>
  <w:p w:rsidR="00B61760" w:rsidRPr="00B61760" w:rsidRDefault="00B61760" w:rsidP="00B61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760" w:rsidRDefault="00B617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760"/>
    <w:rsid w:val="00B6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1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7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61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7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link_id=1005447744" TargetMode="External"/><Relationship Id="rId21" Type="http://schemas.openxmlformats.org/officeDocument/2006/relationships/hyperlink" Target="http://online.zakon.kz/Document/?doc_id=38973370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2908862" TargetMode="External"/><Relationship Id="rId68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3456546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09125" TargetMode="External"/><Relationship Id="rId29" Type="http://schemas.openxmlformats.org/officeDocument/2006/relationships/hyperlink" Target="http://online.zakon.kz/Document/?doc_id=30366217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41315428" TargetMode="External"/><Relationship Id="rId24" Type="http://schemas.openxmlformats.org/officeDocument/2006/relationships/hyperlink" Target="http://online.zakon.kz/Document/?doc_id=41315428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41315428" TargetMode="External"/><Relationship Id="rId40" Type="http://schemas.openxmlformats.org/officeDocument/2006/relationships/hyperlink" Target="http://online.zakon.kz/Document/?doc_id=41315428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1039354" TargetMode="External"/><Relationship Id="rId58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819580" TargetMode="External"/><Relationship Id="rId74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41315428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366217" TargetMode="External"/><Relationship Id="rId95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41413808" TargetMode="External"/><Relationship Id="rId14" Type="http://schemas.openxmlformats.org/officeDocument/2006/relationships/hyperlink" Target="http://online.zakon.kz/Document/?doc_id=35141803" TargetMode="External"/><Relationship Id="rId22" Type="http://schemas.openxmlformats.org/officeDocument/2006/relationships/hyperlink" Target="http://online.zakon.kz/Document/?doc_id=31653746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1039354" TargetMode="External"/><Relationship Id="rId35" Type="http://schemas.openxmlformats.org/officeDocument/2006/relationships/hyperlink" Target="http://online.zakon.kz/Document/?doc_id=38744591" TargetMode="External"/><Relationship Id="rId43" Type="http://schemas.openxmlformats.org/officeDocument/2006/relationships/hyperlink" Target="http://online.zakon.kz/Document/?doc_id=32691608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41315428" TargetMode="External"/><Relationship Id="rId69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8973370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1039354" TargetMode="External"/><Relationship Id="rId93" Type="http://schemas.openxmlformats.org/officeDocument/2006/relationships/hyperlink" Target="http://online.zakon.kz/Document/?doc_id=1039354" TargetMode="External"/><Relationship Id="rId98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41277730" TargetMode="External"/><Relationship Id="rId17" Type="http://schemas.openxmlformats.org/officeDocument/2006/relationships/hyperlink" Target="http://online.zakon.kz/Document/?doc_id=33891836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1668485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1039354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6217" TargetMode="External"/><Relationship Id="rId88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413154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852051" TargetMode="External"/><Relationship Id="rId23" Type="http://schemas.openxmlformats.org/officeDocument/2006/relationships/hyperlink" Target="http://online.zakon.kz/Document/?doc_id=34966262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8069797" TargetMode="External"/><Relationship Id="rId49" Type="http://schemas.openxmlformats.org/officeDocument/2006/relationships/hyperlink" Target="http://online.zakon.kz/Document/?doc_id=1039354" TargetMode="External"/><Relationship Id="rId57" Type="http://schemas.openxmlformats.org/officeDocument/2006/relationships/hyperlink" Target="http://online.zakon.kz/Document/?doc_id=41315428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1653746" TargetMode="External"/><Relationship Id="rId31" Type="http://schemas.openxmlformats.org/officeDocument/2006/relationships/hyperlink" Target="http://online.zakon.kz/Document/?doc_id=32908862" TargetMode="External"/><Relationship Id="rId44" Type="http://schemas.openxmlformats.org/officeDocument/2006/relationships/hyperlink" Target="http://online.zakon.kz/Document/?doc_id=36671860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819580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2908862" TargetMode="External"/><Relationship Id="rId94" Type="http://schemas.openxmlformats.org/officeDocument/2006/relationships/hyperlink" Target="http://online.zakon.kz/Document/?doc_id=32908862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73370" TargetMode="External"/><Relationship Id="rId13" Type="http://schemas.openxmlformats.org/officeDocument/2006/relationships/hyperlink" Target="http://online.zakon.kz/Document/?doc_id=37448086" TargetMode="External"/><Relationship Id="rId18" Type="http://schemas.openxmlformats.org/officeDocument/2006/relationships/hyperlink" Target="http://online.zakon.kz/Document/?doc_id=41413314" TargetMode="External"/><Relationship Id="rId3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2908862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0366217" TargetMode="External"/><Relationship Id="rId10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7426</Words>
  <Characters>59593</Characters>
  <Application>Microsoft Office Word</Application>
  <DocSecurity>0</DocSecurity>
  <Lines>496</Lines>
  <Paragraphs>133</Paragraphs>
  <ScaleCrop>false</ScaleCrop>
  <Company>SPecialiST RePack</Company>
  <LinksUpToDate>false</LinksUpToDate>
  <CharactersWithSpaces>66886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(форма 200.00) (приложения 124, 125 к приказу Министра финансов Республики Казахстан от 25 декабря 2014 года № 587) (с изменениями от 04.09.2017 г.) (с 1 января 2017 года по 31 декабря 2017 года) (утратили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2024-06-04T17:50:00Z</dcterms:created>
  <dcterms:modified xsi:type="dcterms:W3CDTF">2024-06-04T17:50:00Z</dcterms:modified>
</cp:coreProperties>
</file>