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556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разрешений на эмиссии в окружающую среду для объектов II, III и IV категорий» (приложение 6 к приказу Министра энергетики Республики Казахстан от 23 апреля 2015 года № 301) (с изменениями по состоянию на 27.12.2018 г</w:t>
      </w:r>
      <w:r>
        <w:rPr>
          <w:rStyle w:val="s0"/>
          <w:b/>
          <w:bCs/>
        </w:rPr>
        <w:t>.) (утратил силу)</w:t>
      </w:r>
    </w:p>
    <w:p w:rsidR="00000000" w:rsidRDefault="002F556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F556D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29 мая 2015 года под № 11229</w:t>
      </w:r>
    </w:p>
    <w:p w:rsidR="00000000" w:rsidRDefault="002F556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F556D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3 августа 2015 г.</w:t>
        </w:r>
      </w:hyperlink>
    </w:p>
    <w:p w:rsidR="00000000" w:rsidRDefault="002F556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F556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 июня </w:t>
      </w:r>
      <w:r>
        <w:rPr>
          <w:rStyle w:val="s0"/>
        </w:rPr>
        <w:t>2020 года № 130</w:t>
      </w:r>
    </w:p>
    <w:p w:rsidR="00000000" w:rsidRDefault="002F556D">
      <w:pPr>
        <w:ind w:firstLine="400"/>
        <w:jc w:val="both"/>
      </w:pPr>
      <w:r>
        <w:t> </w:t>
      </w:r>
    </w:p>
    <w:p w:rsidR="00000000" w:rsidRDefault="002F556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2F556D">
      <w:pPr>
        <w:ind w:firstLine="400"/>
        <w:jc w:val="both"/>
      </w:pPr>
      <w:r>
        <w:rPr>
          <w:rStyle w:val="s0"/>
        </w:rPr>
        <w:t> </w:t>
      </w:r>
    </w:p>
    <w:p w:rsidR="00000000" w:rsidRDefault="002F556D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21.01.16 г. № 19 (введен в действие с 1 марта 2016 года);</w:t>
      </w:r>
    </w:p>
    <w:p w:rsidR="00000000" w:rsidRDefault="002F556D">
      <w:pPr>
        <w:ind w:firstLine="400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15.03.17 г. № 96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556D">
      <w:pPr>
        <w:ind w:firstLine="397"/>
        <w:jc w:val="both"/>
      </w:pPr>
      <w:hyperlink r:id="rId12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27.12.18 г. № 537 (введен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F556D">
      <w:pPr>
        <w:ind w:firstLine="400"/>
        <w:jc w:val="both"/>
      </w:pPr>
      <w:r>
        <w:t> </w:t>
      </w:r>
    </w:p>
    <w:p w:rsidR="00000000" w:rsidRDefault="002F556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F556D">
      <w:pPr>
        <w:ind w:firstLine="400"/>
        <w:jc w:val="both"/>
      </w:pPr>
      <w:r>
        <w:rPr>
          <w:rStyle w:val="s0"/>
        </w:rPr>
        <w:t> </w:t>
      </w:r>
    </w:p>
    <w:p w:rsidR="00000000" w:rsidRDefault="002F556D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21.01.16 г.</w:t>
      </w:r>
    </w:p>
    <w:p w:rsidR="00000000" w:rsidRDefault="002F556D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15.03.17 г.</w:t>
      </w:r>
    </w:p>
    <w:p w:rsidR="00000000" w:rsidRDefault="002F556D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27.12.18 г.</w:t>
      </w:r>
    </w:p>
    <w:p w:rsidR="00000000" w:rsidRDefault="002F556D">
      <w:pPr>
        <w:ind w:firstLine="400"/>
        <w:jc w:val="both"/>
      </w:pPr>
      <w:r>
        <w:t> </w:t>
      </w:r>
    </w:p>
    <w:p w:rsidR="00000000" w:rsidRDefault="002F556D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556D" w:rsidRDefault="002F556D" w:rsidP="002F556D">
      <w:r>
        <w:separator/>
      </w:r>
    </w:p>
  </w:endnote>
  <w:endnote w:type="continuationSeparator" w:id="0">
    <w:p w:rsidR="002F556D" w:rsidRDefault="002F556D" w:rsidP="002F55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56D" w:rsidRDefault="002F55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56D" w:rsidRDefault="002F55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56D" w:rsidRDefault="002F55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556D" w:rsidRDefault="002F556D" w:rsidP="002F556D">
      <w:r>
        <w:separator/>
      </w:r>
    </w:p>
  </w:footnote>
  <w:footnote w:type="continuationSeparator" w:id="0">
    <w:p w:rsidR="002F556D" w:rsidRDefault="002F556D" w:rsidP="002F55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56D" w:rsidRDefault="002F55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56D" w:rsidRDefault="002F556D" w:rsidP="002F55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556D" w:rsidRPr="002F556D" w:rsidRDefault="002F556D" w:rsidP="002F55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разрешений на эмиссии в окружающую среду для объектов II, III и IV категорий» (приложение 6 к приказу Министра энергетики Республики Казахстан от 23 апреля 2015 года № 301) (с изменениями по состоянию на 27.12.2018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56D" w:rsidRDefault="002F55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556D"/>
    <w:rsid w:val="002F5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55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556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55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55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55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556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55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55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yperlink" Target="http://online.zakon.kz/Document/?doc_id=3176236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229" TargetMode="External"/><Relationship Id="rId12" Type="http://schemas.openxmlformats.org/officeDocument/2006/relationships/hyperlink" Target="http://online.zakon.kz/Document/?doc_id=3422773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4614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1847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03206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03471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39010" TargetMode="External"/><Relationship Id="rId14" Type="http://schemas.openxmlformats.org/officeDocument/2006/relationships/hyperlink" Target="http://online.zakon.kz/Document/?doc_id=3308746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1777</Characters>
  <Application>Microsoft Office Word</Application>
  <DocSecurity>0</DocSecurity>
  <Lines>14</Lines>
  <Paragraphs>3</Paragraphs>
  <ScaleCrop>false</ScaleCrop>
  <Company/>
  <LinksUpToDate>false</LinksUpToDate>
  <CharactersWithSpaces>1958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разрешений на эмиссии в окружающую среду для объектов II, III и IV категорий» (приложение 6 к приказу Министра энергетики Республики Казахстан от 23 апреля 2015 года № 301) (с изменениями по состоянию на 27.12.2018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2023-11-17T21:15:00Z</dcterms:created>
  <dcterms:modified xsi:type="dcterms:W3CDTF">2023-11-17T21:15:00Z</dcterms:modified>
</cp:coreProperties>
</file>