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630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 xml:space="preserve">Указ Президента Республики Казахстан от 6 апреля 2015 года № 1030 «Об утверждении Государственной программы инфраструктурного развития «Нурлы жол» на 2015 - 2019 годы и внесении дополнения в Указ Президента Республики Казахстан от 19 марта 2010 года № 957 </w:t>
      </w:r>
      <w:r>
        <w:rPr>
          <w:rStyle w:val="s0"/>
          <w:b/>
          <w:bCs/>
        </w:rPr>
        <w:t>«Об утверждении Перечня государственных программ» (с изменениями и дополнениями по состоянию на 05.05.2018 г.) (утратил силу)</w:t>
      </w:r>
    </w:p>
    <w:p w:rsidR="00000000" w:rsidRDefault="001E6301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E6301">
      <w:pPr>
        <w:ind w:firstLine="400"/>
        <w:jc w:val="both"/>
      </w:pPr>
      <w:r>
        <w:rPr>
          <w:rStyle w:val="s0"/>
        </w:rPr>
        <w:t>Опубликован: «Казахстанская правда» от 9 апреля 2015 г. № 64 (27940); САПП Республики Казахстан 2015 г., № 18-19, ст. 93</w:t>
      </w:r>
    </w:p>
    <w:p w:rsidR="00000000" w:rsidRDefault="001E6301">
      <w:pPr>
        <w:ind w:firstLine="400"/>
        <w:jc w:val="both"/>
      </w:pPr>
      <w:r>
        <w:t> </w:t>
      </w:r>
    </w:p>
    <w:p w:rsidR="00000000" w:rsidRDefault="001E6301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Республики Казахстан от 19 апреля 2019 года № 29</w:t>
      </w:r>
    </w:p>
    <w:p w:rsidR="00000000" w:rsidRDefault="001E6301">
      <w:pPr>
        <w:ind w:firstLine="400"/>
        <w:jc w:val="both"/>
      </w:pPr>
      <w:r>
        <w:t> </w:t>
      </w:r>
    </w:p>
    <w:p w:rsidR="00000000" w:rsidRDefault="001E6301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1E6301">
      <w:pPr>
        <w:ind w:firstLine="400"/>
        <w:jc w:val="both"/>
      </w:pPr>
      <w:r>
        <w:rPr>
          <w:rStyle w:val="s0"/>
        </w:rPr>
        <w:t> </w:t>
      </w:r>
    </w:p>
    <w:p w:rsidR="00000000" w:rsidRDefault="001E6301">
      <w:pPr>
        <w:ind w:firstLine="400"/>
        <w:jc w:val="both"/>
      </w:pPr>
      <w:hyperlink r:id="rId8" w:history="1">
        <w:r>
          <w:rPr>
            <w:rStyle w:val="a4"/>
          </w:rPr>
          <w:t>Указо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Президента РК от 11.05.16 г. № 255;</w:t>
      </w:r>
    </w:p>
    <w:p w:rsidR="00000000" w:rsidRDefault="001E6301">
      <w:pPr>
        <w:ind w:firstLine="400"/>
        <w:jc w:val="both"/>
      </w:pPr>
      <w:hyperlink r:id="rId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12.12.16 г. № 389;</w:t>
      </w:r>
    </w:p>
    <w:p w:rsidR="00000000" w:rsidRDefault="001E6301">
      <w:pPr>
        <w:ind w:firstLine="400"/>
        <w:jc w:val="both"/>
      </w:pPr>
      <w:hyperlink r:id="rId10" w:history="1">
        <w:r>
          <w:rPr>
            <w:rStyle w:val="a4"/>
          </w:rPr>
          <w:t>Указом</w:t>
        </w:r>
      </w:hyperlink>
      <w:r>
        <w:t xml:space="preserve"> Президента РК от 29.12.16 г. № 398;</w:t>
      </w:r>
    </w:p>
    <w:p w:rsidR="00000000" w:rsidRDefault="001E6301">
      <w:pPr>
        <w:ind w:firstLine="397"/>
        <w:jc w:val="both"/>
      </w:pPr>
      <w:hyperlink r:id="rId11" w:anchor="sub_id=1" w:history="1">
        <w:r>
          <w:rPr>
            <w:rStyle w:val="s2"/>
          </w:rPr>
          <w:t>Указом</w:t>
        </w:r>
      </w:hyperlink>
      <w:r>
        <w:rPr>
          <w:rStyle w:val="s0"/>
        </w:rPr>
        <w:t xml:space="preserve"> Президента РК от 05.05.18 г. № 681.</w:t>
      </w:r>
    </w:p>
    <w:p w:rsidR="00000000" w:rsidRDefault="001E6301">
      <w:pPr>
        <w:ind w:firstLine="400"/>
        <w:jc w:val="both"/>
      </w:pPr>
      <w:r>
        <w:rPr>
          <w:rStyle w:val="s0"/>
        </w:rPr>
        <w:t> </w:t>
      </w:r>
    </w:p>
    <w:p w:rsidR="00000000" w:rsidRDefault="001E630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1E6301">
      <w:pPr>
        <w:ind w:firstLine="400"/>
        <w:jc w:val="both"/>
      </w:pPr>
      <w:r>
        <w:rPr>
          <w:rStyle w:val="s0"/>
        </w:rPr>
        <w:t> </w:t>
      </w:r>
    </w:p>
    <w:p w:rsidR="00000000" w:rsidRDefault="001E6301">
      <w:pPr>
        <w:ind w:firstLine="400"/>
        <w:jc w:val="both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</w:t>
      </w:r>
      <w:r>
        <w:rPr>
          <w:rStyle w:val="s0"/>
        </w:rPr>
        <w:t>от 11.05.16 г.</w:t>
      </w:r>
    </w:p>
    <w:p w:rsidR="00000000" w:rsidRDefault="001E6301">
      <w:pPr>
        <w:ind w:firstLine="400"/>
        <w:jc w:val="both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12.12.16 г.</w:t>
      </w:r>
    </w:p>
    <w:p w:rsidR="00000000" w:rsidRDefault="001E6301">
      <w:pPr>
        <w:ind w:firstLine="400"/>
        <w:jc w:val="both"/>
      </w:pPr>
      <w:hyperlink r:id="rId14" w:history="1">
        <w:r>
          <w:rPr>
            <w:rStyle w:val="a4"/>
          </w:rPr>
          <w:t>редакция</w:t>
        </w:r>
      </w:hyperlink>
      <w:r>
        <w:t>, действовавшая до внесения изменений от 2</w:t>
      </w:r>
      <w:r>
        <w:t>9.12.16 г.</w:t>
      </w:r>
    </w:p>
    <w:p w:rsidR="00000000" w:rsidRDefault="001E6301">
      <w:pPr>
        <w:ind w:firstLine="397"/>
        <w:jc w:val="both"/>
      </w:pPr>
      <w:hyperlink r:id="rId15" w:history="1">
        <w:r>
          <w:rPr>
            <w:rStyle w:val="s2"/>
          </w:rPr>
          <w:t>редакция</w:t>
        </w:r>
      </w:hyperlink>
      <w:r>
        <w:rPr>
          <w:rStyle w:val="s0"/>
        </w:rPr>
        <w:t>, действовавшая до внесения изменений от 05.05.18 г.</w:t>
      </w:r>
    </w:p>
    <w:p w:rsidR="00000000" w:rsidRDefault="001E6301">
      <w:pPr>
        <w:ind w:firstLine="400"/>
        <w:jc w:val="both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01" w:rsidRDefault="001E6301" w:rsidP="001E6301">
      <w:r>
        <w:separator/>
      </w:r>
    </w:p>
  </w:endnote>
  <w:endnote w:type="continuationSeparator" w:id="0">
    <w:p w:rsidR="001E6301" w:rsidRDefault="001E6301" w:rsidP="001E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01" w:rsidRDefault="001E6301" w:rsidP="001E6301">
      <w:r>
        <w:separator/>
      </w:r>
    </w:p>
  </w:footnote>
  <w:footnote w:type="continuationSeparator" w:id="0">
    <w:p w:rsidR="001E6301" w:rsidRDefault="001E6301" w:rsidP="001E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 w:rsidP="001E630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6301" w:rsidRPr="001E6301" w:rsidRDefault="001E6301" w:rsidP="001E630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6 апреля 2015 года № 1030 «Об утверждении Государственной программы инфраструктурного развития «Нурлы жол» на 2015 - 2019 годы и внесении дополнения в Указ Президента Республики Казахстан от 19 марта 2010 года № 957 «Об утверждении Перечня государственных программ» (с изменениями и дополнениями по состоянию на 05.05.2018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01" w:rsidRDefault="001E63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6301"/>
    <w:rsid w:val="001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63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30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63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30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63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30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63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30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37424" TargetMode="External"/><Relationship Id="rId13" Type="http://schemas.openxmlformats.org/officeDocument/2006/relationships/hyperlink" Target="http://online.zakon.kz/Document/?doc_id=3730337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955623" TargetMode="External"/><Relationship Id="rId12" Type="http://schemas.openxmlformats.org/officeDocument/2006/relationships/hyperlink" Target="http://online.zakon.kz/Document/?doc_id=34128702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0959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9959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965935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68335" TargetMode="External"/><Relationship Id="rId14" Type="http://schemas.openxmlformats.org/officeDocument/2006/relationships/hyperlink" Target="http://online.zakon.kz/Document/?doc_id=348600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6 апреля 2015 года № 1030 «Об утверждении Государственной программы инфраструктурного развития «Нурлы жол» на 2015 - 2019 годы и внесении дополнения в Указ Президента Республики Казахстан от 19 марта 2010 года № 957 «Об утверждении Перечня государственных программ» (с изменениями и дополнениями по состоянию на 05.05.2018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2023-10-24T14:36:00Z</dcterms:created>
  <dcterms:modified xsi:type="dcterms:W3CDTF">2023-10-24T14:36:00Z</dcterms:modified>
</cp:coreProperties>
</file>