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73713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30 июня 2023 года № 3221-IX «О внесении изменений в некоторые законы Украины относительно совершенствования государственного регулирования продовольственной безопасности и развития животноводства» (с изменениями и дополнениями по состоянию</w:t>
      </w:r>
      <w:r>
        <w:rPr>
          <w:rStyle w:val="s0"/>
          <w:b/>
          <w:bCs/>
        </w:rPr>
        <w:t xml:space="preserve"> на 18.12.2024 г.)</w:t>
      </w:r>
    </w:p>
    <w:p w:rsidR="00000000" w:rsidRDefault="00073713">
      <w:pPr>
        <w:pStyle w:val="pj"/>
      </w:pPr>
      <w:r>
        <w:rPr>
          <w:rStyle w:val="s0"/>
          <w:b/>
          <w:bCs/>
        </w:rPr>
        <w:t> </w:t>
      </w:r>
    </w:p>
    <w:p w:rsidR="00000000" w:rsidRDefault="00073713">
      <w:pPr>
        <w:pStyle w:val="pj"/>
      </w:pPr>
      <w:r>
        <w:t>Опубликован: «Голос Украины» от 26.07.2023 г., № 18.</w:t>
      </w:r>
    </w:p>
    <w:p w:rsidR="00000000" w:rsidRDefault="00073713">
      <w:pPr>
        <w:pStyle w:val="pj"/>
      </w:pPr>
      <w:r>
        <w:t> </w:t>
      </w:r>
    </w:p>
    <w:p w:rsidR="00000000" w:rsidRDefault="00073713">
      <w:pPr>
        <w:pStyle w:val="pj"/>
      </w:pPr>
      <w:r>
        <w:rPr>
          <w:rStyle w:val="s0"/>
        </w:rPr>
        <w:t>Внесены изменения:</w:t>
      </w:r>
    </w:p>
    <w:p w:rsidR="00000000" w:rsidRDefault="00073713">
      <w:pPr>
        <w:pStyle w:val="pj"/>
      </w:pPr>
      <w:r>
        <w:rPr>
          <w:rStyle w:val="s0"/>
        </w:rPr>
        <w:t> </w:t>
      </w:r>
    </w:p>
    <w:p w:rsidR="00000000" w:rsidRDefault="00073713">
      <w:pPr>
        <w:pStyle w:val="pj"/>
      </w:pPr>
      <w:hyperlink r:id="rId7" w:anchor="sub_id=1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21.08.24 г. № 3911-IX (см. </w:t>
      </w:r>
      <w:hyperlink r:id="rId8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73713">
      <w:pPr>
        <w:pStyle w:val="pj"/>
      </w:pPr>
      <w:hyperlink r:id="rId9" w:anchor="sub_id=410" w:history="1">
        <w:r>
          <w:rPr>
            <w:rStyle w:val="a4"/>
          </w:rPr>
          <w:t>Законом</w:t>
        </w:r>
      </w:hyperlink>
      <w:r>
        <w:t xml:space="preserve"> Украины от 22.08.24 г. № 3928-IX (см. </w:t>
      </w:r>
      <w:hyperlink r:id="rId10" w:anchor="sub_id=100" w:history="1">
        <w:r>
          <w:rPr>
            <w:rStyle w:val="a4"/>
          </w:rPr>
          <w:t>сроки</w:t>
        </w:r>
      </w:hyperlink>
      <w:r>
        <w:t xml:space="preserve"> вступления в силу).</w:t>
      </w:r>
    </w:p>
    <w:p w:rsidR="00000000" w:rsidRDefault="00073713">
      <w:pPr>
        <w:pStyle w:val="pj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73713" w:rsidRDefault="00073713" w:rsidP="00073713">
      <w:r>
        <w:separator/>
      </w:r>
    </w:p>
  </w:endnote>
  <w:endnote w:type="continuationSeparator" w:id="0">
    <w:p w:rsidR="00073713" w:rsidRDefault="00073713" w:rsidP="000737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3713" w:rsidRDefault="0007371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3713" w:rsidRDefault="0007371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3713" w:rsidRDefault="0007371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73713" w:rsidRDefault="00073713" w:rsidP="00073713">
      <w:r>
        <w:separator/>
      </w:r>
    </w:p>
  </w:footnote>
  <w:footnote w:type="continuationSeparator" w:id="0">
    <w:p w:rsidR="00073713" w:rsidRDefault="00073713" w:rsidP="0007371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3713" w:rsidRDefault="0007371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3713" w:rsidRDefault="00073713" w:rsidP="0007371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73713" w:rsidRPr="00073713" w:rsidRDefault="00073713" w:rsidP="0007371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30 июня 2023 года № 3221-IX «О внесении изменений в некоторые законы Украины относительно совершенствования государственного регулирования продовольственной безопасности и развития животноводства» (с изменениями и дополнениями по состоянию на 18.12.2024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3713" w:rsidRDefault="0007371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73713"/>
    <w:rsid w:val="000737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7371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7371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7371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7371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7371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7371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7371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7371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988410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988410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371088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710881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68</Words>
  <Characters>755</Characters>
  <Application>Microsoft Office Word</Application>
  <DocSecurity>0</DocSecurity>
  <Lines>6</Lines>
  <Paragraphs>1</Paragraphs>
  <ScaleCrop>false</ScaleCrop>
  <Company/>
  <LinksUpToDate>false</LinksUpToDate>
  <CharactersWithSpaces>822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2025-03-14T13:30:00Z</dcterms:created>
  <dcterms:modified xsi:type="dcterms:W3CDTF">2025-03-14T13:30:00Z</dcterms:modified>
</cp:coreProperties>
</file>