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71D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2022 жылғы 16 наурыздағы № 127 Қаулысы</w:t>
      </w:r>
    </w:p>
    <w:p w:rsidR="00000000" w:rsidRDefault="00D171D8">
      <w:pPr>
        <w:pStyle w:val="pj"/>
      </w:pPr>
      <w:r>
        <w:rPr>
          <w:rStyle w:val="s0"/>
          <w:b/>
          <w:bCs/>
        </w:rPr>
        <w:t> </w:t>
      </w:r>
    </w:p>
    <w:p w:rsidR="00000000" w:rsidRDefault="00D171D8">
      <w:pPr>
        <w:pStyle w:val="pj"/>
      </w:pPr>
      <w:r>
        <w:rPr>
          <w:rStyle w:val="s0"/>
        </w:rPr>
        <w:t xml:space="preserve">Жариялануы: </w:t>
      </w:r>
      <w:hyperlink r:id="rId7" w:anchor="!/doc/165301/kaz" w:history="1">
        <w:r>
          <w:rPr>
            <w:rStyle w:val="a4"/>
          </w:rPr>
          <w:t>«ҚР НҚА электрондық түрдегі эталондық бақылау банкі» АЖ 2022 ж. 17 наурызда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10, 79-құжат </w:t>
      </w:r>
    </w:p>
    <w:p w:rsidR="00000000" w:rsidRDefault="00D171D8">
      <w:pPr>
        <w:pStyle w:val="pj"/>
      </w:pPr>
      <w:r>
        <w:t> </w:t>
      </w:r>
    </w:p>
    <w:p w:rsidR="00000000" w:rsidRDefault="00D171D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1D8" w:rsidRDefault="00D171D8" w:rsidP="00D171D8">
      <w:r>
        <w:separator/>
      </w:r>
    </w:p>
  </w:endnote>
  <w:endnote w:type="continuationSeparator" w:id="0">
    <w:p w:rsidR="00D171D8" w:rsidRDefault="00D171D8" w:rsidP="00D17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1D8" w:rsidRDefault="00D171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1D8" w:rsidRDefault="00D171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1D8" w:rsidRDefault="00D171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1D8" w:rsidRDefault="00D171D8" w:rsidP="00D171D8">
      <w:r>
        <w:separator/>
      </w:r>
    </w:p>
  </w:footnote>
  <w:footnote w:type="continuationSeparator" w:id="0">
    <w:p w:rsidR="00D171D8" w:rsidRDefault="00D171D8" w:rsidP="00D171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1D8" w:rsidRDefault="00D171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1D8" w:rsidRDefault="00D171D8" w:rsidP="00D171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71D8" w:rsidRPr="00D171D8" w:rsidRDefault="00D171D8" w:rsidP="00D171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2022 жылғы 16 наурыздағы № 127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1D8" w:rsidRDefault="00D171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71D8"/>
    <w:rsid w:val="00D17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71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71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71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71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71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71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71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71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346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2022 жылғы 16 наурыздағы № 127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2023-11-17T17:40:00Z</dcterms:created>
  <dcterms:modified xsi:type="dcterms:W3CDTF">2023-11-17T17:40:00Z</dcterms:modified>
</cp:coreProperties>
</file>