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C0C87">
      <w:pPr>
        <w:pStyle w:val="pc"/>
      </w:pPr>
      <w:bookmarkStart w:id="0" w:name="_GoBack"/>
      <w:bookmarkEnd w:id="0"/>
      <w:r>
        <w:rPr>
          <w:rStyle w:val="s1"/>
        </w:rPr>
        <w:t>Постановление Правления Агентства Республики Казахстан по регулированию и развитию финансового рынка от 29 января 2024 года № 4</w:t>
      </w:r>
      <w:r>
        <w:rPr>
          <w:rStyle w:val="s1"/>
        </w:rPr>
        <w:br/>
        <w:t xml:space="preserve">О внесении изменений и дополнений в постановление Правления Национального Банка Республики Казахстан от 28 июля 2017 года № 136 </w:t>
      </w:r>
      <w:r>
        <w:rPr>
          <w:rStyle w:val="s1"/>
        </w:rPr>
        <w:t>«Об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услуг»</w:t>
      </w:r>
    </w:p>
    <w:p w:rsidR="00000000" w:rsidRDefault="005C0C87">
      <w:pPr>
        <w:pStyle w:val="pj"/>
      </w:pPr>
      <w:r>
        <w:rPr>
          <w:rStyle w:val="s0"/>
        </w:rPr>
        <w:t> </w:t>
      </w:r>
    </w:p>
    <w:p w:rsidR="00000000" w:rsidRDefault="005C0C87">
      <w:pPr>
        <w:pStyle w:val="pj"/>
      </w:pPr>
      <w:r>
        <w:rPr>
          <w:rStyle w:val="s0"/>
        </w:rPr>
        <w:t xml:space="preserve">Правление Агентства Республики Казахстан по регулированию и развитию финансового рынка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5C0C87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Правления Национального Банка Республики Казахстан от 28 июля 20</w:t>
      </w:r>
      <w:r>
        <w:rPr>
          <w:rStyle w:val="s0"/>
        </w:rPr>
        <w:t xml:space="preserve">17 года № 136 «Об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услуг» (зарегистрировано в </w:t>
      </w:r>
      <w:r>
        <w:rPr>
          <w:rStyle w:val="s0"/>
        </w:rPr>
        <w:t>Реестре государственной регистрации нормативных правовых актов под № 15541) следующие изменения и дополнения:</w:t>
      </w:r>
    </w:p>
    <w:p w:rsidR="00000000" w:rsidRDefault="005C0C87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предоставления банковских услуг и рассмотрения банками</w:t>
      </w:r>
      <w:r>
        <w:rPr>
          <w:rStyle w:val="s0"/>
        </w:rPr>
        <w:t>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указанным постановлением:</w:t>
      </w:r>
    </w:p>
    <w:p w:rsidR="00000000" w:rsidRDefault="005C0C87">
      <w:pPr>
        <w:pStyle w:val="pj"/>
      </w:pPr>
      <w:hyperlink r:id="rId9" w:anchor="sub_id=600" w:history="1">
        <w:r>
          <w:rPr>
            <w:rStyle w:val="a4"/>
          </w:rPr>
          <w:t>пункты 6 и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C0C87">
      <w:pPr>
        <w:pStyle w:val="pj"/>
      </w:pPr>
      <w:r>
        <w:rPr>
          <w:rStyle w:val="s0"/>
        </w:rPr>
        <w:t>«6. Распространение рекламы о банковских услугах осуществляется в соответствии с требованиями Закона Республики Казахстан «О рекламе» и Закона о банках, в том числе следующими требованиями:</w:t>
      </w:r>
    </w:p>
    <w:p w:rsidR="00000000" w:rsidRDefault="005C0C87">
      <w:pPr>
        <w:pStyle w:val="pj"/>
      </w:pPr>
      <w:r>
        <w:rPr>
          <w:rStyle w:val="s0"/>
        </w:rPr>
        <w:t>1) реклама яв</w:t>
      </w:r>
      <w:r>
        <w:rPr>
          <w:rStyle w:val="s0"/>
        </w:rPr>
        <w:t>ляется достоверной, распознаваемой без специальных знаний или применения специальных средств непосредственно в момент ее представления;</w:t>
      </w:r>
    </w:p>
    <w:p w:rsidR="00000000" w:rsidRDefault="005C0C87">
      <w:pPr>
        <w:pStyle w:val="pj"/>
      </w:pPr>
      <w:r>
        <w:rPr>
          <w:rStyle w:val="s0"/>
        </w:rPr>
        <w:t>2) в рекламе, за исключением рекламы на радио, указываются номер лицензии банка и наименование органа, выдавшего лицензи</w:t>
      </w:r>
      <w:r>
        <w:rPr>
          <w:rStyle w:val="s0"/>
        </w:rPr>
        <w:t>ю;</w:t>
      </w:r>
    </w:p>
    <w:p w:rsidR="00000000" w:rsidRDefault="005C0C87">
      <w:pPr>
        <w:pStyle w:val="pj"/>
      </w:pPr>
      <w:r>
        <w:rPr>
          <w:rStyle w:val="s0"/>
        </w:rPr>
        <w:t xml:space="preserve">3) ставки вознаграждения в достоверном, годовом, эффективном, сопоставимом исчислении (реальная стоимость) указываются в рекламе банковских займов и вкладов (за исключением межбанковских), в случае указания размера вознаграждения по банковским займам и </w:t>
      </w:r>
      <w:r>
        <w:rPr>
          <w:rStyle w:val="s0"/>
        </w:rPr>
        <w:t>вкладам.</w:t>
      </w:r>
    </w:p>
    <w:p w:rsidR="00000000" w:rsidRDefault="005C0C87">
      <w:pPr>
        <w:pStyle w:val="pj"/>
      </w:pPr>
      <w:r>
        <w:rPr>
          <w:rStyle w:val="s0"/>
        </w:rPr>
        <w:t>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вклада;</w:t>
      </w:r>
    </w:p>
    <w:p w:rsidR="00000000" w:rsidRDefault="005C0C87">
      <w:pPr>
        <w:pStyle w:val="pj"/>
      </w:pPr>
      <w:r>
        <w:rPr>
          <w:rStyle w:val="s0"/>
        </w:rPr>
        <w:t>4) реклама банковских займов, за исключением рекламы, размещаемой на радио и телевидени</w:t>
      </w:r>
      <w:r>
        <w:rPr>
          <w:rStyle w:val="s0"/>
        </w:rPr>
        <w:t>и, обеспечивается сопровождающим сообщением об ответственности заемщика - физического лица в случае невыполнения обязательств по договору банковского займа.</w:t>
      </w:r>
    </w:p>
    <w:p w:rsidR="00000000" w:rsidRDefault="005C0C87">
      <w:pPr>
        <w:pStyle w:val="pj"/>
      </w:pPr>
      <w:r>
        <w:rPr>
          <w:rStyle w:val="s0"/>
        </w:rPr>
        <w:t>В сообщении указываются сведения о правах банка по:</w:t>
      </w:r>
    </w:p>
    <w:p w:rsidR="00000000" w:rsidRDefault="005C0C87">
      <w:pPr>
        <w:pStyle w:val="pj"/>
      </w:pPr>
      <w:r>
        <w:rPr>
          <w:rStyle w:val="s0"/>
        </w:rPr>
        <w:t>начислению неустойки (штрафа, пени);</w:t>
      </w:r>
    </w:p>
    <w:p w:rsidR="00000000" w:rsidRDefault="005C0C87">
      <w:pPr>
        <w:pStyle w:val="pj"/>
      </w:pPr>
      <w:r>
        <w:rPr>
          <w:rStyle w:val="s0"/>
        </w:rPr>
        <w:t xml:space="preserve">обращению </w:t>
      </w:r>
      <w:r>
        <w:rPr>
          <w:rStyle w:val="s0"/>
        </w:rPr>
        <w:t>взыскания на деньги, имеющиеся на банковских счетах заемщика;</w:t>
      </w:r>
    </w:p>
    <w:p w:rsidR="00000000" w:rsidRDefault="005C0C87">
      <w:pPr>
        <w:pStyle w:val="pj"/>
      </w:pPr>
      <w:r>
        <w:rPr>
          <w:rStyle w:val="s0"/>
        </w:rPr>
        <w:t>передаче задолженности на досудебное взыскание и урегулирование коллекторскому агентству;</w:t>
      </w:r>
    </w:p>
    <w:p w:rsidR="00000000" w:rsidRDefault="005C0C87">
      <w:pPr>
        <w:pStyle w:val="pj"/>
      </w:pPr>
      <w:r>
        <w:rPr>
          <w:rStyle w:val="s0"/>
        </w:rPr>
        <w:t>обращению с иском в суд и иные сведения, предусмотренные внутренними документами банка.</w:t>
      </w:r>
    </w:p>
    <w:p w:rsidR="00000000" w:rsidRDefault="005C0C87">
      <w:pPr>
        <w:pStyle w:val="pj"/>
      </w:pPr>
      <w:r>
        <w:rPr>
          <w:rStyle w:val="s0"/>
        </w:rPr>
        <w:t>Допускается осущ</w:t>
      </w:r>
      <w:r>
        <w:rPr>
          <w:rStyle w:val="s0"/>
        </w:rPr>
        <w:t>ествление банком отсылки в рекламе на официальный сайт или мобильное приложение банка, где будет размещена информация о правах банка и об ответственности заемщика - физического лица в случае невыполнении обязательств по договору банковского займа.</w:t>
      </w:r>
    </w:p>
    <w:p w:rsidR="00000000" w:rsidRDefault="005C0C87">
      <w:pPr>
        <w:pStyle w:val="pj"/>
      </w:pPr>
      <w:r>
        <w:rPr>
          <w:rStyle w:val="s0"/>
        </w:rPr>
        <w:t>7. При п</w:t>
      </w:r>
      <w:r>
        <w:rPr>
          <w:rStyle w:val="s0"/>
        </w:rPr>
        <w:t>редоставлении банковской услуги банк:</w:t>
      </w:r>
    </w:p>
    <w:p w:rsidR="00000000" w:rsidRDefault="005C0C87">
      <w:pPr>
        <w:pStyle w:val="pj"/>
      </w:pPr>
      <w:r>
        <w:rPr>
          <w:rStyle w:val="s0"/>
        </w:rPr>
        <w:t>1) до заключения договора о предоставлении банковской услуги предоставляет клиенту:</w:t>
      </w:r>
    </w:p>
    <w:p w:rsidR="00000000" w:rsidRDefault="005C0C87">
      <w:pPr>
        <w:pStyle w:val="pj"/>
      </w:pPr>
      <w:r>
        <w:rPr>
          <w:rStyle w:val="s0"/>
        </w:rPr>
        <w:t>информацию о ставках и тарифах, сроках принятия решения по заявлению о предоставлении банковской услуги (при необходимости подачи заяв</w:t>
      </w:r>
      <w:r>
        <w:rPr>
          <w:rStyle w:val="s0"/>
        </w:rPr>
        <w:t>ления);</w:t>
      </w:r>
    </w:p>
    <w:p w:rsidR="00000000" w:rsidRDefault="005C0C87">
      <w:pPr>
        <w:pStyle w:val="pj"/>
      </w:pPr>
      <w:r>
        <w:rPr>
          <w:rStyle w:val="s0"/>
        </w:rPr>
        <w:t>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услуги;</w:t>
      </w:r>
    </w:p>
    <w:p w:rsidR="00000000" w:rsidRDefault="005C0C87">
      <w:pPr>
        <w:pStyle w:val="pj"/>
      </w:pPr>
      <w:r>
        <w:rPr>
          <w:rStyle w:val="s0"/>
        </w:rPr>
        <w:t>информацию об ответственности и возможных рисках клиента в случае невыполнения обязательств по дог</w:t>
      </w:r>
      <w:r>
        <w:rPr>
          <w:rStyle w:val="s0"/>
        </w:rPr>
        <w:t>овору о предоставлении банковской услуги;</w:t>
      </w:r>
    </w:p>
    <w:p w:rsidR="00000000" w:rsidRDefault="005C0C87">
      <w:pPr>
        <w:pStyle w:val="pj"/>
      </w:pPr>
      <w:r>
        <w:rPr>
          <w:rStyle w:val="s0"/>
        </w:rPr>
        <w:t>консультации по возникшим у клиента вопросам;</w:t>
      </w:r>
    </w:p>
    <w:p w:rsidR="00000000" w:rsidRDefault="005C0C87">
      <w:pPr>
        <w:pStyle w:val="pj"/>
      </w:pPr>
      <w:r>
        <w:rPr>
          <w:rStyle w:val="s0"/>
        </w:rPr>
        <w:t>по желанию клиента - проект договора о предоставлении банковской услуги;</w:t>
      </w:r>
    </w:p>
    <w:p w:rsidR="00000000" w:rsidRDefault="005C0C87">
      <w:pPr>
        <w:pStyle w:val="pj"/>
      </w:pPr>
      <w:r>
        <w:rPr>
          <w:rStyle w:val="s0"/>
        </w:rPr>
        <w:t>информацию о предоставлении банковской услуги с условием получения дополнительной финансовой ус</w:t>
      </w:r>
      <w:r>
        <w:rPr>
          <w:rStyle w:val="s0"/>
        </w:rPr>
        <w:t>луги и об иных договорах, которые будут заключены клиентом в связи с получением дополнительной финансовой услуги, включая сведения о наличии дополнительных расходов;</w:t>
      </w:r>
    </w:p>
    <w:p w:rsidR="00000000" w:rsidRDefault="005C0C87">
      <w:pPr>
        <w:pStyle w:val="pj"/>
      </w:pPr>
      <w:r>
        <w:rPr>
          <w:rStyle w:val="s0"/>
        </w:rPr>
        <w:t xml:space="preserve">информацию о возможности клиента согласиться с получением банковской услуги (беззалоговый </w:t>
      </w:r>
      <w:r>
        <w:rPr>
          <w:rStyle w:val="s0"/>
        </w:rPr>
        <w:t>потребительский заем) с условием получения дополнительной финансовой услуги либо без дополнительной финансовой услуги;</w:t>
      </w:r>
    </w:p>
    <w:p w:rsidR="00000000" w:rsidRDefault="005C0C87">
      <w:pPr>
        <w:pStyle w:val="pj"/>
      </w:pPr>
      <w:r>
        <w:rPr>
          <w:rStyle w:val="s0"/>
        </w:rPr>
        <w:t>2) в установленные правилами банка об общих условиях проведения операций сроки рассматривает заявление клиента о предоставлении банковско</w:t>
      </w:r>
      <w:r>
        <w:rPr>
          <w:rStyle w:val="s0"/>
        </w:rPr>
        <w:t>й услуги (при необходимости подачи заявления);</w:t>
      </w:r>
    </w:p>
    <w:p w:rsidR="00000000" w:rsidRDefault="005C0C87">
      <w:pPr>
        <w:pStyle w:val="pj"/>
      </w:pPr>
      <w:r>
        <w:rPr>
          <w:rStyle w:val="s0"/>
        </w:rPr>
        <w:t>3) до заключения договора о предоставлении банковской услуги предоставляет клиенту необходимое время на ознакомление с его условиями;</w:t>
      </w:r>
    </w:p>
    <w:p w:rsidR="00000000" w:rsidRDefault="005C0C87">
      <w:pPr>
        <w:pStyle w:val="pj"/>
      </w:pPr>
      <w:r>
        <w:rPr>
          <w:rStyle w:val="s0"/>
        </w:rPr>
        <w:t>4) информирует клиента о его праве обращения при возникновении спорных ситу</w:t>
      </w:r>
      <w:r>
        <w:rPr>
          <w:rStyle w:val="s0"/>
        </w:rPr>
        <w:t xml:space="preserve">аций по получаемой банковской услуге в банк, к банковскому омбудсману, в уполномоченный орган или в суд. В этих целях клиенту представляется информация о месте нахождения, почтовом, электронном адресах и интернет - ресурсах банка, банковского омбудсмана и </w:t>
      </w:r>
      <w:r>
        <w:rPr>
          <w:rStyle w:val="s0"/>
        </w:rPr>
        <w:t>уполномоченного органа;</w:t>
      </w:r>
    </w:p>
    <w:p w:rsidR="00000000" w:rsidRDefault="005C0C87">
      <w:pPr>
        <w:pStyle w:val="pj"/>
      </w:pPr>
      <w:r>
        <w:rPr>
          <w:rStyle w:val="s0"/>
        </w:rPr>
        <w:t>5) обеспечивает конфиденциальность предоставленной клиентом информации;</w:t>
      </w:r>
    </w:p>
    <w:p w:rsidR="00000000" w:rsidRDefault="005C0C87">
      <w:pPr>
        <w:pStyle w:val="pj"/>
      </w:pPr>
      <w:r>
        <w:rPr>
          <w:rStyle w:val="s0"/>
        </w:rPr>
        <w:t>6) до заключения договора банковского займа с физическим лицом банк информирует физическое лицо вне зависимости от способа его обращения за получением банковского займа о размере ставки вознаграждения (в годовых процентах либо в фиксированной сумме), разме</w:t>
      </w:r>
      <w:r>
        <w:rPr>
          <w:rStyle w:val="s0"/>
        </w:rPr>
        <w:t>ре ставки вознаграждения в достоверном годовом эффективном сопоставимом исчислении, а также сумме переплаты по банковскому займу.»;</w:t>
      </w:r>
    </w:p>
    <w:p w:rsidR="00000000" w:rsidRDefault="005C0C87">
      <w:pPr>
        <w:pStyle w:val="pj"/>
      </w:pPr>
      <w:r>
        <w:rPr>
          <w:rStyle w:val="s0"/>
        </w:rPr>
        <w:t xml:space="preserve">дополнить </w:t>
      </w:r>
      <w:hyperlink r:id="rId10" w:anchor="sub_id=150100" w:history="1">
        <w:r>
          <w:rPr>
            <w:rStyle w:val="a4"/>
          </w:rPr>
          <w:t>пунктами 15-1 и 15-2</w:t>
        </w:r>
      </w:hyperlink>
      <w:r>
        <w:rPr>
          <w:rStyle w:val="s0"/>
        </w:rPr>
        <w:t xml:space="preserve"> следующег</w:t>
      </w:r>
      <w:r>
        <w:rPr>
          <w:rStyle w:val="s0"/>
        </w:rPr>
        <w:t>о содержания:</w:t>
      </w:r>
    </w:p>
    <w:p w:rsidR="00000000" w:rsidRDefault="005C0C87">
      <w:pPr>
        <w:pStyle w:val="pj"/>
      </w:pPr>
      <w:r>
        <w:rPr>
          <w:rStyle w:val="s0"/>
        </w:rPr>
        <w:t>«15-1. При наличии просрочки исполнения обязательства по договору банковского займа банк уведомляет заемщика в соответствии с пунктом 1 статьи 36 Закона о банках.</w:t>
      </w:r>
    </w:p>
    <w:p w:rsidR="00000000" w:rsidRDefault="005C0C87">
      <w:pPr>
        <w:pStyle w:val="pj"/>
      </w:pPr>
      <w:r>
        <w:rPr>
          <w:rStyle w:val="s0"/>
        </w:rPr>
        <w:t>Уведомление о наличии просроченной задолженности по принятым обязательствам, направляемое по месту жительства (нахождения) заемщика, указанному в договоре банковского займа или сообщенному заемщиком банку способом, предусмотренным договором банковского зай</w:t>
      </w:r>
      <w:r>
        <w:rPr>
          <w:rStyle w:val="s0"/>
        </w:rPr>
        <w:t>ма, оформляется в письменной форме согласно приложению 1 к Правилам.</w:t>
      </w:r>
    </w:p>
    <w:p w:rsidR="00000000" w:rsidRDefault="005C0C87">
      <w:pPr>
        <w:pStyle w:val="pj"/>
      </w:pPr>
      <w:r>
        <w:rPr>
          <w:rStyle w:val="s0"/>
        </w:rPr>
        <w:t>В уведомлении, направляемом посредством SMS-сообщения, push-уведомления или мобильного приложения, указывается информация, предусмотренная в подпункте 1) части первой пункта 1 статьи 36 З</w:t>
      </w:r>
      <w:r>
        <w:rPr>
          <w:rStyle w:val="s0"/>
        </w:rPr>
        <w:t>акона о банках, а также ссылка на информацию, размещенную на интернет-ресурсе и (или) в мобильном приложении банка, предусмотренную в приложении 2 к Правилам.</w:t>
      </w:r>
    </w:p>
    <w:p w:rsidR="00000000" w:rsidRDefault="005C0C87">
      <w:pPr>
        <w:pStyle w:val="pj"/>
      </w:pPr>
      <w:r>
        <w:rPr>
          <w:rStyle w:val="s0"/>
        </w:rPr>
        <w:t xml:space="preserve">Допускается оформление исламскими банками уведомлений в иной форме и сроки, с учетом заключенных </w:t>
      </w:r>
      <w:r>
        <w:rPr>
          <w:rStyle w:val="s0"/>
        </w:rPr>
        <w:t>договоров и особенностей исламского финансирования.</w:t>
      </w:r>
    </w:p>
    <w:p w:rsidR="00000000" w:rsidRDefault="005C0C87">
      <w:pPr>
        <w:pStyle w:val="pj"/>
      </w:pPr>
      <w:r>
        <w:rPr>
          <w:rStyle w:val="s0"/>
        </w:rPr>
        <w:t>15-2. Взаимодействие банка с заемщиком, имеющим просроченную задолженность, и (или) его представителем, и (или) третьим лицом, связанным обязательствами с кредитором в рамках договора банковского займа, о</w:t>
      </w:r>
      <w:r>
        <w:rPr>
          <w:rStyle w:val="s0"/>
        </w:rPr>
        <w:t>существляется:</w:t>
      </w:r>
    </w:p>
    <w:p w:rsidR="00000000" w:rsidRDefault="005C0C87">
      <w:pPr>
        <w:pStyle w:val="pj"/>
      </w:pPr>
      <w:r>
        <w:rPr>
          <w:rStyle w:val="s0"/>
        </w:rPr>
        <w:t xml:space="preserve">1) в период с 8.00 до 21.00 часов в будние дни по месту жительства либо месту нахождения заемщика, либо месту регистрации заемщика, либо в помещении банка (филиала), не более трех раз в неделю и не более одного раза в будний день, если иное </w:t>
      </w:r>
      <w:r>
        <w:rPr>
          <w:rStyle w:val="s0"/>
        </w:rPr>
        <w:t>время, периодичность и день (выходной и (или) праздничный) не согласованы с заемщиком;</w:t>
      </w:r>
    </w:p>
    <w:p w:rsidR="00000000" w:rsidRDefault="005C0C87">
      <w:pPr>
        <w:pStyle w:val="pj"/>
      </w:pPr>
      <w:r>
        <w:rPr>
          <w:rStyle w:val="s0"/>
        </w:rPr>
        <w:t>2) не более трех раз в период с 8.00 до 21.00 часов в будние дни и не более двух раз в период с 9:00 до 19:00 в выходные и праздничные дни посредством телефонных перегов</w:t>
      </w:r>
      <w:r>
        <w:rPr>
          <w:rStyle w:val="s0"/>
        </w:rPr>
        <w:t>оров по инициативе банка.</w:t>
      </w:r>
    </w:p>
    <w:p w:rsidR="00000000" w:rsidRDefault="005C0C87">
      <w:pPr>
        <w:pStyle w:val="pj"/>
      </w:pPr>
      <w:r>
        <w:rPr>
          <w:rStyle w:val="s0"/>
        </w:rPr>
        <w:t>Взаимодействие банка с третьим лицом, не являющимся лицом, указанным в абзаце первом настоящего пункта, допускается в целях установления места нахождения и (или) контактных данных заемщика для урегулирования и (или) погашения прос</w:t>
      </w:r>
      <w:r>
        <w:rPr>
          <w:rStyle w:val="s0"/>
        </w:rPr>
        <w:t>роченной задолженности.»;</w:t>
      </w:r>
    </w:p>
    <w:p w:rsidR="00000000" w:rsidRDefault="005C0C87">
      <w:pPr>
        <w:pStyle w:val="pj"/>
      </w:pPr>
      <w:hyperlink r:id="rId11" w:anchor="sub_id=1900" w:history="1">
        <w:r>
          <w:rPr>
            <w:rStyle w:val="a4"/>
          </w:rPr>
          <w:t>пункт 19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C0C87">
      <w:pPr>
        <w:pStyle w:val="pj"/>
      </w:pPr>
      <w:r>
        <w:rPr>
          <w:rStyle w:val="s0"/>
        </w:rPr>
        <w:t>«19. В случае обращения заемщика в банк с письменным заявлением о внесении изменений в условия договора, бан</w:t>
      </w:r>
      <w:r>
        <w:rPr>
          <w:rStyle w:val="s0"/>
        </w:rPr>
        <w:t>к рассматривает предложенные условия изменения договора банковского займа в течение 15 (пятнадцати) календарных дней после дня получения письменного заявления заемщика и в письменной форме сообщает заемщику одно из решений, указанных в пункте 1-2 статьи 36</w:t>
      </w:r>
      <w:r>
        <w:rPr>
          <w:rStyle w:val="s0"/>
        </w:rPr>
        <w:t xml:space="preserve"> Закона о банках.</w:t>
      </w:r>
    </w:p>
    <w:p w:rsidR="00000000" w:rsidRDefault="005C0C87">
      <w:pPr>
        <w:pStyle w:val="pj"/>
      </w:pPr>
      <w:r>
        <w:rPr>
          <w:rStyle w:val="s0"/>
        </w:rPr>
        <w:t>Предложения заемщика рассматриваются органом банка, уполномоченным на рассмотрение подобного рода заявлений.</w:t>
      </w:r>
    </w:p>
    <w:p w:rsidR="00000000" w:rsidRDefault="005C0C87">
      <w:pPr>
        <w:pStyle w:val="pj"/>
      </w:pPr>
      <w:r>
        <w:rPr>
          <w:rStyle w:val="s0"/>
        </w:rPr>
        <w:t>Срок представления ответа заемщиком на предложенные банком условия изменения договора банковского займа указывается в письме банк</w:t>
      </w:r>
      <w:r>
        <w:rPr>
          <w:rStyle w:val="s0"/>
        </w:rPr>
        <w:t>а и составляет не менее 15 (пятнадцати) календарных дней после дня получения ответа от банка.</w:t>
      </w:r>
    </w:p>
    <w:p w:rsidR="00000000" w:rsidRDefault="005C0C87">
      <w:pPr>
        <w:pStyle w:val="pj"/>
      </w:pPr>
      <w:r>
        <w:rPr>
          <w:rStyle w:val="s0"/>
        </w:rPr>
        <w:t xml:space="preserve">В случае обращения заемщика - физического лица, имеющего просроченную свыше 90 (девяноста) календарных дней задолженность по основному долгу и (или) начисленному </w:t>
      </w:r>
      <w:r>
        <w:rPr>
          <w:rStyle w:val="s0"/>
        </w:rPr>
        <w:t>вознаграждению, в банк с заявлением о проведении процедуры реабилитации, банк рассматривает заявление заемщика - физического лица о проведении процедуры реабилитации в течение 15 (пятнадцати) календарных дней. Заявление заемщика - физического лица рассматр</w:t>
      </w:r>
      <w:r>
        <w:rPr>
          <w:rStyle w:val="s0"/>
        </w:rPr>
        <w:t>ивается органом банка, уполномоченным на рассмотрение подобного рода заявлений.</w:t>
      </w:r>
    </w:p>
    <w:p w:rsidR="00000000" w:rsidRDefault="005C0C87">
      <w:pPr>
        <w:pStyle w:val="pj"/>
      </w:pPr>
      <w:r>
        <w:rPr>
          <w:rStyle w:val="s0"/>
        </w:rPr>
        <w:t>В случае принятия банком положительного решения, банк направляет заемщику - физическому лицу способом предусмотренным договором банковского займа, заключенным с ним, предлагаем</w:t>
      </w:r>
      <w:r>
        <w:rPr>
          <w:rStyle w:val="s0"/>
        </w:rPr>
        <w:t>ый план реабилитации, включающий новый график платежей по займу (займам), а также одну или несколько мер по реструктуризации займа:</w:t>
      </w:r>
    </w:p>
    <w:p w:rsidR="00000000" w:rsidRDefault="005C0C87">
      <w:pPr>
        <w:pStyle w:val="pj"/>
      </w:pPr>
      <w:r>
        <w:rPr>
          <w:rStyle w:val="s0"/>
        </w:rPr>
        <w:t xml:space="preserve">изменение графика платежей по займу, в том числе последующее предоставление либо продление льготного периода по платежам по </w:t>
      </w:r>
      <w:r>
        <w:rPr>
          <w:rStyle w:val="s0"/>
        </w:rPr>
        <w:t>займу для погашения основного долга и (или) вознаграждения;</w:t>
      </w:r>
    </w:p>
    <w:p w:rsidR="00000000" w:rsidRDefault="005C0C87">
      <w:pPr>
        <w:pStyle w:val="pj"/>
      </w:pPr>
      <w:r>
        <w:rPr>
          <w:rStyle w:val="s0"/>
        </w:rPr>
        <w:t xml:space="preserve">установление графика погашения задолженности по займу с ежемесячным платежом в размере, не превышающем 50 (пятидесяти) процентов от суммы официального дохода заемщика, с сохранением за ним дохода </w:t>
      </w:r>
      <w:r>
        <w:rPr>
          <w:rStyle w:val="s0"/>
        </w:rPr>
        <w:t>в размере не менее величины прожиточного минимума, установленного на соответствующий финансовый год Законом Республики Казахстан «О республиканском бюджете» и половины суммы прожиточного минимума на каждого несовершеннолетнего члена семьи;</w:t>
      </w:r>
    </w:p>
    <w:p w:rsidR="00000000" w:rsidRDefault="005C0C87">
      <w:pPr>
        <w:pStyle w:val="pj"/>
      </w:pPr>
      <w:r>
        <w:rPr>
          <w:rStyle w:val="s0"/>
        </w:rPr>
        <w:t xml:space="preserve">продление срока </w:t>
      </w:r>
      <w:r>
        <w:rPr>
          <w:rStyle w:val="s0"/>
        </w:rPr>
        <w:t>займа;</w:t>
      </w:r>
    </w:p>
    <w:p w:rsidR="00000000" w:rsidRDefault="005C0C87">
      <w:pPr>
        <w:pStyle w:val="pj"/>
      </w:pPr>
      <w:r>
        <w:rPr>
          <w:rStyle w:val="s0"/>
        </w:rPr>
        <w:t>отсрочка платежа по займу в совокупности на срок более 30 (тридцати) календарных дней;</w:t>
      </w:r>
    </w:p>
    <w:p w:rsidR="00000000" w:rsidRDefault="005C0C87">
      <w:pPr>
        <w:pStyle w:val="pj"/>
      </w:pPr>
      <w:r>
        <w:rPr>
          <w:rStyle w:val="s0"/>
        </w:rPr>
        <w:t>прощение части основного долга и (или) вознаграждения по займу;</w:t>
      </w:r>
    </w:p>
    <w:p w:rsidR="00000000" w:rsidRDefault="005C0C87">
      <w:pPr>
        <w:pStyle w:val="pj"/>
      </w:pPr>
      <w:r>
        <w:rPr>
          <w:rStyle w:val="s0"/>
        </w:rPr>
        <w:t xml:space="preserve">изменение (конвертация) валюты займа с одной валюты на другую и (или) фиксация обменного курса по </w:t>
      </w:r>
      <w:r>
        <w:rPr>
          <w:rStyle w:val="s0"/>
        </w:rPr>
        <w:t>займам в иностранной валюте;</w:t>
      </w:r>
    </w:p>
    <w:p w:rsidR="00000000" w:rsidRDefault="005C0C87">
      <w:pPr>
        <w:pStyle w:val="pj"/>
      </w:pPr>
      <w:r>
        <w:rPr>
          <w:rStyle w:val="s0"/>
        </w:rPr>
        <w:t>увеличение кредитного лимита в случае наличия просроченной в совокупности более 30 (тридцати) календарных дней задолженности по займу;</w:t>
      </w:r>
    </w:p>
    <w:p w:rsidR="00000000" w:rsidRDefault="005C0C87">
      <w:pPr>
        <w:pStyle w:val="pj"/>
      </w:pPr>
      <w:r>
        <w:rPr>
          <w:rStyle w:val="s0"/>
        </w:rPr>
        <w:t>снижение ставки вознаграждения по займу, за исключением изменения размера базового показател</w:t>
      </w:r>
      <w:r>
        <w:rPr>
          <w:rStyle w:val="s0"/>
        </w:rPr>
        <w:t>я по займу с плавающей ставкой вознаграждения;</w:t>
      </w:r>
    </w:p>
    <w:p w:rsidR="00000000" w:rsidRDefault="005C0C87">
      <w:pPr>
        <w:pStyle w:val="pj"/>
      </w:pPr>
      <w:r>
        <w:rPr>
          <w:rStyle w:val="s0"/>
        </w:rPr>
        <w:t>уменьшение размера задолженности по займу в результате погашения суммы задолженности за счет передаваемого банку залогового имущества заемщика.</w:t>
      </w:r>
    </w:p>
    <w:p w:rsidR="00000000" w:rsidRDefault="005C0C87">
      <w:pPr>
        <w:pStyle w:val="pj"/>
      </w:pPr>
      <w:r>
        <w:rPr>
          <w:rStyle w:val="s0"/>
        </w:rPr>
        <w:t>Срок представления заемщиком ответа на предложенные банком услови</w:t>
      </w:r>
      <w:r>
        <w:rPr>
          <w:rStyle w:val="s0"/>
        </w:rPr>
        <w:t>я изменения договора банковского займа указывается в проекте плана реабилитации и составляет не менее 15 (пятнадцати) календарных дней.</w:t>
      </w:r>
    </w:p>
    <w:p w:rsidR="00000000" w:rsidRDefault="005C0C87">
      <w:pPr>
        <w:pStyle w:val="pj"/>
      </w:pPr>
      <w:r>
        <w:rPr>
          <w:rStyle w:val="s0"/>
        </w:rPr>
        <w:t>Согласие заемщика - физического лица с планом реабилитации фиксируется способом, предусмотренным договором банковского з</w:t>
      </w:r>
      <w:r>
        <w:rPr>
          <w:rStyle w:val="s0"/>
        </w:rPr>
        <w:t>айма с заемщиком, либо предложенным банком планом реабилитации.</w:t>
      </w:r>
    </w:p>
    <w:p w:rsidR="00000000" w:rsidRDefault="005C0C87">
      <w:pPr>
        <w:pStyle w:val="pj"/>
      </w:pPr>
      <w:r>
        <w:rPr>
          <w:rStyle w:val="s0"/>
        </w:rPr>
        <w:t>В период реализации плана реабилитации банк не осуществляет меры (приостанавливает осуществление мер), предусмотренные (предусмотренных) пунктами 2 и 2-1 статьи 36 Закона о банках.</w:t>
      </w:r>
    </w:p>
    <w:p w:rsidR="00000000" w:rsidRDefault="005C0C87">
      <w:pPr>
        <w:pStyle w:val="pj"/>
      </w:pPr>
      <w:r>
        <w:rPr>
          <w:rStyle w:val="s0"/>
        </w:rPr>
        <w:t>Возобновление применения банком мер, предусмотренных пунктами 2 и 2-1 статьи 36 Закона о банках, осуществляется в случае неисполнения заемщиком - физическим лицом плана реабилитации.</w:t>
      </w:r>
    </w:p>
    <w:p w:rsidR="00000000" w:rsidRDefault="005C0C87">
      <w:pPr>
        <w:pStyle w:val="pj"/>
      </w:pPr>
      <w:r>
        <w:rPr>
          <w:rStyle w:val="s0"/>
        </w:rPr>
        <w:t xml:space="preserve">Заемщик - физическое лицо обращается с заявлением о проведении процедуры </w:t>
      </w:r>
      <w:r>
        <w:rPr>
          <w:rStyle w:val="s0"/>
        </w:rPr>
        <w:t>реабилитации однократно в течение трех лет.</w:t>
      </w:r>
    </w:p>
    <w:p w:rsidR="00000000" w:rsidRDefault="005C0C87">
      <w:pPr>
        <w:pStyle w:val="pj"/>
      </w:pPr>
      <w:r>
        <w:rPr>
          <w:rStyle w:val="s0"/>
        </w:rPr>
        <w:t>Допускается предложение Банком плана реабилитации заемщику - физическому лицу без получения от него заявления.»;</w:t>
      </w:r>
    </w:p>
    <w:p w:rsidR="00000000" w:rsidRDefault="005C0C87">
      <w:pPr>
        <w:pStyle w:val="pj"/>
      </w:pPr>
      <w:r>
        <w:rPr>
          <w:rStyle w:val="s0"/>
        </w:rPr>
        <w:t xml:space="preserve">заголовок </w:t>
      </w:r>
      <w:hyperlink r:id="rId12" w:anchor="sub_id=2200" w:history="1">
        <w:r>
          <w:rPr>
            <w:rStyle w:val="a4"/>
          </w:rPr>
          <w:t>главы 4</w:t>
        </w:r>
      </w:hyperlink>
      <w:r>
        <w:rPr>
          <w:rStyle w:val="s0"/>
        </w:rPr>
        <w:t xml:space="preserve"> изложить в следующей редакции «Глава 4. Заключение договоров банковского вклада и (или) банковского счета»;</w:t>
      </w:r>
    </w:p>
    <w:p w:rsidR="00000000" w:rsidRDefault="005C0C87">
      <w:pPr>
        <w:pStyle w:val="pji"/>
      </w:pPr>
      <w:bookmarkStart w:id="1" w:name="SUB22"/>
      <w:bookmarkEnd w:id="1"/>
      <w:r>
        <w:rPr>
          <w:rStyle w:val="s3"/>
        </w:rPr>
        <w:t xml:space="preserve">Абзацы шестьдесят первый - шестьдесят третий пункта 1 </w:t>
      </w:r>
      <w:hyperlink w:anchor="sub4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7 августа 2024 г.</w:t>
      </w:r>
    </w:p>
    <w:p w:rsidR="00000000" w:rsidRDefault="005C0C87">
      <w:pPr>
        <w:pStyle w:val="pj"/>
      </w:pPr>
      <w:hyperlink r:id="rId13" w:anchor="sub_id=2200" w:history="1">
        <w:r>
          <w:rPr>
            <w:rStyle w:val="a4"/>
          </w:rPr>
          <w:t>пункт 22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C0C87">
      <w:pPr>
        <w:pStyle w:val="pj"/>
      </w:pPr>
      <w:r>
        <w:rPr>
          <w:rStyle w:val="s0"/>
        </w:rPr>
        <w:t>«22. В заявлении или ином документе, подписываемом клиентом при заключении договора банковского вклада и (или) договора банковского счета, указывается перечень информации согласно приложению 3 к Правилам.</w:t>
      </w:r>
    </w:p>
    <w:p w:rsidR="00000000" w:rsidRDefault="005C0C87">
      <w:pPr>
        <w:pStyle w:val="pj"/>
      </w:pPr>
      <w:r>
        <w:rPr>
          <w:rStyle w:val="s0"/>
        </w:rPr>
        <w:t>При этом информация согласно Приложению 3 к Правила</w:t>
      </w:r>
      <w:r>
        <w:rPr>
          <w:rStyle w:val="s0"/>
        </w:rPr>
        <w:t>м указывается в заявлении или ином документе, подписываемом клиентом при заключении соответствующего договора, в том числе в электронном виде, начиная с первой (титульной, заглавной) страницы заявления или иного документа.»;</w:t>
      </w:r>
    </w:p>
    <w:p w:rsidR="00000000" w:rsidRDefault="005C0C87">
      <w:pPr>
        <w:pStyle w:val="pj"/>
      </w:pPr>
      <w:hyperlink r:id="rId14" w:anchor="sub_id=3500" w:history="1">
        <w:r>
          <w:rPr>
            <w:rStyle w:val="a4"/>
          </w:rPr>
          <w:t>пункты 35 и 36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C0C87">
      <w:pPr>
        <w:pStyle w:val="pj"/>
      </w:pPr>
      <w:r>
        <w:rPr>
          <w:rStyle w:val="s0"/>
        </w:rPr>
        <w:t>«35. Ответ на письменное обращение подписывается уполномоченным лицом банка.</w:t>
      </w:r>
    </w:p>
    <w:p w:rsidR="00000000" w:rsidRDefault="005C0C87">
      <w:pPr>
        <w:pStyle w:val="pj"/>
      </w:pPr>
      <w:r>
        <w:rPr>
          <w:rStyle w:val="s0"/>
        </w:rPr>
        <w:t>Допускается использование средств факсимильного копирования подписи или иного спос</w:t>
      </w:r>
      <w:r>
        <w:rPr>
          <w:rStyle w:val="s0"/>
        </w:rPr>
        <w:t>оба, предусмотренного внутренними нормативными документами банка.</w:t>
      </w:r>
    </w:p>
    <w:p w:rsidR="00000000" w:rsidRDefault="005C0C87">
      <w:pPr>
        <w:pStyle w:val="pj"/>
      </w:pPr>
      <w:r>
        <w:rPr>
          <w:rStyle w:val="s0"/>
        </w:rPr>
        <w:t>Не требуется подписание уполномоченным лицом банка ответа на письменное обращение, направляемого способами, предусмотренными абзацами третьим, четвертым и пятым части второй пункта 36 Правил</w:t>
      </w:r>
      <w:r>
        <w:rPr>
          <w:rStyle w:val="s0"/>
        </w:rPr>
        <w:t>.</w:t>
      </w:r>
    </w:p>
    <w:p w:rsidR="00000000" w:rsidRDefault="005C0C87">
      <w:pPr>
        <w:pStyle w:val="pj"/>
      </w:pPr>
      <w:r>
        <w:rPr>
          <w:rStyle w:val="s0"/>
        </w:rPr>
        <w:t>36. Передача клиенту ответа на письменное обращение производится способом, предусмотренным договором банковских услуг.</w:t>
      </w:r>
    </w:p>
    <w:p w:rsidR="00000000" w:rsidRDefault="005C0C87">
      <w:pPr>
        <w:pStyle w:val="pj"/>
      </w:pPr>
      <w:r>
        <w:rPr>
          <w:rStyle w:val="s0"/>
        </w:rPr>
        <w:t>Ответ считается доставленным, если он направлен клиенту:</w:t>
      </w:r>
    </w:p>
    <w:p w:rsidR="00000000" w:rsidRDefault="005C0C87">
      <w:pPr>
        <w:pStyle w:val="pj"/>
      </w:pPr>
      <w:r>
        <w:rPr>
          <w:rStyle w:val="s0"/>
        </w:rPr>
        <w:t>по месту жительства, указанному в договоре банковских услуг либо обращении кли</w:t>
      </w:r>
      <w:r>
        <w:rPr>
          <w:rStyle w:val="s0"/>
        </w:rPr>
        <w:t>ента, заказным письмом с уведомлением о его вручении, в том числе получено одним из совершеннолетних членов семьи заемщика, проживающим по указанному адресу;</w:t>
      </w:r>
    </w:p>
    <w:p w:rsidR="00000000" w:rsidRDefault="005C0C87">
      <w:pPr>
        <w:pStyle w:val="pj"/>
      </w:pPr>
      <w:r>
        <w:rPr>
          <w:rStyle w:val="s0"/>
        </w:rPr>
        <w:t xml:space="preserve">на адрес электронной почты, указанный в договоре о предоставлении банковских услуг либо обращении </w:t>
      </w:r>
      <w:r>
        <w:rPr>
          <w:rStyle w:val="s0"/>
        </w:rPr>
        <w:t>клиента;</w:t>
      </w:r>
    </w:p>
    <w:p w:rsidR="00000000" w:rsidRDefault="005C0C87">
      <w:pPr>
        <w:pStyle w:val="pj"/>
      </w:pPr>
      <w:r>
        <w:rPr>
          <w:rStyle w:val="s0"/>
        </w:rPr>
        <w:t>путем отправки текстового SMS-сообщения или push-уведомления с ответом либо со ссылкой на интернет-ресурс, содержащий полный текст ответа клиенту;</w:t>
      </w:r>
    </w:p>
    <w:p w:rsidR="00000000" w:rsidRDefault="005C0C87">
      <w:pPr>
        <w:pStyle w:val="pj"/>
      </w:pPr>
      <w:r>
        <w:rPr>
          <w:rStyle w:val="s0"/>
        </w:rPr>
        <w:t>с использованием иных средств связи, предусмотренных договором банковских услуг, обеспечивающих фикс</w:t>
      </w:r>
      <w:r>
        <w:rPr>
          <w:rStyle w:val="s0"/>
        </w:rPr>
        <w:t>ирование получение ответа клиентом.</w:t>
      </w:r>
    </w:p>
    <w:p w:rsidR="00000000" w:rsidRDefault="005C0C87">
      <w:pPr>
        <w:pStyle w:val="pj"/>
      </w:pPr>
      <w:r>
        <w:rPr>
          <w:rStyle w:val="s0"/>
        </w:rPr>
        <w:t>При явке клиента в банк ответ вручается под роспись лично в руки (или его уполномоченного представителя), о чем делается отметка в журнале регистрации письменных обращений, за исключением ответа, доставленного способами,</w:t>
      </w:r>
      <w:r>
        <w:rPr>
          <w:rStyle w:val="s0"/>
        </w:rPr>
        <w:t xml:space="preserve"> предусмотренными настоящим пунктом.</w:t>
      </w:r>
    </w:p>
    <w:p w:rsidR="00000000" w:rsidRDefault="005C0C87">
      <w:pPr>
        <w:pStyle w:val="pj"/>
      </w:pPr>
      <w:r>
        <w:rPr>
          <w:rStyle w:val="s0"/>
        </w:rPr>
        <w:t>В случае возврата ответа с отметкой о невозможности его вручения адресату, получателю, либо в связи с отказом в его принятии, ответ считается переданным надлежащим образом.»;</w:t>
      </w:r>
    </w:p>
    <w:p w:rsidR="00000000" w:rsidRDefault="005C0C87">
      <w:pPr>
        <w:pStyle w:val="pj"/>
      </w:pPr>
      <w:r>
        <w:rPr>
          <w:rStyle w:val="s0"/>
        </w:rPr>
        <w:t xml:space="preserve">дополнить приложениями 1, 2 и 3 согласно </w:t>
      </w:r>
      <w:hyperlink w:anchor="sub1" w:history="1">
        <w:r>
          <w:rPr>
            <w:rStyle w:val="a4"/>
          </w:rPr>
          <w:t>приложениям 1, 2 и 3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5C0C87">
      <w:pPr>
        <w:pStyle w:val="pj"/>
      </w:pPr>
      <w:r>
        <w:rPr>
          <w:rStyle w:val="s0"/>
        </w:rPr>
        <w:t>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p w:rsidR="00000000" w:rsidRDefault="005C0C87">
      <w:pPr>
        <w:pStyle w:val="pj"/>
      </w:pPr>
      <w:r>
        <w:rPr>
          <w:rStyle w:val="s0"/>
        </w:rPr>
        <w:t>1) совместно с Юридическим департаментом государст</w:t>
      </w:r>
      <w:r>
        <w:rPr>
          <w:rStyle w:val="s0"/>
        </w:rPr>
        <w:t xml:space="preserve">венную </w:t>
      </w:r>
      <w:hyperlink r:id="rId15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постановления в Министерстве юстиции Республики Казахстан;</w:t>
      </w:r>
    </w:p>
    <w:p w:rsidR="00000000" w:rsidRDefault="005C0C87">
      <w:pPr>
        <w:pStyle w:val="pj"/>
      </w:pPr>
      <w:r>
        <w:rPr>
          <w:rStyle w:val="s0"/>
        </w:rPr>
        <w:t xml:space="preserve">2) размещение настоящего постановления на официальном интернет-ресурсе Агентства Республики Казахстан </w:t>
      </w:r>
      <w:r>
        <w:rPr>
          <w:rStyle w:val="s0"/>
        </w:rPr>
        <w:t>по регулированию и развитию финансового рынка после его официального опубликования;</w:t>
      </w:r>
    </w:p>
    <w:p w:rsidR="00000000" w:rsidRDefault="005C0C87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</w:t>
      </w:r>
      <w:r>
        <w:rPr>
          <w:rStyle w:val="s0"/>
        </w:rPr>
        <w:t>усмотренного подпунктом 2) настоящего пункта.</w:t>
      </w:r>
    </w:p>
    <w:p w:rsidR="00000000" w:rsidRDefault="005C0C87">
      <w:pPr>
        <w:pStyle w:val="pj"/>
      </w:pPr>
      <w:r>
        <w:rPr>
          <w:rStyle w:val="s0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000000" w:rsidRDefault="005C0C87">
      <w:pPr>
        <w:pStyle w:val="pj"/>
      </w:pPr>
      <w:bookmarkStart w:id="2" w:name="SUB400"/>
      <w:bookmarkEnd w:id="2"/>
      <w:r>
        <w:rPr>
          <w:rStyle w:val="s0"/>
        </w:rPr>
        <w:t>4. Настоящее постановление вво</w:t>
      </w:r>
      <w:r>
        <w:rPr>
          <w:rStyle w:val="s0"/>
        </w:rPr>
        <w:t xml:space="preserve">дится в действие по истечении шестидесяти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22" w:history="1">
        <w:r>
          <w:rPr>
            <w:rStyle w:val="a4"/>
          </w:rPr>
          <w:t xml:space="preserve">абзацев шестьдесят первого, шестьдесят </w:t>
        </w:r>
        <w:r>
          <w:rPr>
            <w:rStyle w:val="a4"/>
          </w:rPr>
          <w:t>второго и шестьдесят третьего</w:t>
        </w:r>
      </w:hyperlink>
      <w:r>
        <w:rPr>
          <w:rStyle w:val="s0"/>
        </w:rPr>
        <w:t xml:space="preserve"> пункта 1 настоящего постановления, которые вводятся в действие по истечению шести месяцев со дня первого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5C0C87">
      <w:pPr>
        <w:pStyle w:val="pj"/>
      </w:pPr>
      <w:r>
        <w:rPr>
          <w:rStyle w:val="s0"/>
        </w:rPr>
        <w:t> </w:t>
      </w:r>
    </w:p>
    <w:p w:rsidR="00000000" w:rsidRDefault="005C0C87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rPr>
                <w:b/>
                <w:bCs/>
              </w:rPr>
              <w:t xml:space="preserve">Председатель Агентства Республики Казахстан </w:t>
            </w:r>
          </w:p>
          <w:p w:rsidR="00000000" w:rsidRDefault="005C0C87">
            <w:pPr>
              <w:pStyle w:val="p"/>
            </w:pPr>
            <w:r>
              <w:rPr>
                <w:b/>
                <w:bCs/>
              </w:rPr>
              <w:t>по регулированию и развитию финансового рынка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5C0C87">
            <w:pPr>
              <w:pStyle w:val="pr"/>
            </w:pPr>
            <w:r>
              <w:rPr>
                <w:b/>
                <w:bCs/>
              </w:rPr>
              <w:t>М. Абылкасымова</w:t>
            </w:r>
          </w:p>
        </w:tc>
      </w:tr>
    </w:tbl>
    <w:p w:rsidR="00000000" w:rsidRDefault="005C0C87">
      <w:pPr>
        <w:pStyle w:val="p"/>
      </w:pPr>
      <w:r>
        <w:t> </w:t>
      </w:r>
    </w:p>
    <w:p w:rsidR="00000000" w:rsidRDefault="005C0C87">
      <w:pPr>
        <w:pStyle w:val="p"/>
      </w:pPr>
      <w:bookmarkStart w:id="3" w:name="SUB1"/>
      <w:bookmarkEnd w:id="3"/>
      <w:r>
        <w:t> </w:t>
      </w:r>
    </w:p>
    <w:p w:rsidR="00000000" w:rsidRDefault="005C0C87">
      <w:pPr>
        <w:pStyle w:val="pr"/>
      </w:pPr>
      <w:r>
        <w:t>Приложение 1</w:t>
      </w:r>
    </w:p>
    <w:p w:rsidR="00000000" w:rsidRDefault="005C0C87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</w:p>
    <w:p w:rsidR="00000000" w:rsidRDefault="005C0C87">
      <w:pPr>
        <w:pStyle w:val="pr"/>
      </w:pPr>
      <w:r>
        <w:t>Правления Агентства</w:t>
      </w:r>
    </w:p>
    <w:p w:rsidR="00000000" w:rsidRDefault="005C0C87">
      <w:pPr>
        <w:pStyle w:val="pr"/>
      </w:pPr>
      <w:r>
        <w:t>Республики Казахстан</w:t>
      </w:r>
    </w:p>
    <w:p w:rsidR="00000000" w:rsidRDefault="005C0C87">
      <w:pPr>
        <w:pStyle w:val="pr"/>
      </w:pPr>
      <w:r>
        <w:t>по регулированию и развитию</w:t>
      </w:r>
    </w:p>
    <w:p w:rsidR="00000000" w:rsidRDefault="005C0C87">
      <w:pPr>
        <w:pStyle w:val="pr"/>
      </w:pPr>
      <w:r>
        <w:t>финансового рынка</w:t>
      </w:r>
    </w:p>
    <w:p w:rsidR="00000000" w:rsidRDefault="005C0C87">
      <w:pPr>
        <w:pStyle w:val="pr"/>
      </w:pPr>
      <w:r>
        <w:t>от 29 января 2024 года</w:t>
      </w:r>
    </w:p>
    <w:p w:rsidR="00000000" w:rsidRDefault="005C0C87">
      <w:pPr>
        <w:pStyle w:val="pr"/>
      </w:pPr>
      <w:r>
        <w:t>№ 4</w:t>
      </w:r>
    </w:p>
    <w:p w:rsidR="00000000" w:rsidRDefault="005C0C87">
      <w:pPr>
        <w:pStyle w:val="pr"/>
      </w:pPr>
      <w:r>
        <w:t> </w:t>
      </w:r>
    </w:p>
    <w:p w:rsidR="00000000" w:rsidRDefault="005C0C87">
      <w:pPr>
        <w:pStyle w:val="pr"/>
      </w:pPr>
      <w:r>
        <w:t>Приложение 1</w:t>
      </w:r>
    </w:p>
    <w:p w:rsidR="00000000" w:rsidRDefault="005C0C87">
      <w:pPr>
        <w:pStyle w:val="pr"/>
      </w:pPr>
      <w:r>
        <w:t xml:space="preserve">к Правилам предоставления банковских услуг </w:t>
      </w:r>
    </w:p>
    <w:p w:rsidR="00000000" w:rsidRDefault="005C0C87">
      <w:pPr>
        <w:pStyle w:val="pr"/>
      </w:pPr>
      <w:r>
        <w:t xml:space="preserve">и рассмотрения банками, организациями, осуществляющими </w:t>
      </w:r>
    </w:p>
    <w:p w:rsidR="00000000" w:rsidRDefault="005C0C87">
      <w:pPr>
        <w:pStyle w:val="pr"/>
      </w:pPr>
      <w:r>
        <w:t xml:space="preserve">отдельные виды банковских операций, обращений клиентов, </w:t>
      </w:r>
    </w:p>
    <w:p w:rsidR="00000000" w:rsidRDefault="005C0C87">
      <w:pPr>
        <w:pStyle w:val="pr"/>
      </w:pPr>
      <w:r>
        <w:t>возникающих в процессе предоставления банковских услуг</w:t>
      </w:r>
    </w:p>
    <w:p w:rsidR="00000000" w:rsidRDefault="005C0C87">
      <w:pPr>
        <w:pStyle w:val="pr"/>
      </w:pPr>
      <w:r>
        <w:t> </w:t>
      </w:r>
    </w:p>
    <w:p w:rsidR="00000000" w:rsidRDefault="005C0C87">
      <w:pPr>
        <w:pStyle w:val="pr"/>
      </w:pPr>
      <w:r>
        <w:t> </w:t>
      </w:r>
    </w:p>
    <w:p w:rsidR="00000000" w:rsidRDefault="005C0C87">
      <w:pPr>
        <w:pStyle w:val="pr"/>
      </w:pPr>
      <w:r>
        <w:t xml:space="preserve">ФИО (наименование) </w:t>
      </w:r>
    </w:p>
    <w:p w:rsidR="00000000" w:rsidRDefault="005C0C87">
      <w:pPr>
        <w:pStyle w:val="pr"/>
      </w:pPr>
      <w:r>
        <w:t xml:space="preserve">и местожительства (местонахождения) </w:t>
      </w:r>
    </w:p>
    <w:p w:rsidR="00000000" w:rsidRDefault="005C0C87">
      <w:pPr>
        <w:pStyle w:val="pr"/>
      </w:pPr>
      <w:r>
        <w:t xml:space="preserve">заемщика дата формирования уведомления </w:t>
      </w:r>
    </w:p>
    <w:p w:rsidR="00000000" w:rsidRDefault="005C0C87">
      <w:pPr>
        <w:pStyle w:val="pr"/>
      </w:pPr>
      <w:r>
        <w:t>(день, месяц, год)</w:t>
      </w:r>
    </w:p>
    <w:p w:rsidR="00000000" w:rsidRDefault="005C0C87">
      <w:pPr>
        <w:pStyle w:val="pc"/>
      </w:pPr>
      <w:r>
        <w:t> </w:t>
      </w:r>
    </w:p>
    <w:p w:rsidR="00000000" w:rsidRDefault="005C0C87">
      <w:pPr>
        <w:pStyle w:val="pc"/>
      </w:pPr>
      <w:r>
        <w:t> </w:t>
      </w:r>
    </w:p>
    <w:p w:rsidR="00000000" w:rsidRDefault="005C0C87">
      <w:pPr>
        <w:pStyle w:val="pc"/>
      </w:pPr>
      <w:r>
        <w:t xml:space="preserve">УВЕДОМЛЕНИЕ </w:t>
      </w:r>
    </w:p>
    <w:p w:rsidR="00000000" w:rsidRDefault="005C0C87">
      <w:pPr>
        <w:pStyle w:val="pc"/>
      </w:pPr>
      <w:r>
        <w:t>о наличии просроченной задолженности по принятым обязательствам</w:t>
      </w:r>
    </w:p>
    <w:p w:rsidR="00000000" w:rsidRDefault="005C0C87">
      <w:pPr>
        <w:pStyle w:val="pj"/>
        <w:ind w:firstLine="709"/>
      </w:pPr>
      <w:r>
        <w:t> </w:t>
      </w:r>
    </w:p>
    <w:p w:rsidR="00000000" w:rsidRDefault="005C0C87">
      <w:pPr>
        <w:pStyle w:val="pj"/>
      </w:pPr>
      <w:r>
        <w:rPr>
          <w:rStyle w:val="s0"/>
        </w:rPr>
        <w:t>Настоящим ______________ (далее - Банк) уведомляет Вас о наличии просроченной задолженности и необходимости внесения платежей по Договору банковского займа №_______, заключенному с Вами ________ года (далее - Договор).</w:t>
      </w:r>
    </w:p>
    <w:p w:rsidR="00000000" w:rsidRDefault="005C0C87">
      <w:pPr>
        <w:pStyle w:val="pj"/>
      </w:pPr>
      <w:r>
        <w:rPr>
          <w:rStyle w:val="s0"/>
        </w:rPr>
        <w:t>В связи с чем по состоянию на _____</w:t>
      </w:r>
      <w:r>
        <w:rPr>
          <w:rStyle w:val="s0"/>
        </w:rPr>
        <w:t>_____ года:</w:t>
      </w:r>
    </w:p>
    <w:p w:rsidR="00000000" w:rsidRDefault="005C0C87">
      <w:pPr>
        <w:pStyle w:val="pj"/>
      </w:pPr>
      <w:r>
        <w:rPr>
          <w:rStyle w:val="s0"/>
        </w:rPr>
        <w:t>1. Ваша просроченная задолженность по Договору составляет______, в том числе:</w:t>
      </w:r>
    </w:p>
    <w:p w:rsidR="00000000" w:rsidRDefault="005C0C87">
      <w:pPr>
        <w:pStyle w:val="pj"/>
      </w:pPr>
      <w:r>
        <w:rPr>
          <w:rStyle w:val="s0"/>
        </w:rPr>
        <w:t>1) по основному долгу - ______________;</w:t>
      </w:r>
    </w:p>
    <w:p w:rsidR="00000000" w:rsidRDefault="005C0C87">
      <w:pPr>
        <w:pStyle w:val="pj"/>
      </w:pPr>
      <w:r>
        <w:rPr>
          <w:rStyle w:val="s0"/>
        </w:rPr>
        <w:t>2) по вознаграждению - _____________;</w:t>
      </w:r>
    </w:p>
    <w:p w:rsidR="00000000" w:rsidRDefault="005C0C87">
      <w:pPr>
        <w:pStyle w:val="pj"/>
      </w:pPr>
      <w:r>
        <w:rPr>
          <w:rStyle w:val="s0"/>
        </w:rPr>
        <w:t>2. в соответствии с условиями Договора Вам начислена неустойка (штраф, пеня) за нарушени</w:t>
      </w:r>
      <w:r>
        <w:rPr>
          <w:rStyle w:val="s0"/>
        </w:rPr>
        <w:t>е Вами обязательств по возврату основного долга и (или) уплате вознаграждения, которая составляет __________________.</w:t>
      </w:r>
    </w:p>
    <w:p w:rsidR="00000000" w:rsidRDefault="005C0C87">
      <w:pPr>
        <w:pStyle w:val="pj"/>
      </w:pPr>
      <w:r>
        <w:rPr>
          <w:rStyle w:val="s0"/>
        </w:rPr>
        <w:t>Итого, сумма Вашей задолженности по Договору на указанную дату (включая неустойку) составляет __________________, которую Вам необходимо п</w:t>
      </w:r>
      <w:r>
        <w:rPr>
          <w:rStyle w:val="s0"/>
        </w:rPr>
        <w:t>огасить, с учетом вознаграждения и неустойки, начисленных до дня погашения задолженности по Договору.</w:t>
      </w:r>
    </w:p>
    <w:p w:rsidR="00000000" w:rsidRDefault="005C0C87">
      <w:pPr>
        <w:pStyle w:val="pj"/>
      </w:pPr>
      <w:r>
        <w:rPr>
          <w:rStyle w:val="s0"/>
        </w:rPr>
        <w:t>Вы вправе в течение тридцати календарных дней с даты наступления просрочки исполнения обязательства по Договору посетить Банк и (или) представить в письме</w:t>
      </w:r>
      <w:r>
        <w:rPr>
          <w:rStyle w:val="s0"/>
        </w:rPr>
        <w:t>нной форме либо способом, предусмотренным Договором, заявление, содержащее сведения о причинах возникновения просрочки исполнения обязательства, доходах и других подтвержденных обстоятельствах (фактах), которые обуславливают Ваше заявление о внесении измен</w:t>
      </w:r>
      <w:r>
        <w:rPr>
          <w:rStyle w:val="s0"/>
        </w:rPr>
        <w:t>ений в условия Договора, в соответствии с пунктом 1-1 статьи 36 Закона Республики Казахстан «О банках и банковской деятельности в Республике Казахстан» (далее - Закона о банках).</w:t>
      </w:r>
    </w:p>
    <w:p w:rsidR="00000000" w:rsidRDefault="005C0C87">
      <w:pPr>
        <w:pStyle w:val="pj"/>
      </w:pPr>
      <w:r>
        <w:rPr>
          <w:rStyle w:val="s0"/>
        </w:rPr>
        <w:t>При этом в течение пятнадцати календарных дней после дня получения Вашего зая</w:t>
      </w:r>
      <w:r>
        <w:rPr>
          <w:rStyle w:val="s0"/>
        </w:rPr>
        <w:t>вления, предусмотренного пунктом 1-1 статьи 36 Закона о банках, Банк рассмотрит предложенные Вами изменения в условия Договора и в письменной форме либо способом, предусмотренным Договором, сообщит Вам о (об):</w:t>
      </w:r>
    </w:p>
    <w:p w:rsidR="00000000" w:rsidRDefault="005C0C87">
      <w:pPr>
        <w:pStyle w:val="pj"/>
      </w:pPr>
      <w:r>
        <w:rPr>
          <w:rStyle w:val="s0"/>
        </w:rPr>
        <w:t>1) согласии с предложенными изменениями в усло</w:t>
      </w:r>
      <w:r>
        <w:rPr>
          <w:rStyle w:val="s0"/>
        </w:rPr>
        <w:t>вия Договора;</w:t>
      </w:r>
    </w:p>
    <w:p w:rsidR="00000000" w:rsidRDefault="005C0C87">
      <w:pPr>
        <w:pStyle w:val="pj"/>
      </w:pPr>
      <w:r>
        <w:rPr>
          <w:rStyle w:val="s0"/>
        </w:rPr>
        <w:t>2) своих предложениях по изменению условий Договора;</w:t>
      </w:r>
    </w:p>
    <w:p w:rsidR="00000000" w:rsidRDefault="005C0C87">
      <w:pPr>
        <w:pStyle w:val="pj"/>
      </w:pPr>
      <w:r>
        <w:rPr>
          <w:rStyle w:val="s0"/>
        </w:rPr>
        <w:t>3) отказе в изменении условий Договора с указанием мотивированного обоснования причин такого отказа.</w:t>
      </w:r>
    </w:p>
    <w:p w:rsidR="00000000" w:rsidRDefault="005C0C87">
      <w:pPr>
        <w:pStyle w:val="pj"/>
      </w:pPr>
      <w:r>
        <w:rPr>
          <w:rStyle w:val="s0"/>
        </w:rPr>
        <w:t>В случае получения решения Банка об отказе в изменении условий Договора или при недостижении взаимоприемлемого решения об изменении условий Договора, Банка Вы вправе в течение пятнадцати календарных дней с даты получения такого решения обратиться в Агентст</w:t>
      </w:r>
      <w:r>
        <w:rPr>
          <w:rStyle w:val="s0"/>
        </w:rPr>
        <w:t>во Республики Казахстан по регулированию и развитию финансового рынка с одновременным уведомлением Банка.</w:t>
      </w:r>
    </w:p>
    <w:p w:rsidR="00000000" w:rsidRDefault="005C0C87">
      <w:pPr>
        <w:pStyle w:val="pj"/>
      </w:pPr>
      <w:r>
        <w:rPr>
          <w:rStyle w:val="s0"/>
        </w:rPr>
        <w:t>При неудовлетворении Вами требования Банка о необходимости внесения платежей по Договору, в том числе просроченной задолженности, в соответствии с пун</w:t>
      </w:r>
      <w:r>
        <w:rPr>
          <w:rStyle w:val="s0"/>
        </w:rPr>
        <w:t>ктом 2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Ваших банковских счетах (в случае если такое взыскание оговорено в Договоре).</w:t>
      </w:r>
    </w:p>
    <w:p w:rsidR="00000000" w:rsidRDefault="005C0C87">
      <w:pPr>
        <w:pStyle w:val="pj"/>
      </w:pPr>
      <w:r>
        <w:rPr>
          <w:rStyle w:val="s0"/>
        </w:rPr>
        <w:t>В случае неудов</w:t>
      </w:r>
      <w:r>
        <w:rPr>
          <w:rStyle w:val="s0"/>
        </w:rPr>
        <w:t>летворения Вами требования Банка о необходимости внесения платежей по Договору, в том числе просроченной задолженности, а также нереализации Вами (если Вы физическое лицо) прав, предусмотренных пунктом 1-1 статьи 36 Закона о банках, либо отсутствия согласи</w:t>
      </w:r>
      <w:r>
        <w:rPr>
          <w:rStyle w:val="s0"/>
        </w:rPr>
        <w:t>я между Вами (если Вы физическое лицо) и Банком по изменению условий Договора, то в соответствии с пунктом 2-1 статьи 36 Закона о банках Банк вправе применить в отношении Вас меры, предусмотренные законодательством Республики Казахстан и (или) Договором, в</w:t>
      </w:r>
      <w:r>
        <w:rPr>
          <w:rStyle w:val="s0"/>
        </w:rPr>
        <w:t>ключая, но не ограничиваясь, передать задолженность на досудебное взыскание и урегулирование коллекторскому агентству (в случае наличия такого права Банка в Договоре), уступить право (требование) по Договору лицу, указанному в пункте 4 статьи 36-1 Закона о</w:t>
      </w:r>
      <w:r>
        <w:rPr>
          <w:rStyle w:val="s0"/>
        </w:rPr>
        <w:t xml:space="preserve">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Законом Республики Казахстан «Об ипотеке </w:t>
      </w:r>
      <w:r>
        <w:t xml:space="preserve">недвижимого имущества», либо </w:t>
      </w:r>
      <w:r>
        <w:t>в судебном порядке.</w:t>
      </w:r>
    </w:p>
    <w:p w:rsidR="00000000" w:rsidRDefault="005C0C87">
      <w:pPr>
        <w:pStyle w:val="pc"/>
      </w:pPr>
      <w:r>
        <w:t> </w:t>
      </w:r>
    </w:p>
    <w:p w:rsidR="00000000" w:rsidRDefault="005C0C87">
      <w:pPr>
        <w:pStyle w:val="pc"/>
      </w:pPr>
      <w:r>
        <w:t xml:space="preserve">Уполномоченное лицо Банка </w:t>
      </w:r>
    </w:p>
    <w:p w:rsidR="00000000" w:rsidRDefault="005C0C87">
      <w:pPr>
        <w:pStyle w:val="pc"/>
      </w:pPr>
      <w:r>
        <w:t> </w:t>
      </w:r>
    </w:p>
    <w:p w:rsidR="00000000" w:rsidRDefault="005C0C87">
      <w:pPr>
        <w:pStyle w:val="pc"/>
      </w:pPr>
      <w:r>
        <w:t>Фамилия, Имя, Отчество (при наличии) (подпись)</w:t>
      </w:r>
    </w:p>
    <w:p w:rsidR="00000000" w:rsidRDefault="005C0C87">
      <w:pPr>
        <w:pStyle w:val="pj"/>
        <w:ind w:firstLine="709"/>
      </w:pPr>
      <w:r>
        <w:t> </w:t>
      </w:r>
    </w:p>
    <w:p w:rsidR="00000000" w:rsidRDefault="005C0C87">
      <w:pPr>
        <w:pStyle w:val="pj"/>
      </w:pPr>
      <w:r>
        <w:rPr>
          <w:rStyle w:val="s0"/>
        </w:rPr>
        <w:t>Номер телефона для получения консультации</w:t>
      </w:r>
    </w:p>
    <w:p w:rsidR="00000000" w:rsidRDefault="005C0C87">
      <w:pPr>
        <w:pStyle w:val="p"/>
      </w:pPr>
      <w:r>
        <w:t> </w:t>
      </w:r>
    </w:p>
    <w:p w:rsidR="00000000" w:rsidRDefault="005C0C87">
      <w:pPr>
        <w:pStyle w:val="pr"/>
      </w:pPr>
      <w:r>
        <w:t>Приложение 2</w:t>
      </w:r>
    </w:p>
    <w:p w:rsidR="00000000" w:rsidRDefault="005C0C87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</w:p>
    <w:p w:rsidR="00000000" w:rsidRDefault="005C0C87">
      <w:pPr>
        <w:pStyle w:val="pr"/>
      </w:pPr>
      <w:r>
        <w:t>Правления Агентства</w:t>
      </w:r>
    </w:p>
    <w:p w:rsidR="00000000" w:rsidRDefault="005C0C87">
      <w:pPr>
        <w:pStyle w:val="pr"/>
      </w:pPr>
      <w:r>
        <w:t>Республики Казахстан</w:t>
      </w:r>
    </w:p>
    <w:p w:rsidR="00000000" w:rsidRDefault="005C0C87">
      <w:pPr>
        <w:pStyle w:val="pr"/>
      </w:pPr>
      <w:r>
        <w:t>по регулировани</w:t>
      </w:r>
      <w:r>
        <w:t>ю и развитию</w:t>
      </w:r>
    </w:p>
    <w:p w:rsidR="00000000" w:rsidRDefault="005C0C87">
      <w:pPr>
        <w:pStyle w:val="pr"/>
      </w:pPr>
      <w:r>
        <w:t>финансового рынка</w:t>
      </w:r>
    </w:p>
    <w:p w:rsidR="00000000" w:rsidRDefault="005C0C87">
      <w:pPr>
        <w:pStyle w:val="pr"/>
      </w:pPr>
      <w:r>
        <w:t>от 29 января 2024 года</w:t>
      </w:r>
    </w:p>
    <w:p w:rsidR="00000000" w:rsidRDefault="005C0C87">
      <w:pPr>
        <w:pStyle w:val="pr"/>
      </w:pPr>
      <w:r>
        <w:t>№ 4</w:t>
      </w:r>
    </w:p>
    <w:p w:rsidR="00000000" w:rsidRDefault="005C0C87">
      <w:pPr>
        <w:pStyle w:val="pr"/>
      </w:pPr>
      <w:r>
        <w:t> </w:t>
      </w:r>
    </w:p>
    <w:p w:rsidR="00000000" w:rsidRDefault="005C0C87">
      <w:pPr>
        <w:pStyle w:val="pr"/>
      </w:pPr>
      <w:r>
        <w:t>Приложение 2</w:t>
      </w:r>
    </w:p>
    <w:p w:rsidR="00000000" w:rsidRDefault="005C0C87">
      <w:pPr>
        <w:pStyle w:val="pr"/>
      </w:pPr>
      <w:r>
        <w:t xml:space="preserve">к Правилам предоставления банковских услуг </w:t>
      </w:r>
    </w:p>
    <w:p w:rsidR="00000000" w:rsidRDefault="005C0C87">
      <w:pPr>
        <w:pStyle w:val="pr"/>
      </w:pPr>
      <w:r>
        <w:t xml:space="preserve">и рассмотрения банками, организациями, осуществляющими </w:t>
      </w:r>
    </w:p>
    <w:p w:rsidR="00000000" w:rsidRDefault="005C0C87">
      <w:pPr>
        <w:pStyle w:val="pr"/>
      </w:pPr>
      <w:r>
        <w:t xml:space="preserve">отдельные виды банковских операций, обращений клиентов, </w:t>
      </w:r>
    </w:p>
    <w:p w:rsidR="00000000" w:rsidRDefault="005C0C87">
      <w:pPr>
        <w:pStyle w:val="pr"/>
      </w:pPr>
      <w:r>
        <w:t>возникающих в процессе пре</w:t>
      </w:r>
      <w:r>
        <w:t>доставления банковских услуг</w:t>
      </w:r>
    </w:p>
    <w:p w:rsidR="00000000" w:rsidRDefault="005C0C87">
      <w:pPr>
        <w:pStyle w:val="pr"/>
      </w:pPr>
      <w:r>
        <w:t> </w:t>
      </w:r>
    </w:p>
    <w:p w:rsidR="00000000" w:rsidRDefault="005C0C87">
      <w:pPr>
        <w:pStyle w:val="pr"/>
      </w:pPr>
      <w:r>
        <w:t xml:space="preserve">ФИО (наименование) </w:t>
      </w:r>
    </w:p>
    <w:p w:rsidR="00000000" w:rsidRDefault="005C0C87">
      <w:pPr>
        <w:pStyle w:val="pr"/>
      </w:pPr>
      <w:r>
        <w:t xml:space="preserve">и местожительства (местонахождения) заемщика </w:t>
      </w:r>
    </w:p>
    <w:p w:rsidR="00000000" w:rsidRDefault="005C0C87">
      <w:pPr>
        <w:pStyle w:val="pr"/>
      </w:pPr>
      <w:r>
        <w:t xml:space="preserve">дата формирования уведомления </w:t>
      </w:r>
    </w:p>
    <w:p w:rsidR="00000000" w:rsidRDefault="005C0C87">
      <w:pPr>
        <w:pStyle w:val="pr"/>
      </w:pPr>
      <w:r>
        <w:t>(день, месяц, год)</w:t>
      </w:r>
    </w:p>
    <w:p w:rsidR="00000000" w:rsidRDefault="005C0C87">
      <w:pPr>
        <w:pStyle w:val="pc"/>
      </w:pPr>
      <w:r>
        <w:t> </w:t>
      </w:r>
    </w:p>
    <w:p w:rsidR="00000000" w:rsidRDefault="005C0C87">
      <w:pPr>
        <w:pStyle w:val="pc"/>
      </w:pPr>
      <w:r>
        <w:t> </w:t>
      </w:r>
    </w:p>
    <w:p w:rsidR="00000000" w:rsidRDefault="005C0C87">
      <w:pPr>
        <w:pStyle w:val="pc"/>
      </w:pPr>
      <w:r>
        <w:t xml:space="preserve">Информация, размещенная на интернет-ресурсе и (или) в мобильном приложении банка </w:t>
      </w:r>
    </w:p>
    <w:p w:rsidR="00000000" w:rsidRDefault="005C0C87">
      <w:pPr>
        <w:pStyle w:val="pc"/>
      </w:pPr>
      <w:r>
        <w:t> </w:t>
      </w:r>
    </w:p>
    <w:p w:rsidR="00000000" w:rsidRDefault="005C0C87">
      <w:pPr>
        <w:pStyle w:val="pj"/>
      </w:pPr>
      <w:r>
        <w:t xml:space="preserve">В </w:t>
      </w:r>
      <w:r>
        <w:rPr>
          <w:rStyle w:val="s0"/>
        </w:rPr>
        <w:t xml:space="preserve">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банковского займа (далее - Договор) посетить Банк и (или) представить в письменной форме либо </w:t>
      </w:r>
      <w:r>
        <w:rPr>
          <w:rStyle w:val="s0"/>
        </w:rPr>
        <w:t xml:space="preserve">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</w:t>
      </w:r>
      <w:r>
        <w:rPr>
          <w:rStyle w:val="s0"/>
        </w:rPr>
        <w:t>в условия Договора, в соответствии с пунктом 1-1 статьи 36 Закона Республики Казахстан «О банках и банковской деятельности в Республике Казахстан» (далее - Закон о банках).</w:t>
      </w:r>
    </w:p>
    <w:p w:rsidR="00000000" w:rsidRDefault="005C0C87">
      <w:pPr>
        <w:pStyle w:val="pj"/>
      </w:pPr>
      <w:r>
        <w:rPr>
          <w:rStyle w:val="s0"/>
        </w:rPr>
        <w:t>При этом в течение пятнадцати календарных дней после дня получения заявления заемщи</w:t>
      </w:r>
      <w:r>
        <w:rPr>
          <w:rStyle w:val="s0"/>
        </w:rPr>
        <w:t>ка - физического лица, предусмотренного пунктом 1-1 статьи 36 Закона о банках, Банк рассматривает предложенные заемщиком - физическим лицом изменения в условия Договора и в письменной форме либо способом, предусмотренным Договором, сообщает заемщику - физи</w:t>
      </w:r>
      <w:r>
        <w:rPr>
          <w:rStyle w:val="s0"/>
        </w:rPr>
        <w:t>ческому лицу о (об):</w:t>
      </w:r>
    </w:p>
    <w:p w:rsidR="00000000" w:rsidRDefault="005C0C87">
      <w:pPr>
        <w:pStyle w:val="pj"/>
      </w:pPr>
      <w:r>
        <w:rPr>
          <w:rStyle w:val="s0"/>
        </w:rPr>
        <w:t>1) согласии с предложенными изменениями в условия Договора;</w:t>
      </w:r>
    </w:p>
    <w:p w:rsidR="00000000" w:rsidRDefault="005C0C87">
      <w:pPr>
        <w:pStyle w:val="pj"/>
      </w:pPr>
      <w:r>
        <w:rPr>
          <w:rStyle w:val="s0"/>
        </w:rPr>
        <w:t>2) своих предложениях по изменению условий Договора;</w:t>
      </w:r>
    </w:p>
    <w:p w:rsidR="00000000" w:rsidRDefault="005C0C87">
      <w:pPr>
        <w:pStyle w:val="pj"/>
      </w:pPr>
      <w:r>
        <w:rPr>
          <w:rStyle w:val="s0"/>
        </w:rPr>
        <w:t>3) отказе в изменении условий Договора с указанием мотивированного обоснования причин такого отказа.</w:t>
      </w:r>
    </w:p>
    <w:p w:rsidR="00000000" w:rsidRDefault="005C0C87">
      <w:pPr>
        <w:pStyle w:val="pj"/>
      </w:pPr>
      <w:r>
        <w:rPr>
          <w:rStyle w:val="s0"/>
        </w:rPr>
        <w:t>В случае получения ре</w:t>
      </w:r>
      <w:r>
        <w:rPr>
          <w:rStyle w:val="s0"/>
        </w:rPr>
        <w:t>шения Банка об отказе в изменении условий Договора или при недостижении взаимоприемлемого решения об изменении условий Договора, заемщик - физическое лицо в течение 15 (пятнадцати) календарных дней с даты получения решения Банка вправе обратиться в Агентст</w:t>
      </w:r>
      <w:r>
        <w:rPr>
          <w:rStyle w:val="s0"/>
        </w:rPr>
        <w:t>во Республики Казахстан по регулированию и развитию финансового рынка с одновременным уведомлением Банка.</w:t>
      </w:r>
    </w:p>
    <w:p w:rsidR="00000000" w:rsidRDefault="005C0C87">
      <w:pPr>
        <w:pStyle w:val="pj"/>
      </w:pPr>
      <w:r>
        <w:rPr>
          <w:rStyle w:val="s0"/>
        </w:rPr>
        <w:t xml:space="preserve">При неудовлетворении заемщиком требования Банка о необходимости внесения платежей по Договору, в том числе просроченной задолженности, в соответствии </w:t>
      </w:r>
      <w:r>
        <w:rPr>
          <w:rStyle w:val="s0"/>
        </w:rPr>
        <w:t>с пунктом 2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банковских счетах заемщика (в случае если такое взыскание оговорено в Договоре), с учето</w:t>
      </w:r>
      <w:r>
        <w:rPr>
          <w:rStyle w:val="s0"/>
        </w:rPr>
        <w:t>м ограничений, предусмотренных Законом о банках.</w:t>
      </w:r>
    </w:p>
    <w:p w:rsidR="00000000" w:rsidRDefault="005C0C87">
      <w:pPr>
        <w:pStyle w:val="pj"/>
      </w:pPr>
      <w:r>
        <w:rPr>
          <w:rStyle w:val="s0"/>
        </w:rPr>
        <w:t>В случаях неудовлетворения заемщиком требования Банка о необходимости внесения платежей по Договору, в том числе просроченной задолженности, а также нереализации заемщиком - физическим лицом прав, предусмотр</w:t>
      </w:r>
      <w:r>
        <w:rPr>
          <w:rStyle w:val="s0"/>
        </w:rPr>
        <w:t>енных пунктом 1-1 статьи 36 Закона о банках, либо отсутствия согласия между заемщиком - физическим лицом и Банком по изменению условий Договора, в соответствии с пунктом 2-1 статьи 36 Закона о банках Банк вправе применить в отношении заемщика меры, предусм</w:t>
      </w:r>
      <w:r>
        <w:rPr>
          <w:rStyle w:val="s0"/>
        </w:rPr>
        <w:t>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коллекторскому агентству (в случае наличия такого права Банка в Договоре), уступить право (треб</w:t>
      </w:r>
      <w:r>
        <w:rPr>
          <w:rStyle w:val="s0"/>
        </w:rPr>
        <w:t>ование) по Договору лицу, указанному в пункте 4 статьи 36-1 Закона о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За</w:t>
      </w:r>
      <w:r>
        <w:rPr>
          <w:rStyle w:val="s0"/>
        </w:rPr>
        <w:t xml:space="preserve">коном Республики Казахстан «Об ипотеке </w:t>
      </w:r>
      <w:r>
        <w:t>недвижимого имущества», либо в судебном порядке.</w:t>
      </w:r>
    </w:p>
    <w:p w:rsidR="00000000" w:rsidRDefault="005C0C87">
      <w:pPr>
        <w:pStyle w:val="p"/>
      </w:pPr>
      <w:r>
        <w:t> </w:t>
      </w:r>
    </w:p>
    <w:p w:rsidR="00000000" w:rsidRDefault="005C0C87">
      <w:pPr>
        <w:pStyle w:val="pr"/>
      </w:pPr>
      <w:r>
        <w:t>Приложение 3</w:t>
      </w:r>
    </w:p>
    <w:p w:rsidR="00000000" w:rsidRDefault="005C0C87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</w:p>
    <w:p w:rsidR="00000000" w:rsidRDefault="005C0C87">
      <w:pPr>
        <w:pStyle w:val="pr"/>
      </w:pPr>
      <w:r>
        <w:t>Правления Агентства</w:t>
      </w:r>
    </w:p>
    <w:p w:rsidR="00000000" w:rsidRDefault="005C0C87">
      <w:pPr>
        <w:pStyle w:val="pr"/>
      </w:pPr>
      <w:r>
        <w:t>Республики Казахстан</w:t>
      </w:r>
    </w:p>
    <w:p w:rsidR="00000000" w:rsidRDefault="005C0C87">
      <w:pPr>
        <w:pStyle w:val="pr"/>
      </w:pPr>
      <w:r>
        <w:t>по регулированию и развитию</w:t>
      </w:r>
    </w:p>
    <w:p w:rsidR="00000000" w:rsidRDefault="005C0C87">
      <w:pPr>
        <w:pStyle w:val="pr"/>
      </w:pPr>
      <w:r>
        <w:t>финансового рынка</w:t>
      </w:r>
    </w:p>
    <w:p w:rsidR="00000000" w:rsidRDefault="005C0C87">
      <w:pPr>
        <w:pStyle w:val="pr"/>
      </w:pPr>
      <w:r>
        <w:t>от 29 января 2024 года</w:t>
      </w:r>
    </w:p>
    <w:p w:rsidR="00000000" w:rsidRDefault="005C0C87">
      <w:pPr>
        <w:pStyle w:val="pr"/>
      </w:pPr>
      <w:r>
        <w:t>№ 4</w:t>
      </w:r>
    </w:p>
    <w:p w:rsidR="00000000" w:rsidRDefault="005C0C87">
      <w:pPr>
        <w:pStyle w:val="pr"/>
      </w:pPr>
      <w:r>
        <w:t> </w:t>
      </w:r>
    </w:p>
    <w:p w:rsidR="00000000" w:rsidRDefault="005C0C87">
      <w:pPr>
        <w:pStyle w:val="pr"/>
      </w:pPr>
      <w:r>
        <w:t>Приложение 3</w:t>
      </w:r>
    </w:p>
    <w:p w:rsidR="00000000" w:rsidRDefault="005C0C87">
      <w:pPr>
        <w:pStyle w:val="pr"/>
      </w:pPr>
      <w:r>
        <w:t xml:space="preserve">к Правилам предоставления банковских услуг </w:t>
      </w:r>
    </w:p>
    <w:p w:rsidR="00000000" w:rsidRDefault="005C0C87">
      <w:pPr>
        <w:pStyle w:val="pr"/>
      </w:pPr>
      <w:r>
        <w:t xml:space="preserve">и рассмотрения банками, организациями, осуществляющими </w:t>
      </w:r>
    </w:p>
    <w:p w:rsidR="00000000" w:rsidRDefault="005C0C87">
      <w:pPr>
        <w:pStyle w:val="pr"/>
      </w:pPr>
      <w:r>
        <w:t xml:space="preserve">отдельные виды банковских операций, обращений клиентов, </w:t>
      </w:r>
    </w:p>
    <w:p w:rsidR="00000000" w:rsidRDefault="005C0C87">
      <w:pPr>
        <w:pStyle w:val="pr"/>
      </w:pPr>
      <w:r>
        <w:t>возникающих в процессе предоставления банковских услуг</w:t>
      </w:r>
    </w:p>
    <w:p w:rsidR="00000000" w:rsidRDefault="005C0C87">
      <w:pPr>
        <w:pStyle w:val="pc"/>
      </w:pPr>
      <w:r>
        <w:t> </w:t>
      </w:r>
    </w:p>
    <w:p w:rsidR="00000000" w:rsidRDefault="005C0C87">
      <w:pPr>
        <w:pStyle w:val="pc"/>
      </w:pPr>
      <w:r>
        <w:t> </w:t>
      </w:r>
    </w:p>
    <w:p w:rsidR="00000000" w:rsidRDefault="005C0C87">
      <w:pPr>
        <w:pStyle w:val="pc"/>
      </w:pPr>
      <w:r>
        <w:t xml:space="preserve">Перечень информации для включения в форму заявления или иного документа, </w:t>
      </w:r>
      <w:r>
        <w:br/>
        <w:t>подписываемого клиентом при заключении договора банковского счета и (или) договора банковского вклада, в том числе в электронном виде</w:t>
      </w:r>
    </w:p>
    <w:p w:rsidR="00000000" w:rsidRDefault="005C0C87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603"/>
        <w:gridCol w:w="1512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№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Информация по договору банковского вкла</w:t>
            </w:r>
            <w:r>
              <w:t>да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Краткое содержание условий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Наименование вклада (продукта)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Виды банковских вкладов, предусмотренные статьей 757 Гражданского кодекса Республики Казахстан (Особенная часть)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Максимальная сумма гарантийного возмещения (сумма гарантии по вкладу)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Валюта вклада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5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Минимальная сумма вклада либо неснижаемый остаток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6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Срок вклада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7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Ставка вознаграждения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8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Годовая эффективная ставка вознаграждения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9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Условия выплаты вознаграждения по вкладу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10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Возможность полного/частичного досрочного изъятия вклада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11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Процентная ставка (процентные ставки) либо порядок ее (их) определения при досрочном полном/частичном изъятии вклада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12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Возможность пополнения вклада, имеющиеся ограничения по пополнению вклада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13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Условия продления срока вклада (пролонгация вклада)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14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Прочие ключевые условия (на усмотрение банка)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№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Информация по договору банковского счета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Краткое содержание условий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Вид банковского счета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Максимальная сумма гарантийного возмещения (сумма гарантии по счету)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Валюта счета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Комиссия за обслуживание банковского счета (допускается указание ссылки на официальный сайт или мобильное приложение банка, где будет размещена подробная информация);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c"/>
            </w:pPr>
            <w:r>
              <w:t>5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Прочие ключевые условия (на усмотрение банка)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0C87">
            <w:pPr>
              <w:pStyle w:val="p"/>
            </w:pPr>
            <w:r>
              <w:t> </w:t>
            </w:r>
          </w:p>
        </w:tc>
      </w:tr>
    </w:tbl>
    <w:p w:rsidR="00000000" w:rsidRDefault="005C0C87">
      <w:pPr>
        <w:pStyle w:val="pj"/>
      </w:pPr>
      <w:r>
        <w:rPr>
          <w:rStyle w:val="s0"/>
        </w:rPr>
        <w:t> </w:t>
      </w:r>
    </w:p>
    <w:p w:rsidR="00000000" w:rsidRDefault="005C0C87">
      <w:pPr>
        <w:pStyle w:val="pj"/>
      </w:pPr>
      <w:r>
        <w:rPr>
          <w:rStyle w:val="s0"/>
        </w:rPr>
        <w:t>Примечание:</w:t>
      </w:r>
    </w:p>
    <w:p w:rsidR="00000000" w:rsidRDefault="005C0C87">
      <w:pPr>
        <w:pStyle w:val="pj"/>
      </w:pPr>
      <w:r>
        <w:rPr>
          <w:rStyle w:val="s0"/>
        </w:rPr>
        <w:t>1. В случае оформления заявления или иного документа на бумажном носителе, текст печатается на листах формата A4, размером шрифта не менее двенадцати, с обычным меж буквенным, одинарным межстрочными интервалами и применением абзацных отступов.</w:t>
      </w:r>
    </w:p>
    <w:p w:rsidR="00000000" w:rsidRDefault="005C0C87">
      <w:pPr>
        <w:pStyle w:val="pj"/>
      </w:pPr>
      <w:r>
        <w:rPr>
          <w:rStyle w:val="s0"/>
        </w:rPr>
        <w:t>2. Условия д</w:t>
      </w:r>
      <w:r>
        <w:rPr>
          <w:rStyle w:val="s0"/>
        </w:rPr>
        <w:t>оговора банковского вклада и (или) договора банковского счета соответствуют условиям привлечения денег физических лиц во вклады соответствующего вида или ведения банковских счетов, раскрываемым банками в местах оказания банковских услуг, а также на их офиц</w:t>
      </w:r>
      <w:r>
        <w:rPr>
          <w:rStyle w:val="s0"/>
        </w:rPr>
        <w:t>иальных сайтах.</w:t>
      </w:r>
    </w:p>
    <w:p w:rsidR="00000000" w:rsidRDefault="005C0C87">
      <w:pPr>
        <w:pStyle w:val="pj"/>
      </w:pPr>
      <w:r>
        <w:rPr>
          <w:rStyle w:val="s0"/>
        </w:rPr>
        <w:t>3. В случае оформления заявления или иного документа, подписываемого клиентом с использованием программного обеспечения дистанционного оказания услуг банка, при заключении соответствующего договора, допускается отображение информации соглас</w:t>
      </w:r>
      <w:r>
        <w:rPr>
          <w:rStyle w:val="s0"/>
        </w:rPr>
        <w:t>но Приложению 3 к Правилам в объеме более одного экрана мобильного приложения, оборудования или иного устройства.</w:t>
      </w:r>
    </w:p>
    <w:p w:rsidR="00000000" w:rsidRDefault="005C0C87">
      <w:pPr>
        <w:pStyle w:val="pj"/>
      </w:pPr>
      <w:r>
        <w:rPr>
          <w:rStyle w:val="s0"/>
        </w:rPr>
        <w:t> </w:t>
      </w:r>
    </w:p>
    <w:p w:rsidR="00000000" w:rsidRDefault="005C0C87">
      <w:pPr>
        <w:pStyle w:val="pj"/>
      </w:pPr>
      <w:r>
        <w:rPr>
          <w:rStyle w:val="s0"/>
        </w:rPr>
        <w:t> </w:t>
      </w:r>
    </w:p>
    <w:p w:rsidR="00000000" w:rsidRDefault="005C0C87">
      <w:pPr>
        <w:pStyle w:val="pj"/>
      </w:pPr>
      <w: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87" w:rsidRDefault="005C0C87" w:rsidP="005C0C87">
      <w:r>
        <w:separator/>
      </w:r>
    </w:p>
  </w:endnote>
  <w:endnote w:type="continuationSeparator" w:id="0">
    <w:p w:rsidR="005C0C87" w:rsidRDefault="005C0C87" w:rsidP="005C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87" w:rsidRDefault="005C0C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87" w:rsidRDefault="005C0C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87" w:rsidRDefault="005C0C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87" w:rsidRDefault="005C0C87" w:rsidP="005C0C87">
      <w:r>
        <w:separator/>
      </w:r>
    </w:p>
  </w:footnote>
  <w:footnote w:type="continuationSeparator" w:id="0">
    <w:p w:rsidR="005C0C87" w:rsidRDefault="005C0C87" w:rsidP="005C0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87" w:rsidRDefault="005C0C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87" w:rsidRDefault="005C0C87" w:rsidP="005C0C8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C0C87" w:rsidRDefault="005C0C87" w:rsidP="005C0C8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Агентства Республики Казахстан по регулированию и развитию финансового рынка от 29 января 2024 года № 4 «О внесении изменений и дополнений в постановление Правления Национального Банка Республики Казахстан от 28 июля 2017 года № 136 «Об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услуг»</w:t>
    </w:r>
  </w:p>
  <w:p w:rsidR="005C0C87" w:rsidRPr="005C0C87" w:rsidRDefault="005C0C87" w:rsidP="005C0C8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07.04.2024 г., 07.08.2024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87" w:rsidRDefault="005C0C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C0C87"/>
    <w:rsid w:val="005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C0C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0C8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0C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C8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C0C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0C8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0C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C8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961972" TargetMode="External"/><Relationship Id="rId13" Type="http://schemas.openxmlformats.org/officeDocument/2006/relationships/hyperlink" Target="http://online.zakon.kz/Document/?doc_id=3696197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36961972" TargetMode="External"/><Relationship Id="rId12" Type="http://schemas.openxmlformats.org/officeDocument/2006/relationships/hyperlink" Target="http://online.zakon.kz/Document/?doc_id=36961972" TargetMode="External"/><Relationship Id="rId17" Type="http://schemas.openxmlformats.org/officeDocument/2006/relationships/hyperlink" Target="http://online.zakon.kz/Document/?doc_id=3368077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680777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96197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680777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36961972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961972" TargetMode="External"/><Relationship Id="rId14" Type="http://schemas.openxmlformats.org/officeDocument/2006/relationships/hyperlink" Target="http://online.zakon.kz/Document/?doc_id=3696197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3326</Words>
  <Characters>23780</Characters>
  <Application>Microsoft Office Word</Application>
  <DocSecurity>0</DocSecurity>
  <Lines>198</Lines>
  <Paragraphs>54</Paragraphs>
  <ScaleCrop>false</ScaleCrop>
  <Company>SPecialiST RePack</Company>
  <LinksUpToDate>false</LinksUpToDate>
  <CharactersWithSpaces>27052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Агентства Республики Казахстан по регулированию и развитию финансового рынка от 29 января 2024 года № 4 «О внесении изменений и дополнений в постановление Правления Национального Банка Республики Казахстан от 28 июля 2017 года № 136 «Об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2024-08-02T06:17:00Z</dcterms:created>
  <dcterms:modified xsi:type="dcterms:W3CDTF">2024-08-02T06:17:00Z</dcterms:modified>
</cp:coreProperties>
</file>