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1614">
      <w:pPr>
        <w:pStyle w:val="pj"/>
      </w:pPr>
      <w:bookmarkStart w:id="0" w:name="_GoBack"/>
      <w:bookmarkEnd w:id="0"/>
      <w:r>
        <w:rPr>
          <w:rStyle w:val="s0"/>
          <w:b/>
          <w:bCs/>
        </w:rPr>
        <w:t>Информационное письмо Банка России от 16 августа 2021 года № ИН-015-59/63 «О применении Федерального закона от 11.06.2021 № 192-ФЗ «О внесении изменений в отдельные законодательные акты Российской Федерации»</w:t>
      </w:r>
    </w:p>
    <w:p w:rsidR="00000000" w:rsidRDefault="003A1614">
      <w:pPr>
        <w:pStyle w:val="pj"/>
      </w:pPr>
      <w:r>
        <w:rPr>
          <w:rStyle w:val="s0"/>
          <w:b/>
          <w:bCs/>
        </w:rPr>
        <w:t> </w:t>
      </w:r>
    </w:p>
    <w:p w:rsidR="00000000" w:rsidRDefault="003A1614">
      <w:pPr>
        <w:pStyle w:val="pj"/>
      </w:pPr>
      <w:r>
        <w:rPr>
          <w:rStyle w:val="s0"/>
        </w:rPr>
        <w:t>Опубликовано: «Вестник Банка России» от 25 августа 2021 г., № 60.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614" w:rsidRDefault="003A1614" w:rsidP="003A1614">
      <w:r>
        <w:separator/>
      </w:r>
    </w:p>
  </w:endnote>
  <w:endnote w:type="continuationSeparator" w:id="0">
    <w:p w:rsidR="003A1614" w:rsidRDefault="003A1614" w:rsidP="003A1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14" w:rsidRDefault="003A16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14" w:rsidRDefault="003A16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14" w:rsidRDefault="003A16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614" w:rsidRDefault="003A1614" w:rsidP="003A1614">
      <w:r>
        <w:separator/>
      </w:r>
    </w:p>
  </w:footnote>
  <w:footnote w:type="continuationSeparator" w:id="0">
    <w:p w:rsidR="003A1614" w:rsidRDefault="003A1614" w:rsidP="003A16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14" w:rsidRDefault="003A16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14" w:rsidRDefault="003A1614" w:rsidP="003A16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1614" w:rsidRPr="003A1614" w:rsidRDefault="003A1614" w:rsidP="003A16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Информационное письмо Банка России от 16 августа 2021 года № ИН-015-59/63 «О применении Федерального закона от 11.06.2021 № 192-ФЗ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614" w:rsidRDefault="003A16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1614"/>
    <w:rsid w:val="003A1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3A16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6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6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61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3A16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61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6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61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237</Characters>
  <Application>Microsoft Office Word</Application>
  <DocSecurity>0</DocSecurity>
  <Lines>1</Lines>
  <Paragraphs>1</Paragraphs>
  <ScaleCrop>false</ScaleCrop>
  <Company/>
  <LinksUpToDate>false</LinksUpToDate>
  <CharactersWithSpaces>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письмо Банка России от 16 августа 2021 года № ИН-015-59/63 «О применении Федерального закона от 11.06.2021 № 192-ФЗ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2023-09-23T20:22:00Z</dcterms:created>
  <dcterms:modified xsi:type="dcterms:W3CDTF">2023-09-23T20:22:00Z</dcterms:modified>
</cp:coreProperties>
</file>