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7D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26 ноября 2019 года № 208 «Об утверждении Правил расчета годовой эффективной ставки вознаграждения по предоставляемым микрокредитам» (с изменениями от 14.05.2023 г.)</w:t>
      </w:r>
    </w:p>
    <w:p w:rsidR="00000000" w:rsidRDefault="000247DA">
      <w:pPr>
        <w:pStyle w:val="pj"/>
      </w:pPr>
      <w:r>
        <w:rPr>
          <w:rStyle w:val="s0"/>
          <w:b/>
          <w:bCs/>
        </w:rPr>
        <w:t> </w:t>
      </w:r>
    </w:p>
    <w:p w:rsidR="00000000" w:rsidRDefault="000247D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декабря 2019 года под № 19677</w:t>
      </w:r>
    </w:p>
    <w:p w:rsidR="00000000" w:rsidRDefault="000247DA">
      <w:pPr>
        <w:pStyle w:val="pj"/>
      </w:pPr>
      <w:r>
        <w:rPr>
          <w:rStyle w:val="s0"/>
        </w:rPr>
        <w:t> </w:t>
      </w:r>
    </w:p>
    <w:p w:rsidR="00000000" w:rsidRDefault="000247DA">
      <w:pPr>
        <w:pStyle w:val="pj"/>
      </w:pPr>
      <w:r>
        <w:rPr>
          <w:rStyle w:val="s0"/>
        </w:rPr>
        <w:t xml:space="preserve">Опубликовано: </w:t>
      </w:r>
      <w:hyperlink r:id="rId7" w:anchor="!/doc/136650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9 декабря 2019 г.</w:t>
        </w:r>
      </w:hyperlink>
      <w:r>
        <w:rPr>
          <w:rStyle w:val="s0"/>
        </w:rPr>
        <w:t>; «Казахстанская правда» от 24 декабря 2019 г. № 246 (29123)</w:t>
      </w:r>
    </w:p>
    <w:p w:rsidR="00000000" w:rsidRDefault="000247DA">
      <w:pPr>
        <w:pStyle w:val="pj"/>
      </w:pPr>
      <w:r>
        <w:rPr>
          <w:rStyle w:val="s0"/>
        </w:rPr>
        <w:t> </w:t>
      </w:r>
    </w:p>
    <w:p w:rsidR="00000000" w:rsidRDefault="000247DA">
      <w:pPr>
        <w:pStyle w:val="pj"/>
      </w:pPr>
      <w:r>
        <w:rPr>
          <w:rStyle w:val="s0"/>
        </w:rPr>
        <w:t>Внесены изменения:</w:t>
      </w:r>
    </w:p>
    <w:p w:rsidR="00000000" w:rsidRDefault="000247DA">
      <w:pPr>
        <w:pStyle w:val="pj"/>
      </w:pPr>
      <w:r>
        <w:rPr>
          <w:rStyle w:val="s0"/>
        </w:rPr>
        <w:t> </w:t>
      </w:r>
    </w:p>
    <w:p w:rsidR="00000000" w:rsidRDefault="000247D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</w:t>
      </w:r>
      <w:r>
        <w:rPr>
          <w:rStyle w:val="s0"/>
        </w:rPr>
        <w:t>вого рынка от 20.02.23 г. № 7 (</w:t>
      </w:r>
      <w:hyperlink r:id="rId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мая 2023 г.)</w:t>
      </w:r>
    </w:p>
    <w:p w:rsidR="00000000" w:rsidRDefault="000247DA">
      <w:pPr>
        <w:pStyle w:val="pj"/>
      </w:pPr>
      <w:r>
        <w:rPr>
          <w:rStyle w:val="s0"/>
        </w:rPr>
        <w:t> </w:t>
      </w:r>
    </w:p>
    <w:p w:rsidR="00000000" w:rsidRDefault="000247DA">
      <w:pPr>
        <w:pStyle w:val="pj"/>
      </w:pPr>
      <w:r>
        <w:rPr>
          <w:rStyle w:val="s0"/>
        </w:rPr>
        <w:t>Предыдущие редакции:</w:t>
      </w:r>
    </w:p>
    <w:p w:rsidR="00000000" w:rsidRDefault="000247DA">
      <w:pPr>
        <w:pStyle w:val="pj"/>
      </w:pPr>
      <w:r>
        <w:rPr>
          <w:rStyle w:val="s0"/>
        </w:rPr>
        <w:t> </w:t>
      </w:r>
    </w:p>
    <w:p w:rsidR="00000000" w:rsidRDefault="000247D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20.02.23 г.</w:t>
      </w:r>
    </w:p>
    <w:p w:rsidR="00000000" w:rsidRDefault="000247D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7DA" w:rsidRDefault="000247DA" w:rsidP="000247DA">
      <w:r>
        <w:separator/>
      </w:r>
    </w:p>
  </w:endnote>
  <w:endnote w:type="continuationSeparator" w:id="0">
    <w:p w:rsidR="000247DA" w:rsidRDefault="000247DA" w:rsidP="00024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DA" w:rsidRDefault="000247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DA" w:rsidRDefault="000247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DA" w:rsidRDefault="000247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7DA" w:rsidRDefault="000247DA" w:rsidP="000247DA">
      <w:r>
        <w:separator/>
      </w:r>
    </w:p>
  </w:footnote>
  <w:footnote w:type="continuationSeparator" w:id="0">
    <w:p w:rsidR="000247DA" w:rsidRDefault="000247DA" w:rsidP="000247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DA" w:rsidRDefault="000247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DA" w:rsidRDefault="000247DA" w:rsidP="000247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7DA" w:rsidRPr="000247DA" w:rsidRDefault="000247DA" w:rsidP="000247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26 ноября 2019 года № 208 «Об утверждении Правил расчета годовой эффективной ставки вознаграждения по предоставляемым микрокредитам» (с изменениями от 14.05.2023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7DA" w:rsidRDefault="000247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7DA"/>
    <w:rsid w:val="0002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7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7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7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7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7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7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7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7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740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958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740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945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26 ноября 2019 года № 208 «Об утверждении Правил расчета годовой эффективной ставки вознаграждения по предоставляемым микрокредитам» (с изменениями от 14.05.2023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2023-11-11T23:48:00Z</dcterms:created>
  <dcterms:modified xsi:type="dcterms:W3CDTF">2023-11-11T23:48:00Z</dcterms:modified>
</cp:coreProperties>
</file>