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7AF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образования и науки Республики Казахстан от 12 марта 2018 года № 91 «О внесении изменений и дополнения в приказ Министра образования и науки Республики Казахстан от 17 сентября 2013 года № 375 «Об утверждении Типовых правил деятельности по </w:t>
      </w:r>
      <w:r>
        <w:rPr>
          <w:rStyle w:val="s0"/>
          <w:b/>
          <w:bCs/>
        </w:rPr>
        <w:t>видам общеобразовательных организаций (начального, основного среднего и общего среднего образования)» (утратил силу)</w:t>
      </w:r>
    </w:p>
    <w:p w:rsidR="00000000" w:rsidRDefault="00BC7AF0">
      <w:pPr>
        <w:pStyle w:val="pj"/>
      </w:pPr>
      <w:r>
        <w:rPr>
          <w:rStyle w:val="s0"/>
          <w:b/>
          <w:bCs/>
        </w:rPr>
        <w:t> </w:t>
      </w:r>
    </w:p>
    <w:p w:rsidR="00000000" w:rsidRDefault="00BC7AF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16648 2018 года под № 16648</w:t>
      </w:r>
    </w:p>
    <w:p w:rsidR="00000000" w:rsidRDefault="00BC7AF0">
      <w:pPr>
        <w:pStyle w:val="pj"/>
      </w:pPr>
      <w:r>
        <w:rPr>
          <w:rStyle w:val="s0"/>
          <w:b/>
          <w:bCs/>
        </w:rPr>
        <w:t> </w:t>
      </w:r>
    </w:p>
    <w:p w:rsidR="00000000" w:rsidRDefault="00BC7AF0">
      <w:pPr>
        <w:pStyle w:val="pj"/>
      </w:pPr>
      <w:r>
        <w:t>О</w:t>
      </w:r>
      <w:r>
        <w:rPr>
          <w:rStyle w:val="s0"/>
        </w:rPr>
        <w:t xml:space="preserve">публикован: </w:t>
      </w:r>
      <w:hyperlink r:id="rId7" w:anchor="!/doc/120045/rus" w:history="1">
        <w:r>
          <w:rPr>
            <w:rStyle w:val="a4"/>
          </w:rPr>
          <w:t>ИС «Эталонный контрольный банк НПА РК в электронном виде» 4 апреля 2018 г.</w:t>
        </w:r>
      </w:hyperlink>
    </w:p>
    <w:p w:rsidR="00000000" w:rsidRDefault="00BC7AF0">
      <w:pPr>
        <w:pStyle w:val="pj"/>
      </w:pPr>
      <w:r>
        <w:rPr>
          <w:rStyle w:val="s2"/>
          <w:u w:val="none"/>
        </w:rPr>
        <w:t> </w:t>
      </w:r>
    </w:p>
    <w:p w:rsidR="00000000" w:rsidRDefault="00BC7AF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BC7AF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AF0" w:rsidRDefault="00BC7AF0" w:rsidP="00BC7AF0">
      <w:r>
        <w:separator/>
      </w:r>
    </w:p>
  </w:endnote>
  <w:endnote w:type="continuationSeparator" w:id="0">
    <w:p w:rsidR="00BC7AF0" w:rsidRDefault="00BC7AF0" w:rsidP="00BC7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F0" w:rsidRDefault="00BC7A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F0" w:rsidRDefault="00BC7A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F0" w:rsidRDefault="00BC7A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AF0" w:rsidRDefault="00BC7AF0" w:rsidP="00BC7AF0">
      <w:r>
        <w:separator/>
      </w:r>
    </w:p>
  </w:footnote>
  <w:footnote w:type="continuationSeparator" w:id="0">
    <w:p w:rsidR="00BC7AF0" w:rsidRDefault="00BC7AF0" w:rsidP="00BC7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F0" w:rsidRDefault="00BC7A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F0" w:rsidRDefault="00BC7AF0" w:rsidP="00BC7A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7AF0" w:rsidRPr="00BC7AF0" w:rsidRDefault="00BC7AF0" w:rsidP="00BC7A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12 марта 2018 года № 91 «О внесении изменений и дополнения в приказ Министра образования и науки Республики Казахстан от 17 сентября 2013 года № 375 «Об утверждении Типовых правил деятельности по видам общеобразовательных организаций (начального, основного среднего и общего среднего образования)»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AF0" w:rsidRDefault="00BC7A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7AF0"/>
    <w:rsid w:val="00BC7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7A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7A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7A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7A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7A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7A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7A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7A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79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747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12 марта 2018 года № 91 «О внесении изменений и дополнения в приказ Министра образования и науки Республики Казахстан от 17 сентября 2013 года № 375 «Об утверждении Типовых правил деятельности по видам общеобразовательных организаций (начального, основного среднего и общего среднего образования)»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2023-11-28T07:38:00Z</dcterms:created>
  <dcterms:modified xsi:type="dcterms:W3CDTF">2023-11-28T07:38:00Z</dcterms:modified>
</cp:coreProperties>
</file>