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0D08">
      <w:pPr>
        <w:pStyle w:val="pc"/>
      </w:pPr>
      <w:bookmarkStart w:id="0" w:name="_GoBack"/>
      <w:bookmarkEnd w:id="0"/>
      <w:r>
        <w:rPr>
          <w:rStyle w:val="s1"/>
        </w:rPr>
        <w:t>Приказ Министра экологии и природных ресурсов Республики Казахстан от 16 марта 2023 года № 88</w:t>
      </w:r>
      <w:r>
        <w:rPr>
          <w:rStyle w:val="s1"/>
        </w:rPr>
        <w:br/>
        <w:t>Об утверждении Правил формирования, хранения, учета и использования ботанических коллекций, коллекций генетических ресурсов растений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 xml:space="preserve">В соответствии с </w:t>
      </w:r>
      <w:hyperlink r:id="rId7" w:anchor="sub_id=90106" w:history="1">
        <w:r>
          <w:rPr>
            <w:rStyle w:val="a4"/>
          </w:rPr>
          <w:t>подпунктом 6) пункта 1 статьи 9</w:t>
        </w:r>
      </w:hyperlink>
      <w:r>
        <w:rPr>
          <w:rStyle w:val="s0"/>
        </w:rPr>
        <w:t xml:space="preserve"> Закона Республики Казахстан «О растительном мире»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7C0D08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формирования, хра</w:t>
      </w:r>
      <w:r>
        <w:rPr>
          <w:rStyle w:val="s0"/>
        </w:rPr>
        <w:t>нения, учета и использования ботанических коллекций, коллекций генетических ресурсов растений.</w:t>
      </w:r>
    </w:p>
    <w:p w:rsidR="00000000" w:rsidRDefault="007C0D08">
      <w:pPr>
        <w:pStyle w:val="pj"/>
      </w:pPr>
      <w:r>
        <w:rPr>
          <w:rStyle w:val="s0"/>
        </w:rPr>
        <w:t>2. Комитету лесного хозяйства и животного мира Министерства экологии и природных ресурсов Республики Казахстан в установленном законодательством порядке обеспечи</w:t>
      </w:r>
      <w:r>
        <w:rPr>
          <w:rStyle w:val="s0"/>
        </w:rPr>
        <w:t>ть:</w:t>
      </w:r>
    </w:p>
    <w:p w:rsidR="00000000" w:rsidRDefault="007C0D08">
      <w:pPr>
        <w:pStyle w:val="pj"/>
      </w:pPr>
      <w:r>
        <w:rPr>
          <w:rStyle w:val="s0"/>
        </w:rPr>
        <w:t xml:space="preserve">1) государственную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7C0D08">
      <w:pPr>
        <w:pStyle w:val="pj"/>
      </w:pPr>
      <w:r>
        <w:rPr>
          <w:rStyle w:val="s0"/>
        </w:rPr>
        <w:t>2) размещение настоящего приказа на интернет-ресурсе Министерства экологии и природных ресур</w:t>
      </w:r>
      <w:r>
        <w:rPr>
          <w:rStyle w:val="s0"/>
        </w:rPr>
        <w:t>сов Республики Казахстан после его официального опубликования;</w:t>
      </w:r>
    </w:p>
    <w:p w:rsidR="00000000" w:rsidRDefault="007C0D08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представление в Департамент юридической службы Министерства экологии и природных ресурсов Республики Казахс</w:t>
      </w:r>
      <w:r>
        <w:rPr>
          <w:rStyle w:val="s0"/>
        </w:rPr>
        <w:t>тан сведений об исполнении мероприятий, предусмотренных подпунктами 1) и 2) настоящего пункта.</w:t>
      </w:r>
    </w:p>
    <w:p w:rsidR="00000000" w:rsidRDefault="007C0D08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экологии и природных ресурсов Республики Казахстан.</w:t>
      </w:r>
    </w:p>
    <w:p w:rsidR="00000000" w:rsidRDefault="007C0D08">
      <w:pPr>
        <w:pStyle w:val="pj"/>
      </w:pPr>
      <w:r>
        <w:rPr>
          <w:rStyle w:val="s0"/>
        </w:rPr>
        <w:t>4. Настоящий приказ ввод</w:t>
      </w:r>
      <w:r>
        <w:rPr>
          <w:rStyle w:val="s0"/>
        </w:rPr>
        <w:t xml:space="preserve">ится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0D08">
            <w:pPr>
              <w:pStyle w:val="p"/>
            </w:pPr>
            <w:r>
              <w:rPr>
                <w:rStyle w:val="s0"/>
                <w:b/>
                <w:bCs/>
              </w:rPr>
              <w:t>Министр экологии и природных ресурсов</w:t>
            </w:r>
          </w:p>
          <w:p w:rsidR="00000000" w:rsidRDefault="007C0D08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0D08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C0D08">
            <w:pPr>
              <w:pStyle w:val="pr"/>
            </w:pPr>
            <w:r>
              <w:rPr>
                <w:rStyle w:val="s0"/>
                <w:b/>
                <w:bCs/>
              </w:rPr>
              <w:t>З. Сулейменова</w:t>
            </w:r>
          </w:p>
        </w:tc>
      </w:tr>
    </w:tbl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«СОГЛАСОВАН»</w:t>
      </w:r>
    </w:p>
    <w:p w:rsidR="00000000" w:rsidRDefault="007C0D08">
      <w:pPr>
        <w:pStyle w:val="pj"/>
      </w:pPr>
      <w:r>
        <w:rPr>
          <w:rStyle w:val="s0"/>
        </w:rPr>
        <w:t>Министерство финансов</w:t>
      </w:r>
    </w:p>
    <w:p w:rsidR="00000000" w:rsidRDefault="007C0D08">
      <w:pPr>
        <w:pStyle w:val="pj"/>
      </w:pPr>
      <w:r>
        <w:rPr>
          <w:rStyle w:val="s0"/>
        </w:rPr>
        <w:t>Республики Казахстан</w:t>
      </w:r>
    </w:p>
    <w:p w:rsidR="00000000" w:rsidRDefault="007C0D08">
      <w:pPr>
        <w:pStyle w:val="pj"/>
      </w:pPr>
      <w:r>
        <w:rPr>
          <w:rStyle w:val="s0"/>
        </w:rPr>
        <w:t>«СОГЛАСОВАН»</w:t>
      </w:r>
    </w:p>
    <w:p w:rsidR="00000000" w:rsidRDefault="007C0D08">
      <w:pPr>
        <w:pStyle w:val="pj"/>
      </w:pPr>
      <w:r>
        <w:rPr>
          <w:rStyle w:val="s0"/>
        </w:rPr>
        <w:t>Министерство</w:t>
      </w:r>
    </w:p>
    <w:p w:rsidR="00000000" w:rsidRDefault="007C0D08">
      <w:pPr>
        <w:pStyle w:val="pj"/>
      </w:pPr>
      <w:r>
        <w:rPr>
          <w:rStyle w:val="s0"/>
        </w:rPr>
        <w:t>национальной экономики</w:t>
      </w:r>
    </w:p>
    <w:p w:rsidR="00000000" w:rsidRDefault="007C0D08">
      <w:pPr>
        <w:pStyle w:val="pj"/>
      </w:pPr>
      <w:r>
        <w:rPr>
          <w:rStyle w:val="s0"/>
        </w:rPr>
        <w:t>Республики Казахстан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r"/>
      </w:pPr>
      <w:bookmarkStart w:id="1" w:name="SUB100"/>
      <w:bookmarkEnd w:id="1"/>
      <w:r>
        <w:rPr>
          <w:rStyle w:val="s0"/>
        </w:rPr>
        <w:t xml:space="preserve">Утверждены </w:t>
      </w:r>
      <w:hyperlink w:anchor="sub0" w:history="1">
        <w:r>
          <w:rPr>
            <w:rStyle w:val="a4"/>
          </w:rPr>
          <w:t>приказом</w:t>
        </w:r>
      </w:hyperlink>
    </w:p>
    <w:p w:rsidR="00000000" w:rsidRDefault="007C0D08">
      <w:pPr>
        <w:pStyle w:val="pr"/>
      </w:pPr>
      <w:r>
        <w:rPr>
          <w:rStyle w:val="s0"/>
        </w:rPr>
        <w:t>Министр экологии и</w:t>
      </w:r>
    </w:p>
    <w:p w:rsidR="00000000" w:rsidRDefault="007C0D08">
      <w:pPr>
        <w:pStyle w:val="pr"/>
      </w:pPr>
      <w:r>
        <w:rPr>
          <w:rStyle w:val="s0"/>
        </w:rPr>
        <w:t>природных ресурсов</w:t>
      </w:r>
    </w:p>
    <w:p w:rsidR="00000000" w:rsidRDefault="007C0D08">
      <w:pPr>
        <w:pStyle w:val="pr"/>
      </w:pPr>
      <w:r>
        <w:rPr>
          <w:rStyle w:val="s0"/>
        </w:rPr>
        <w:t>Республики Казахстан</w:t>
      </w:r>
    </w:p>
    <w:p w:rsidR="00000000" w:rsidRDefault="007C0D08">
      <w:pPr>
        <w:pStyle w:val="pr"/>
      </w:pPr>
      <w:r>
        <w:rPr>
          <w:rStyle w:val="s0"/>
        </w:rPr>
        <w:t>от 16 марта 2023 года № 88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c"/>
        <w:spacing w:after="240"/>
      </w:pPr>
      <w:r>
        <w:rPr>
          <w:rStyle w:val="s1"/>
        </w:rPr>
        <w:t>Правила</w:t>
      </w:r>
      <w:r>
        <w:rPr>
          <w:rStyle w:val="s1"/>
        </w:rPr>
        <w:br/>
        <w:t>формирования, хранения, учета и использования ботанических коллекций, коллекций генетических ресурсов растений</w:t>
      </w:r>
    </w:p>
    <w:p w:rsidR="00000000" w:rsidRDefault="007C0D08">
      <w:pPr>
        <w:pStyle w:val="pc"/>
      </w:pPr>
      <w:r>
        <w:rPr>
          <w:rStyle w:val="s1"/>
        </w:rPr>
        <w:t> </w:t>
      </w:r>
    </w:p>
    <w:p w:rsidR="00000000" w:rsidRDefault="007C0D08">
      <w:pPr>
        <w:pStyle w:val="pc"/>
      </w:pPr>
      <w:r>
        <w:rPr>
          <w:rStyle w:val="s1"/>
        </w:rPr>
        <w:t>Глава 1. Общие положения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1. Настоящие Правила формирования, хранения, учета и использования ботаниче</w:t>
      </w:r>
      <w:r>
        <w:rPr>
          <w:rStyle w:val="s0"/>
        </w:rPr>
        <w:t xml:space="preserve">ских коллекций, коллекций генетических ресурсов растений (далее – Правила) разработаны в соответствии с </w:t>
      </w:r>
      <w:hyperlink r:id="rId10" w:anchor="sub_id=90106" w:history="1">
        <w:r>
          <w:rPr>
            <w:rStyle w:val="a4"/>
          </w:rPr>
          <w:t>подпунктом 6) пункта 1 статьи 9</w:t>
        </w:r>
      </w:hyperlink>
      <w:r>
        <w:rPr>
          <w:rStyle w:val="s0"/>
        </w:rPr>
        <w:t xml:space="preserve"> Закона Республики Казахстан «О растит</w:t>
      </w:r>
      <w:r>
        <w:rPr>
          <w:rStyle w:val="s0"/>
        </w:rPr>
        <w:t>ельном мире» (далее – Закон) и определяют порядок формирования, хранения, учета и использования ботанических коллекций, коллекций генетических ресурсов растений.</w:t>
      </w:r>
    </w:p>
    <w:p w:rsidR="00000000" w:rsidRDefault="007C0D08">
      <w:pPr>
        <w:pStyle w:val="pj"/>
      </w:pPr>
      <w:r>
        <w:rPr>
          <w:rStyle w:val="s0"/>
        </w:rPr>
        <w:t>2. В настоящих Правилах используются следующие термины и определения:</w:t>
      </w:r>
    </w:p>
    <w:p w:rsidR="00000000" w:rsidRDefault="007C0D08">
      <w:pPr>
        <w:pStyle w:val="pj"/>
      </w:pPr>
      <w:r>
        <w:rPr>
          <w:rStyle w:val="s0"/>
        </w:rPr>
        <w:t>1) ботаническая коллекци</w:t>
      </w:r>
      <w:r>
        <w:rPr>
          <w:rStyle w:val="s0"/>
        </w:rPr>
        <w:t>я – систематизированное документированное собрание растений и (или) их частей, имеющее научную, образовательную, культурно-историческую, эстетическую и иную ценность;</w:t>
      </w:r>
    </w:p>
    <w:p w:rsidR="00000000" w:rsidRDefault="007C0D08">
      <w:pPr>
        <w:pStyle w:val="pj"/>
      </w:pPr>
      <w:r>
        <w:rPr>
          <w:rStyle w:val="s0"/>
        </w:rPr>
        <w:t>2) растения - сосудистые, мохообразные растения, водоросли, а также лишайники и грибы;</w:t>
      </w:r>
    </w:p>
    <w:p w:rsidR="00000000" w:rsidRDefault="007C0D08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уполномоченный орган в области охраны, защиты, восстановления и использования растительного мира (далее – уполномоченный орган) - центральный исполнительный орган, осуществляющий руководство и межотраслевую координацию в области охраны, защиты, восстановл</w:t>
      </w:r>
      <w:r>
        <w:rPr>
          <w:rStyle w:val="s0"/>
        </w:rPr>
        <w:t>ения и использования растительного мира;</w:t>
      </w:r>
    </w:p>
    <w:p w:rsidR="00000000" w:rsidRDefault="007C0D08">
      <w:pPr>
        <w:pStyle w:val="pj"/>
      </w:pPr>
      <w:r>
        <w:rPr>
          <w:rStyle w:val="s0"/>
        </w:rPr>
        <w:t>4) генетический банк растений – специально оборудованное хранилище для содержания образцов генетического материала растений;</w:t>
      </w:r>
    </w:p>
    <w:p w:rsidR="00000000" w:rsidRDefault="007C0D08">
      <w:pPr>
        <w:pStyle w:val="pj"/>
      </w:pPr>
      <w:r>
        <w:rPr>
          <w:rStyle w:val="s0"/>
        </w:rPr>
        <w:t>5) генетический материал растений – материал растительного происхождения, включая репродук</w:t>
      </w:r>
      <w:r>
        <w:rPr>
          <w:rStyle w:val="s0"/>
        </w:rPr>
        <w:t>тивный и вегетативно размножаемый, содержащий функциональные единицы наследственности;</w:t>
      </w:r>
    </w:p>
    <w:p w:rsidR="00000000" w:rsidRDefault="007C0D08">
      <w:pPr>
        <w:pStyle w:val="pj"/>
      </w:pPr>
      <w:r>
        <w:rPr>
          <w:rStyle w:val="s0"/>
        </w:rPr>
        <w:t>6) генетические ресурсы растений – генетический материал растений, представляющий фактическую или потенциальную ценность;</w:t>
      </w:r>
    </w:p>
    <w:p w:rsidR="00000000" w:rsidRDefault="007C0D08">
      <w:pPr>
        <w:pStyle w:val="pj"/>
      </w:pPr>
      <w:r>
        <w:rPr>
          <w:rStyle w:val="s0"/>
        </w:rPr>
        <w:t>7) коллекция генетических ресурсов растений – систематизированное, документированное собрание образцов генетического материала растений, сохраняемых в контролируемых условиях;</w:t>
      </w:r>
    </w:p>
    <w:p w:rsidR="00000000" w:rsidRDefault="007C0D08">
      <w:pPr>
        <w:pStyle w:val="pj"/>
      </w:pPr>
      <w:r>
        <w:rPr>
          <w:rStyle w:val="s0"/>
        </w:rPr>
        <w:t>8) реестр ботанических коллекций, коллекций генетических ресурсов растений (дале</w:t>
      </w:r>
      <w:r>
        <w:rPr>
          <w:rStyle w:val="s0"/>
        </w:rPr>
        <w:t>е - реестр) - свод данных о типах, видовом составе, размере площади, состоянии и месте нахождении ботанических коллекций, коллекций генетических ресурсов растений и их владельцев, которая ведется уполномоченным органом на основе заявлений и инвентаризации.</w:t>
      </w:r>
    </w:p>
    <w:p w:rsidR="00000000" w:rsidRDefault="007C0D08">
      <w:pPr>
        <w:pStyle w:val="pj"/>
      </w:pPr>
      <w:r>
        <w:rPr>
          <w:rStyle w:val="s0"/>
        </w:rPr>
        <w:t>3. К ботаническим коллекциям относятся:</w:t>
      </w:r>
    </w:p>
    <w:p w:rsidR="00000000" w:rsidRDefault="007C0D08">
      <w:pPr>
        <w:pStyle w:val="pj"/>
      </w:pPr>
      <w:r>
        <w:rPr>
          <w:rStyle w:val="s0"/>
        </w:rPr>
        <w:t>живые коллекции растений ботанических садов, дендрологических парков и иных видов особо охраняемых природных территорий, дендрариев (арборетумов), оранжерей, питомников научных и иных организаций;</w:t>
      </w:r>
    </w:p>
    <w:p w:rsidR="00000000" w:rsidRDefault="007C0D08">
      <w:pPr>
        <w:pStyle w:val="pj"/>
      </w:pPr>
      <w:r>
        <w:rPr>
          <w:rStyle w:val="s0"/>
        </w:rPr>
        <w:t>семена и другие ча</w:t>
      </w:r>
      <w:r>
        <w:rPr>
          <w:rStyle w:val="s0"/>
        </w:rPr>
        <w:t>сти живых растений, сохраняемые в качестве генетического материала в специальных условиях;</w:t>
      </w:r>
    </w:p>
    <w:p w:rsidR="00000000" w:rsidRDefault="007C0D08">
      <w:pPr>
        <w:pStyle w:val="pj"/>
      </w:pPr>
      <w:r>
        <w:rPr>
          <w:rStyle w:val="s0"/>
        </w:rPr>
        <w:t>гербарии и собрания различных частей ископаемых растений.</w:t>
      </w:r>
    </w:p>
    <w:p w:rsidR="00000000" w:rsidRDefault="007C0D08">
      <w:pPr>
        <w:pStyle w:val="pj"/>
      </w:pPr>
      <w:r>
        <w:rPr>
          <w:rStyle w:val="s0"/>
        </w:rPr>
        <w:t>4. К коллекциям генетических ресурсов растений относятся:</w:t>
      </w:r>
    </w:p>
    <w:p w:rsidR="00000000" w:rsidRDefault="007C0D08">
      <w:pPr>
        <w:pStyle w:val="pj"/>
      </w:pPr>
      <w:r>
        <w:rPr>
          <w:rStyle w:val="s0"/>
        </w:rPr>
        <w:t>национальные коллекции, представляющие собой собр</w:t>
      </w:r>
      <w:r>
        <w:rPr>
          <w:rStyle w:val="s0"/>
        </w:rPr>
        <w:t>ание ценных и уникальных образцов генетических ресурсов растений, сохраняющиеся в соответствии с требованиями международных стандартов;</w:t>
      </w:r>
    </w:p>
    <w:p w:rsidR="00000000" w:rsidRDefault="007C0D08">
      <w:pPr>
        <w:pStyle w:val="pj"/>
      </w:pPr>
      <w:r>
        <w:rPr>
          <w:rStyle w:val="s0"/>
        </w:rPr>
        <w:t>исследовательско-селекционные коллекции, которые содержат образцы различного генетического материала растений и формирую</w:t>
      </w:r>
      <w:r>
        <w:rPr>
          <w:rStyle w:val="s0"/>
        </w:rPr>
        <w:t>тся для решения конкретных научно-исследовательских, общеобразовательных и селекционных задач;</w:t>
      </w:r>
    </w:p>
    <w:p w:rsidR="00000000" w:rsidRDefault="007C0D08">
      <w:pPr>
        <w:pStyle w:val="pj"/>
      </w:pPr>
      <w:r>
        <w:rPr>
          <w:rStyle w:val="s0"/>
        </w:rPr>
        <w:t>временные исследовательские коллекции, которые формируются на основе образцов, полученных из исследовательско-селекционных и иных коллекций для обеспечения научн</w:t>
      </w:r>
      <w:r>
        <w:rPr>
          <w:rStyle w:val="s0"/>
        </w:rPr>
        <w:t>о-исследовательских и селекционных программ;</w:t>
      </w:r>
    </w:p>
    <w:p w:rsidR="00000000" w:rsidRDefault="007C0D08">
      <w:pPr>
        <w:pStyle w:val="pj"/>
      </w:pPr>
      <w:r>
        <w:rPr>
          <w:rStyle w:val="s0"/>
        </w:rPr>
        <w:t>стержневые коллекции, состоящие из образцов генетических ресурсов растений, в минимальном количестве которых содержится основное генетическое разнообразие вида растений;</w:t>
      </w:r>
    </w:p>
    <w:p w:rsidR="00000000" w:rsidRDefault="007C0D08">
      <w:pPr>
        <w:pStyle w:val="pj"/>
      </w:pPr>
      <w:r>
        <w:rPr>
          <w:rStyle w:val="s0"/>
        </w:rPr>
        <w:t>международные возвратные коллекции, предс</w:t>
      </w:r>
      <w:r>
        <w:rPr>
          <w:rStyle w:val="s0"/>
        </w:rPr>
        <w:t>тавляющие собой собрание образцов мирового растительного разнообразия, переданных на ответственное хранение из международных организаций, иностранных национальных коллекций или генетических банков, управление которыми осуществляется на основе международных</w:t>
      </w:r>
      <w:r>
        <w:rPr>
          <w:rStyle w:val="s0"/>
        </w:rPr>
        <w:t xml:space="preserve"> соглашений.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c"/>
      </w:pPr>
      <w:r>
        <w:rPr>
          <w:rStyle w:val="s1"/>
        </w:rPr>
        <w:t>Глава 2. Порядок формирования ботанических коллекций, коллекций генетических ресурсов растений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5. Ботанические коллекции и коллекции генетических ресурсов растений формируются научными организациями, природоохранными организациями, имеющ</w:t>
      </w:r>
      <w:r>
        <w:rPr>
          <w:rStyle w:val="s0"/>
        </w:rPr>
        <w:t>ими статус научного учреждения, иными юридическими, а также физическими лицами.</w:t>
      </w:r>
    </w:p>
    <w:p w:rsidR="00000000" w:rsidRDefault="007C0D08">
      <w:pPr>
        <w:pStyle w:val="pj"/>
      </w:pPr>
      <w:r>
        <w:rPr>
          <w:rStyle w:val="s0"/>
        </w:rPr>
        <w:t>Ботанические коллекции и коллекции генетических ресурсов растений могут находиться как в государственной, так и в частной собственности.</w:t>
      </w:r>
    </w:p>
    <w:p w:rsidR="00000000" w:rsidRDefault="007C0D08">
      <w:pPr>
        <w:pStyle w:val="pj"/>
      </w:pPr>
      <w:r>
        <w:rPr>
          <w:rStyle w:val="s0"/>
        </w:rPr>
        <w:t xml:space="preserve">6. Формирование ботанических коллекций </w:t>
      </w:r>
      <w:r>
        <w:rPr>
          <w:rStyle w:val="s0"/>
        </w:rPr>
        <w:t>и коллекций генетических ресурсов растений осуществляется путем:</w:t>
      </w:r>
    </w:p>
    <w:p w:rsidR="00000000" w:rsidRDefault="007C0D08">
      <w:pPr>
        <w:pStyle w:val="pj"/>
      </w:pPr>
      <w:r>
        <w:rPr>
          <w:rStyle w:val="s0"/>
        </w:rPr>
        <w:t xml:space="preserve">1) изъятия растений либо их частей и дериватов в местах их естественного произрастания в соответствии с </w:t>
      </w:r>
      <w:hyperlink r:id="rId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, </w:t>
      </w:r>
      <w:hyperlink r:id="rId12" w:history="1">
        <w:r>
          <w:rPr>
            <w:rStyle w:val="a4"/>
          </w:rPr>
          <w:t>Лесным кодексом</w:t>
        </w:r>
      </w:hyperlink>
      <w:r>
        <w:rPr>
          <w:rStyle w:val="s0"/>
        </w:rPr>
        <w:t xml:space="preserve"> Республики Казахстан и </w:t>
      </w: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особо охраняемых природных территориях»;</w:t>
      </w:r>
    </w:p>
    <w:p w:rsidR="00000000" w:rsidRDefault="007C0D08">
      <w:pPr>
        <w:pStyle w:val="pj"/>
      </w:pPr>
      <w:r>
        <w:rPr>
          <w:rStyle w:val="s0"/>
        </w:rPr>
        <w:t>2) приобретения документированных образцов растений либо их частей или дериватов из основных коллекций, либо иных растений для сохранения в собственных коллекциях на основании договора купли-продажи, мены, дарения или иной сделки об их отчуждении, либо ины</w:t>
      </w:r>
      <w:r>
        <w:rPr>
          <w:rStyle w:val="s0"/>
        </w:rPr>
        <w:t>м образом, предусмотренным законодательством Республики Казахстан;</w:t>
      </w:r>
    </w:p>
    <w:p w:rsidR="00000000" w:rsidRDefault="007C0D08">
      <w:pPr>
        <w:pStyle w:val="pj"/>
      </w:pPr>
      <w:r>
        <w:rPr>
          <w:rStyle w:val="s0"/>
        </w:rPr>
        <w:t>3) выделения из основной коллекции части, которая выполняет роль самостоятельной коллекции.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c"/>
      </w:pPr>
      <w:r>
        <w:rPr>
          <w:rStyle w:val="s1"/>
        </w:rPr>
        <w:t>Глава 3. Порядок хранения ботанических коллекций, коллекций генетических ресурсов растений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7. Собственники ботанических коллекций, коллекций генетических ресурсов растений (далее - собственники) содержат свои коллекции в условиях обеспечение физической сохранности ботанических коллекций, коллекций генетических ресурсов растений, защиту их от раз</w:t>
      </w:r>
      <w:r>
        <w:rPr>
          <w:rStyle w:val="s0"/>
        </w:rPr>
        <w:t>рушения, порчи и хищения, а также создание благоприятных условий для их изучения и экспонирования.</w:t>
      </w:r>
    </w:p>
    <w:p w:rsidR="00000000" w:rsidRDefault="007C0D08">
      <w:pPr>
        <w:pStyle w:val="pj"/>
      </w:pPr>
      <w:r>
        <w:rPr>
          <w:rStyle w:val="s0"/>
        </w:rPr>
        <w:t>8. Ботанические коллекции, коллекции генетических ресурсов растений размещаются в помещениях с соблюдением:</w:t>
      </w:r>
    </w:p>
    <w:p w:rsidR="00000000" w:rsidRDefault="007C0D08">
      <w:pPr>
        <w:pStyle w:val="pj"/>
      </w:pPr>
      <w:r>
        <w:rPr>
          <w:rStyle w:val="s0"/>
        </w:rPr>
        <w:t>1) температурно-влажностного режима;</w:t>
      </w:r>
    </w:p>
    <w:p w:rsidR="00000000" w:rsidRDefault="007C0D08">
      <w:pPr>
        <w:pStyle w:val="pj"/>
      </w:pPr>
      <w:r>
        <w:rPr>
          <w:rStyle w:val="s0"/>
        </w:rPr>
        <w:t>2) светового режима;</w:t>
      </w:r>
    </w:p>
    <w:p w:rsidR="00000000" w:rsidRDefault="007C0D08">
      <w:pPr>
        <w:pStyle w:val="pj"/>
      </w:pPr>
      <w:r>
        <w:rPr>
          <w:rStyle w:val="s0"/>
        </w:rPr>
        <w:t>3) биологического режима.</w:t>
      </w:r>
    </w:p>
    <w:p w:rsidR="00000000" w:rsidRDefault="007C0D08">
      <w:pPr>
        <w:pStyle w:val="pj"/>
      </w:pPr>
      <w:r>
        <w:rPr>
          <w:rStyle w:val="s0"/>
        </w:rPr>
        <w:t>9. Для регистрации температуры и влажности воздуха в каждом помещении, где располагаются ботанические коллекции, коллекции генетических ресурсов растений, устанавливаются сертифицированные психрометры, гигроме</w:t>
      </w:r>
      <w:r>
        <w:rPr>
          <w:rStyle w:val="s0"/>
        </w:rPr>
        <w:t>тры, термометры.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c"/>
      </w:pPr>
      <w:r>
        <w:rPr>
          <w:rStyle w:val="s1"/>
        </w:rPr>
        <w:t>Глава 4. Порядок учета ботанических коллекций, коллекций генетических ресурсов растений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10. Собственники ставят на учет ботанические коллекции, коллекции генетических ресурсов растений.</w:t>
      </w:r>
    </w:p>
    <w:p w:rsidR="00000000" w:rsidRDefault="007C0D08">
      <w:pPr>
        <w:pStyle w:val="pj"/>
      </w:pPr>
      <w:r>
        <w:rPr>
          <w:rStyle w:val="s0"/>
        </w:rPr>
        <w:t>Все ботанические коллекции, коллекции генетичес</w:t>
      </w:r>
      <w:r>
        <w:rPr>
          <w:rStyle w:val="s0"/>
        </w:rPr>
        <w:t>ких ресурсов растений, принятые собственниками в постоянное или временное пользование, подлежат учету.</w:t>
      </w:r>
    </w:p>
    <w:p w:rsidR="00000000" w:rsidRDefault="007C0D08">
      <w:pPr>
        <w:pStyle w:val="pj"/>
      </w:pPr>
      <w:r>
        <w:rPr>
          <w:rStyle w:val="s0"/>
        </w:rPr>
        <w:t>Учет производится по целевому, географическому, систематическому, пользовательскому, хозяйственному принципу.</w:t>
      </w:r>
    </w:p>
    <w:p w:rsidR="00000000" w:rsidRDefault="007C0D08">
      <w:pPr>
        <w:pStyle w:val="pj"/>
      </w:pPr>
      <w:r>
        <w:rPr>
          <w:rStyle w:val="s0"/>
        </w:rPr>
        <w:t xml:space="preserve">11. Учет ботанических коллекций, коллекций </w:t>
      </w:r>
      <w:r>
        <w:rPr>
          <w:rStyle w:val="s0"/>
        </w:rPr>
        <w:t>генетических ресурсов растений представляет собой определение количества, состава, местонахождения ботанических коллекций, коллекций генетических ресурсов, а также их собственников и регистрацию в реестре.</w:t>
      </w:r>
    </w:p>
    <w:p w:rsidR="00000000" w:rsidRDefault="007C0D08">
      <w:pPr>
        <w:pStyle w:val="pj"/>
      </w:pPr>
      <w:r>
        <w:rPr>
          <w:rStyle w:val="s0"/>
        </w:rPr>
        <w:t>12. Учет ботанических коллекций, коллекций генетич</w:t>
      </w:r>
      <w:r>
        <w:rPr>
          <w:rStyle w:val="s0"/>
        </w:rPr>
        <w:t>еских ресурсов растений состоит из двух этапов:</w:t>
      </w:r>
    </w:p>
    <w:p w:rsidR="00000000" w:rsidRDefault="007C0D08">
      <w:pPr>
        <w:pStyle w:val="pj"/>
      </w:pPr>
      <w:r>
        <w:rPr>
          <w:rStyle w:val="s0"/>
        </w:rPr>
        <w:t>1) первичная регистрация;</w:t>
      </w:r>
    </w:p>
    <w:p w:rsidR="00000000" w:rsidRDefault="007C0D08">
      <w:pPr>
        <w:pStyle w:val="pj"/>
      </w:pPr>
      <w:r>
        <w:rPr>
          <w:rStyle w:val="s0"/>
        </w:rPr>
        <w:t>2) актуализация реестра.</w:t>
      </w:r>
    </w:p>
    <w:p w:rsidR="00000000" w:rsidRDefault="007C0D08">
      <w:pPr>
        <w:pStyle w:val="pj"/>
      </w:pPr>
      <w:r>
        <w:rPr>
          <w:rStyle w:val="s0"/>
        </w:rPr>
        <w:t>13. Для первичной регистрации собственники подают заявление на регистрацию, которая содержит:</w:t>
      </w:r>
    </w:p>
    <w:p w:rsidR="00000000" w:rsidRDefault="007C0D08">
      <w:pPr>
        <w:pStyle w:val="pj"/>
      </w:pPr>
      <w:r>
        <w:rPr>
          <w:rStyle w:val="s0"/>
        </w:rPr>
        <w:t>для юридического лица: наименование, бизнес-идентификационный н</w:t>
      </w:r>
      <w:r>
        <w:rPr>
          <w:rStyle w:val="s0"/>
        </w:rPr>
        <w:t>омер, фамилия, имя, отчество (если оно указано в документе, удостоверяющем личность) руководителя, адрес, номер телефона;</w:t>
      </w:r>
    </w:p>
    <w:p w:rsidR="00000000" w:rsidRDefault="007C0D08">
      <w:pPr>
        <w:pStyle w:val="pj"/>
      </w:pPr>
      <w:r>
        <w:rPr>
          <w:rStyle w:val="s0"/>
        </w:rPr>
        <w:t>для физического лица: фамилия, имя, отчество (если оно указано в документе, удостоверяющем личность), индивидуальный идентификационный</w:t>
      </w:r>
      <w:r>
        <w:rPr>
          <w:rStyle w:val="s0"/>
        </w:rPr>
        <w:t xml:space="preserve"> номер, адрес, номер телефона.</w:t>
      </w:r>
    </w:p>
    <w:p w:rsidR="00000000" w:rsidRDefault="007C0D08">
      <w:pPr>
        <w:pStyle w:val="pj"/>
      </w:pPr>
      <w:r>
        <w:rPr>
          <w:rStyle w:val="s0"/>
        </w:rPr>
        <w:t>14. К заявлению прилагаются следующие документы и сведения:</w:t>
      </w:r>
    </w:p>
    <w:p w:rsidR="00000000" w:rsidRDefault="007C0D08">
      <w:pPr>
        <w:pStyle w:val="pj"/>
      </w:pPr>
      <w:r>
        <w:rPr>
          <w:rStyle w:val="s0"/>
        </w:rPr>
        <w:t>перечень объектов флоры или их частей с указанием их семейства, рода, вида (на латинице) и их общего количества;</w:t>
      </w:r>
    </w:p>
    <w:p w:rsidR="00000000" w:rsidRDefault="007C0D08">
      <w:pPr>
        <w:pStyle w:val="pj"/>
      </w:pPr>
      <w:r>
        <w:rPr>
          <w:rStyle w:val="s0"/>
        </w:rPr>
        <w:t>копия правоустанавливающего документа подтверждающег</w:t>
      </w:r>
      <w:r>
        <w:rPr>
          <w:rStyle w:val="s0"/>
        </w:rPr>
        <w:t>о право собственности на ботаническую коллекцию, коллекцию генетических ресурсов растений.</w:t>
      </w:r>
    </w:p>
    <w:p w:rsidR="00000000" w:rsidRDefault="007C0D08">
      <w:pPr>
        <w:pStyle w:val="pj"/>
      </w:pPr>
      <w:r>
        <w:rPr>
          <w:rStyle w:val="s0"/>
        </w:rPr>
        <w:t xml:space="preserve">15. Уполномоченный орган в течение 10 (десяти) рабочих дней с момента регистрации заявления проверяет полноту и достоверность представленных документов осуществляет </w:t>
      </w:r>
      <w:r>
        <w:rPr>
          <w:rStyle w:val="s0"/>
        </w:rPr>
        <w:t>регистрацию ботанической коллекции и (или) коллекции генетических ресурсов растений и собственнику направляется письмо о включении в реестр или мотивированный отказ.</w:t>
      </w:r>
    </w:p>
    <w:p w:rsidR="00000000" w:rsidRDefault="007C0D08">
      <w:pPr>
        <w:pStyle w:val="pj"/>
      </w:pPr>
      <w:r>
        <w:rPr>
          <w:rStyle w:val="s0"/>
        </w:rPr>
        <w:t>16. Актуализация Реестра осуществляется путем направления:</w:t>
      </w:r>
    </w:p>
    <w:p w:rsidR="00000000" w:rsidRDefault="007C0D08">
      <w:pPr>
        <w:pStyle w:val="pj"/>
      </w:pPr>
      <w:r>
        <w:rPr>
          <w:rStyle w:val="s0"/>
        </w:rPr>
        <w:t>1) уполномоченным органом запро</w:t>
      </w:r>
      <w:r>
        <w:rPr>
          <w:rStyle w:val="s0"/>
        </w:rPr>
        <w:t>сов собственникам о предоставлении в тридцатидневный срок текущей информации о состоянии ботанических коллекций, коллекций генетических ресурсов растений;</w:t>
      </w:r>
    </w:p>
    <w:p w:rsidR="00000000" w:rsidRDefault="007C0D08">
      <w:pPr>
        <w:pStyle w:val="pj"/>
      </w:pPr>
      <w:r>
        <w:rPr>
          <w:rStyle w:val="s0"/>
        </w:rPr>
        <w:t>2) собственниками информации об изменении ботанических коллекций, коллекций генетических ресурсов рас</w:t>
      </w:r>
      <w:r>
        <w:rPr>
          <w:rStyle w:val="s0"/>
        </w:rPr>
        <w:t>тений с приложением правоустанавливающего документа, подтверждающего право собственности на ботаническую коллекцию, коллекцию генетических ресурсов растений, или их частей в срок не позднее 30 (тридцати) календарных дней.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c"/>
      </w:pPr>
      <w:r>
        <w:rPr>
          <w:rStyle w:val="s1"/>
        </w:rPr>
        <w:t>Глава 5. Порядок использования</w:t>
      </w:r>
      <w:r>
        <w:rPr>
          <w:rStyle w:val="s1"/>
        </w:rPr>
        <w:t xml:space="preserve"> ботанических коллекций, коллекций генетических ресурсов растений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17. Ботанические коллекции, коллекции генетических ресурсов растений используются для:</w:t>
      </w:r>
    </w:p>
    <w:p w:rsidR="00000000" w:rsidRDefault="007C0D08">
      <w:pPr>
        <w:pStyle w:val="pj"/>
      </w:pPr>
      <w:r>
        <w:rPr>
          <w:rStyle w:val="s0"/>
        </w:rPr>
        <w:t>1) постоянной и (или) временной экспозиции, выставок в пределах Республики Казахстан и за рубежом;</w:t>
      </w:r>
    </w:p>
    <w:p w:rsidR="00000000" w:rsidRDefault="007C0D08">
      <w:pPr>
        <w:pStyle w:val="pj"/>
      </w:pPr>
      <w:r>
        <w:rPr>
          <w:rStyle w:val="s0"/>
        </w:rPr>
        <w:t>2) научного исследования в пределах Республики Казахстан и за рубежом;</w:t>
      </w:r>
    </w:p>
    <w:p w:rsidR="00000000" w:rsidRDefault="007C0D08">
      <w:pPr>
        <w:pStyle w:val="pj"/>
      </w:pPr>
      <w:r>
        <w:rPr>
          <w:rStyle w:val="s0"/>
        </w:rPr>
        <w:t>3) фотосъемок и видеосъемок внутри территории и (или) помещений владельцев.</w:t>
      </w:r>
    </w:p>
    <w:p w:rsidR="00000000" w:rsidRDefault="007C0D08">
      <w:pPr>
        <w:pStyle w:val="pj"/>
      </w:pPr>
      <w:r>
        <w:rPr>
          <w:rStyle w:val="s0"/>
        </w:rPr>
        <w:t>18. Ботанические коллекции, коллекции генетических ресурсов растений не используются в случаях наличия повреж</w:t>
      </w:r>
      <w:r>
        <w:rPr>
          <w:rStyle w:val="s0"/>
        </w:rPr>
        <w:t>дений, угрожающих потерей предмета.</w:t>
      </w:r>
    </w:p>
    <w:p w:rsidR="00000000" w:rsidRDefault="007C0D08">
      <w:pPr>
        <w:pStyle w:val="pj"/>
      </w:pPr>
      <w:r>
        <w:rPr>
          <w:rStyle w:val="s0"/>
        </w:rPr>
        <w:t>19. Ввоз на территорию Республики Казахстан и вывоз с территории Республики Казахстан ботанических коллекций и коллекций генетических ресурсов растений либо входящих в их состав отдельных составляющих (растения, их части</w:t>
      </w:r>
      <w:r>
        <w:rPr>
          <w:rStyle w:val="s0"/>
        </w:rPr>
        <w:t xml:space="preserve"> и дериваты) осуществляются при соблюдении их физической сохранности и условий хранения.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 </w:t>
      </w:r>
    </w:p>
    <w:p w:rsidR="00000000" w:rsidRDefault="007C0D08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0D08" w:rsidRDefault="007C0D08" w:rsidP="007C0D08">
      <w:r>
        <w:separator/>
      </w:r>
    </w:p>
  </w:endnote>
  <w:endnote w:type="continuationSeparator" w:id="0">
    <w:p w:rsidR="007C0D08" w:rsidRDefault="007C0D08" w:rsidP="007C0D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D08" w:rsidRDefault="007C0D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D08" w:rsidRDefault="007C0D0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D08" w:rsidRDefault="007C0D0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0D08" w:rsidRDefault="007C0D08" w:rsidP="007C0D08">
      <w:r>
        <w:separator/>
      </w:r>
    </w:p>
  </w:footnote>
  <w:footnote w:type="continuationSeparator" w:id="0">
    <w:p w:rsidR="007C0D08" w:rsidRDefault="007C0D08" w:rsidP="007C0D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D08" w:rsidRDefault="007C0D0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D08" w:rsidRDefault="007C0D08" w:rsidP="007C0D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0D08" w:rsidRDefault="007C0D08" w:rsidP="007C0D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 и природных ресурсов Республики Казахстан от 16 марта 2023 года № 88 «Об утверждении Правил формирования, хранения, учета и использования ботанических коллекций, коллекций генетических ресурсов растений»</w:t>
    </w:r>
  </w:p>
  <w:p w:rsidR="007C0D08" w:rsidRPr="007C0D08" w:rsidRDefault="007C0D08" w:rsidP="007C0D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04.04.2023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D08" w:rsidRDefault="007C0D0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0D08"/>
    <w:rsid w:val="007C0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C0D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0D0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0D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0D08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C0D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0D08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0D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0D08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77081" TargetMode="External"/><Relationship Id="rId13" Type="http://schemas.openxmlformats.org/officeDocument/2006/relationships/hyperlink" Target="http://online.zakon.kz/Document/?doc_id=30063141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768574" TargetMode="External"/><Relationship Id="rId12" Type="http://schemas.openxmlformats.org/officeDocument/2006/relationships/hyperlink" Target="http://online.zakon.kz/Document/?doc_id=104148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76857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76857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7708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1235</Words>
  <Characters>10293</Characters>
  <Application>Microsoft Office Word</Application>
  <DocSecurity>0</DocSecurity>
  <Lines>85</Lines>
  <Paragraphs>23</Paragraphs>
  <ScaleCrop>false</ScaleCrop>
  <Company/>
  <LinksUpToDate>false</LinksUpToDate>
  <CharactersWithSpaces>11505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 и природных ресурсов Республики Казахстан от 16 марта 2023 года № 88 «Об утверждении Правил формирования, хранения, учета и использования ботанических коллекций, коллекций генетических ресурсов растений» (©Paragraph 2023)</dc:title>
  <dc:subject/>
  <dc:creator>Сергей М</dc:creator>
  <cp:keywords/>
  <dc:description/>
  <cp:lastModifiedBy>Сергей М</cp:lastModifiedBy>
  <cp:revision>2</cp:revision>
  <dcterms:created xsi:type="dcterms:W3CDTF">2023-11-28T12:40:00Z</dcterms:created>
  <dcterms:modified xsi:type="dcterms:W3CDTF">2023-11-28T12:40:00Z</dcterms:modified>
</cp:coreProperties>
</file>