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B26A2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03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B26A2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Жангазин Ербол Амиргалиевич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B26A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B26A2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B26A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6A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</w:t>
            </w:r>
            <w:r>
              <w:t>Северо-Казахстанского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B26A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6A2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02.12.1961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B26A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6A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Курчумский район; с. Акчий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B26A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6A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B26A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CB26A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B26A2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6A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B26A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6A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B26A2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государственный университет (1987)</w:t>
            </w:r>
          </w:p>
          <w:p w:rsidR="00000000" w:rsidRDefault="00CB26A2">
            <w:pPr>
              <w:pStyle w:val="pji"/>
              <w:ind w:left="72" w:firstLine="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6A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Рабочий в овцеводческом совхозе (1979-1980);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Рабочий в Калгутинском овцеводческом совхозе на стр</w:t>
            </w:r>
            <w:r>
              <w:rPr>
                <w:rStyle w:val="s0"/>
              </w:rPr>
              <w:t>ойке (19.05.1982);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Старший юрисконсульт Восточно-Казахстанского производственного объединения по производству напитков в г. Усть-Каменогорске (23.09.1987-03.05.1989);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Старший следователь прокуратуры г. Зыряновска Восточно-Казахстанской области (04.05.1989-03.02.1993);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прокурора Ауэзовского района г. Алматы (01.03.1993-31.031993);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отдела по надзору за законностью судебных актов Генеральной</w:t>
            </w:r>
            <w:r>
              <w:rPr>
                <w:rStyle w:val="s0"/>
              </w:rPr>
              <w:t xml:space="preserve"> прокуратуры РК (31.03.1993-20.06.1995);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управления кадров Генеральной прокуратуры РК (20.06.1995-24.08.1995);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Исполняющий обязанности члена Алматинского городского суда (24.08.1995-28.10.1996);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Алматинского городского с</w:t>
            </w:r>
            <w:r>
              <w:rPr>
                <w:rStyle w:val="s0"/>
              </w:rPr>
              <w:t>уда (28.10.1996-01.02.2013);</w:t>
            </w:r>
          </w:p>
          <w:p w:rsidR="00000000" w:rsidRDefault="00CB26A2">
            <w:pPr>
              <w:pStyle w:val="pji"/>
              <w:ind w:left="72" w:firstLine="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Алатауского районного суда г. Алматы (03.02.2013-12.2015);</w:t>
            </w:r>
          </w:p>
          <w:p w:rsidR="00000000" w:rsidRDefault="00CB26A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апелляционной судебной коллегии по уголовным делам Павлодарского областного суда (</w:t>
            </w:r>
            <w:hyperlink r:id="rId8" w:history="1">
              <w:r>
                <w:rPr>
                  <w:rStyle w:val="a4"/>
                </w:rPr>
                <w:t>18.12.2015</w:t>
              </w:r>
            </w:hyperlink>
            <w:r>
              <w:rPr>
                <w:rStyle w:val="s0"/>
              </w:rPr>
              <w:t>-10.2018);</w:t>
            </w:r>
          </w:p>
          <w:p w:rsidR="00000000" w:rsidRDefault="00CB26A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</w:t>
            </w:r>
            <w:r>
              <w:t>судебной коллегии по уголовным делам суда города Шымкента (</w:t>
            </w:r>
            <w:hyperlink r:id="rId9" w:history="1">
              <w:r>
                <w:rPr>
                  <w:rStyle w:val="a4"/>
                </w:rPr>
                <w:t>06.10.2018</w:t>
              </w:r>
            </w:hyperlink>
            <w:r>
              <w:t>-30.11.2021);</w:t>
            </w:r>
          </w:p>
          <w:p w:rsidR="00000000" w:rsidRDefault="00CB26A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</w:t>
            </w:r>
            <w:r>
              <w:t>Северо-Казахстанского област</w:t>
            </w:r>
            <w:r>
              <w:t>ного суда (</w:t>
            </w:r>
            <w:hyperlink r:id="rId10" w:history="1">
              <w:r>
                <w:rPr>
                  <w:rStyle w:val="a4"/>
                </w:rPr>
                <w:t>30.11.2021</w:t>
              </w:r>
            </w:hyperlink>
            <w:r>
              <w:t>-</w:t>
            </w:r>
            <w:hyperlink r:id="rId11" w:history="1">
              <w:r>
                <w:rPr>
                  <w:rStyle w:val="a4"/>
                </w:rPr>
                <w:t>04.09.2024</w:t>
              </w:r>
            </w:hyperlink>
            <w:r>
              <w:t>)</w:t>
            </w:r>
          </w:p>
        </w:tc>
      </w:tr>
    </w:tbl>
    <w:p w:rsidR="00000000" w:rsidRDefault="00CB26A2">
      <w:pPr>
        <w:pStyle w:val="p"/>
      </w:pPr>
      <w:r>
        <w:t> </w:t>
      </w:r>
    </w:p>
    <w:p w:rsidR="00000000" w:rsidRDefault="00CB26A2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6A2" w:rsidRDefault="00CB26A2" w:rsidP="00CB26A2">
      <w:r>
        <w:separator/>
      </w:r>
    </w:p>
  </w:endnote>
  <w:endnote w:type="continuationSeparator" w:id="0">
    <w:p w:rsidR="00CB26A2" w:rsidRDefault="00CB26A2" w:rsidP="00CB2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A2" w:rsidRDefault="00CB26A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A2" w:rsidRDefault="00CB26A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A2" w:rsidRDefault="00CB26A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6A2" w:rsidRDefault="00CB26A2" w:rsidP="00CB26A2">
      <w:r>
        <w:separator/>
      </w:r>
    </w:p>
  </w:footnote>
  <w:footnote w:type="continuationSeparator" w:id="0">
    <w:p w:rsidR="00CB26A2" w:rsidRDefault="00CB26A2" w:rsidP="00CB2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A2" w:rsidRDefault="00CB26A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A2" w:rsidRDefault="00CB26A2" w:rsidP="00CB26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6A2" w:rsidRPr="00CB26A2" w:rsidRDefault="00CB26A2" w:rsidP="00CB26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Жангазин Ербол Амиргалиевич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6A2" w:rsidRDefault="00CB26A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6A2"/>
    <w:rsid w:val="00CB2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B26A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B26A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B26A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B26A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B26A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B26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B26A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B26A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B26A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B26A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B26A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B26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4391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217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32266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0221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2024-09-10T09:51:00Z</dcterms:created>
  <dcterms:modified xsi:type="dcterms:W3CDTF">2024-09-10T09:51:00Z</dcterms:modified>
</cp:coreProperties>
</file>