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839">
      <w:pPr>
        <w:pStyle w:val="pj"/>
      </w:pPr>
      <w:bookmarkStart w:id="0" w:name="_GoBack"/>
      <w:bookmarkEnd w:id="0"/>
      <w:r>
        <w:rPr>
          <w:rStyle w:val="s0"/>
          <w:b/>
          <w:bCs/>
        </w:rPr>
        <w:t>«Қоғамдық медиаторды сайлау қағидаларын бекіту туралы» Қазақстан Республикасы Ақпарат және қоғамдық даму министрінің 2022 жылғы 3 мамырдағы № 134 бұйрығы</w:t>
      </w:r>
    </w:p>
    <w:p w:rsidR="00000000" w:rsidRDefault="00D45839">
      <w:pPr>
        <w:pStyle w:val="pj"/>
      </w:pPr>
      <w:r>
        <w:rPr>
          <w:rStyle w:val="s0"/>
          <w:b/>
          <w:bCs/>
        </w:rPr>
        <w:t> </w:t>
      </w:r>
    </w:p>
    <w:p w:rsidR="00000000" w:rsidRDefault="00D4583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7 мамырда № 27955 тіркелді</w:t>
      </w:r>
    </w:p>
    <w:p w:rsidR="00000000" w:rsidRDefault="00D45839">
      <w:pPr>
        <w:pStyle w:val="pj"/>
      </w:pPr>
      <w:r>
        <w:rPr>
          <w:rStyle w:val="s0"/>
        </w:rPr>
        <w:t> </w:t>
      </w:r>
    </w:p>
    <w:p w:rsidR="00000000" w:rsidRDefault="00D45839">
      <w:pPr>
        <w:pStyle w:val="pj"/>
      </w:pPr>
      <w:r>
        <w:rPr>
          <w:rStyle w:val="s0"/>
        </w:rPr>
        <w:t xml:space="preserve">Жариялануы: </w:t>
      </w:r>
      <w:hyperlink r:id="rId7" w:anchor="!/doc/16749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13 мамырда</w:t>
        </w:r>
      </w:hyperlink>
    </w:p>
    <w:p w:rsidR="00000000" w:rsidRDefault="00D4583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839" w:rsidRDefault="00D45839" w:rsidP="00D45839">
      <w:r>
        <w:separator/>
      </w:r>
    </w:p>
  </w:endnote>
  <w:endnote w:type="continuationSeparator" w:id="0">
    <w:p w:rsidR="00D45839" w:rsidRDefault="00D45839" w:rsidP="00D45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839" w:rsidRDefault="00D45839" w:rsidP="00D45839">
      <w:r>
        <w:separator/>
      </w:r>
    </w:p>
  </w:footnote>
  <w:footnote w:type="continuationSeparator" w:id="0">
    <w:p w:rsidR="00D45839" w:rsidRDefault="00D45839" w:rsidP="00D45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 w:rsidP="00D458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839" w:rsidRPr="00D45839" w:rsidRDefault="00D45839" w:rsidP="00D458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«Қоғамдық медиаторды сайлау қағидаларын бекіту туралы» Қазақстан Республикасы Ақпарат және қоғамдық даму министрінің 2022 жылғы 3 мамырдағы № 134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839" w:rsidRDefault="00D458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839"/>
    <w:rsid w:val="00D45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8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8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8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8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8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8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8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8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390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«Қоғамдық медиаторды сайлау қағидаларын бекіту туралы» Қазақстан Республикасы Ақпарат және қоғамдық даму министрінің 2022 жылғы 3 мамырдағы № 134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2023-11-17T03:49:00Z</dcterms:created>
  <dcterms:modified xsi:type="dcterms:W3CDTF">2023-11-17T03:49:00Z</dcterms:modified>
</cp:coreProperties>
</file>