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B4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17 апреля 2015 года № 466 «Об утверждении Правил организации и эксплуатации системы экстренного вызова при авариях и катастрофах»</w:t>
      </w:r>
    </w:p>
    <w:p w:rsidR="00000000" w:rsidRDefault="000B3B43">
      <w:pPr>
        <w:ind w:firstLine="400"/>
        <w:jc w:val="both"/>
      </w:pPr>
      <w:r>
        <w:rPr>
          <w:rStyle w:val="s0"/>
        </w:rPr>
        <w:t> </w:t>
      </w:r>
    </w:p>
    <w:p w:rsidR="00000000" w:rsidRDefault="000B3B4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июня 2015 года под № 11403</w:t>
      </w:r>
    </w:p>
    <w:p w:rsidR="00000000" w:rsidRDefault="000B3B43">
      <w:pPr>
        <w:ind w:firstLine="400"/>
        <w:jc w:val="both"/>
      </w:pPr>
      <w:r>
        <w:rPr>
          <w:rStyle w:val="s0"/>
        </w:rPr>
        <w:t> </w:t>
      </w:r>
    </w:p>
    <w:p w:rsidR="00000000" w:rsidRDefault="000B3B4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29 июня 2015 г.</w:t>
        </w:r>
      </w:hyperlink>
      <w:r>
        <w:rPr>
          <w:rStyle w:val="s0"/>
        </w:rPr>
        <w:t>; «Казахстанская правда» от 22 октября 2016 г. № 203 (28329)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B43" w:rsidRDefault="000B3B43" w:rsidP="000B3B43">
      <w:r>
        <w:separator/>
      </w:r>
    </w:p>
  </w:endnote>
  <w:endnote w:type="continuationSeparator" w:id="0">
    <w:p w:rsidR="000B3B43" w:rsidRDefault="000B3B43" w:rsidP="000B3B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B43" w:rsidRDefault="000B3B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B43" w:rsidRDefault="000B3B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B43" w:rsidRDefault="000B3B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B43" w:rsidRDefault="000B3B43" w:rsidP="000B3B43">
      <w:r>
        <w:separator/>
      </w:r>
    </w:p>
  </w:footnote>
  <w:footnote w:type="continuationSeparator" w:id="0">
    <w:p w:rsidR="000B3B43" w:rsidRDefault="000B3B43" w:rsidP="000B3B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B43" w:rsidRDefault="000B3B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B43" w:rsidRDefault="000B3B43" w:rsidP="000B3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B43" w:rsidRPr="000B3B43" w:rsidRDefault="000B3B43" w:rsidP="000B3B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ПО ИНВЕСТИЦИЯМ И РАЗВИТИЮ РК ОТ 17.04...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B43" w:rsidRDefault="000B3B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B43"/>
    <w:rsid w:val="000B3B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B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3B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B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B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B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4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489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ПО ИНВЕСТИЦИЯМ И РАЗВИТИЮ РК ОТ 17.04...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2024-07-20T17:42:00Z</dcterms:created>
  <dcterms:modified xsi:type="dcterms:W3CDTF">2024-07-20T17:42:00Z</dcterms:modified>
</cp:coreProperties>
</file>