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A5CB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по инвестициям и развитию Республики Казахстан от 2 марта 2018 года № 157 «О внесении изменений в приказ Министра по инвестициям и развитию Республики Казахстан от 30 апреля 2015 года № 556 «Об утверждении стандартов государственных услуг в</w:t>
      </w:r>
      <w:r>
        <w:rPr>
          <w:rStyle w:val="s0"/>
          <w:b/>
          <w:bCs/>
        </w:rPr>
        <w:t xml:space="preserve"> сфере внутреннего водного транспорта» (утратил силу)</w:t>
      </w:r>
    </w:p>
    <w:p w:rsidR="00000000" w:rsidRDefault="00BA5CBE">
      <w:pPr>
        <w:ind w:firstLine="397"/>
        <w:jc w:val="both"/>
      </w:pPr>
      <w:r>
        <w:rPr>
          <w:rStyle w:val="s0"/>
        </w:rPr>
        <w:t> </w:t>
      </w:r>
    </w:p>
    <w:p w:rsidR="00000000" w:rsidRDefault="00BA5CBE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 апреля 2018 года под № 16708</w:t>
      </w:r>
    </w:p>
    <w:p w:rsidR="00000000" w:rsidRDefault="00BA5CBE">
      <w:pPr>
        <w:ind w:firstLine="397"/>
        <w:jc w:val="both"/>
      </w:pPr>
      <w:r>
        <w:rPr>
          <w:rStyle w:val="s0"/>
        </w:rPr>
        <w:t> </w:t>
      </w:r>
    </w:p>
    <w:p w:rsidR="00000000" w:rsidRDefault="00BA5CBE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20151/rus" w:history="1">
        <w:r>
          <w:rPr>
            <w:rStyle w:val="a4"/>
          </w:rPr>
          <w:t>ИС «Эталонный контрольный банк НПА РК в электронном виде» 6 апреля 2018 г.</w:t>
        </w:r>
      </w:hyperlink>
      <w:r>
        <w:rPr>
          <w:rStyle w:val="s0"/>
        </w:rPr>
        <w:t>; «Казахстанская правда» от 19 апреля 2018 г. № 74 (28703)</w:t>
      </w:r>
    </w:p>
    <w:p w:rsidR="00000000" w:rsidRDefault="00BA5CBE">
      <w:pPr>
        <w:ind w:firstLine="397"/>
        <w:jc w:val="both"/>
      </w:pPr>
      <w:r>
        <w:rPr>
          <w:rStyle w:val="s0"/>
        </w:rPr>
        <w:t> </w:t>
      </w:r>
    </w:p>
    <w:p w:rsidR="00000000" w:rsidRDefault="00BA5CBE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5 октября 2020 года № 515</w:t>
      </w:r>
    </w:p>
    <w:p w:rsidR="00000000" w:rsidRDefault="00BA5CBE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A5CBE" w:rsidRDefault="00BA5CBE" w:rsidP="00BA5CBE">
      <w:r>
        <w:separator/>
      </w:r>
    </w:p>
  </w:endnote>
  <w:endnote w:type="continuationSeparator" w:id="0">
    <w:p w:rsidR="00BA5CBE" w:rsidRDefault="00BA5CBE" w:rsidP="00BA5C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5CBE" w:rsidRDefault="00BA5CB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5CBE" w:rsidRDefault="00BA5CB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5CBE" w:rsidRDefault="00BA5CB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A5CBE" w:rsidRDefault="00BA5CBE" w:rsidP="00BA5CBE">
      <w:r>
        <w:separator/>
      </w:r>
    </w:p>
  </w:footnote>
  <w:footnote w:type="continuationSeparator" w:id="0">
    <w:p w:rsidR="00BA5CBE" w:rsidRDefault="00BA5CBE" w:rsidP="00BA5CB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5CBE" w:rsidRDefault="00BA5CB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5CBE" w:rsidRDefault="00BA5CBE" w:rsidP="00BA5CB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A5CBE" w:rsidRPr="00BA5CBE" w:rsidRDefault="00BA5CBE" w:rsidP="00BA5CB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инвестициям и развитию Республики Казахстан от 2 марта 2018 года № 157 «О внесении изменений в приказ Министра по инвестициям и развитию Республики Казахстан от 30 апреля 2015 года № 556 «Об утверждении стандартов государственных услуг в сфере внутреннего водного транспорта»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5CBE" w:rsidRDefault="00BA5CB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A5CBE"/>
    <w:rsid w:val="00BA5C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A5CB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A5CB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A5CB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A5CB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A5CB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A5CB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A5CB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A5CB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56676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106</Words>
  <Characters>739</Characters>
  <Application>Microsoft Office Word</Application>
  <DocSecurity>0</DocSecurity>
  <Lines>6</Lines>
  <Paragraphs>1</Paragraphs>
  <ScaleCrop>false</ScaleCrop>
  <Company>SPecialiST RePack</Company>
  <LinksUpToDate>false</LinksUpToDate>
  <CharactersWithSpaces>844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по инвестициям и развитию Республики Казахстан от 2 марта 2018 года № 157 «О внесении изменений в приказ Министра по инвестициям и развитию Республики Казахстан от 30 апреля 2015 года № 556 «Об утверждении стандартов государственных услуг в сфере внутреннего водного транспорта»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2024-01-01T19:50:00Z</dcterms:created>
  <dcterms:modified xsi:type="dcterms:W3CDTF">2024-01-01T19:50:00Z</dcterms:modified>
</cp:coreProperties>
</file>