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67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31 июля 2023 года № 327 «О внесении изменения в приказ Министра труда и социальной защиты населения Республики Казахстан от 22 июля 2013 года № 329-Љ</w:t>
      </w:r>
      <w:r>
        <w:rPr>
          <w:rStyle w:val="s0"/>
          <w:b/>
          <w:bCs/>
        </w:rPr>
        <w:t>-М «Об утверждении Правил присвоения или продления статуса кандаса»</w:t>
      </w:r>
    </w:p>
    <w:p w:rsidR="00000000" w:rsidRDefault="00474671">
      <w:pPr>
        <w:pStyle w:val="pj"/>
      </w:pPr>
      <w:r>
        <w:rPr>
          <w:rStyle w:val="s0"/>
          <w:b/>
          <w:bCs/>
        </w:rPr>
        <w:t> </w:t>
      </w:r>
    </w:p>
    <w:p w:rsidR="00000000" w:rsidRDefault="0047467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2023 года под № 33203</w:t>
      </w:r>
    </w:p>
    <w:p w:rsidR="00000000" w:rsidRDefault="00474671">
      <w:pPr>
        <w:pStyle w:val="pj"/>
      </w:pPr>
      <w:r>
        <w:rPr>
          <w:rStyle w:val="s0"/>
        </w:rPr>
        <w:t> </w:t>
      </w:r>
    </w:p>
    <w:p w:rsidR="00000000" w:rsidRDefault="00474671">
      <w:pPr>
        <w:pStyle w:val="pj"/>
      </w:pPr>
      <w:r>
        <w:rPr>
          <w:rStyle w:val="s0"/>
        </w:rPr>
        <w:t xml:space="preserve">Опубликован: </w:t>
      </w:r>
      <w:hyperlink r:id="rId7" w:anchor="!/doc/184498/rus" w:history="1">
        <w:r>
          <w:rPr>
            <w:rStyle w:val="a4"/>
          </w:rPr>
          <w:t>ИС «Эталонный контрольный банк НПА РК в электронном виде» 3 августа 2023 г.</w:t>
        </w:r>
      </w:hyperlink>
    </w:p>
    <w:p w:rsidR="00000000" w:rsidRDefault="00474671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671" w:rsidRDefault="00474671" w:rsidP="00474671">
      <w:r>
        <w:separator/>
      </w:r>
    </w:p>
  </w:endnote>
  <w:endnote w:type="continuationSeparator" w:id="0">
    <w:p w:rsidR="00474671" w:rsidRDefault="00474671" w:rsidP="004746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71" w:rsidRDefault="004746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71" w:rsidRDefault="004746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71" w:rsidRDefault="004746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671" w:rsidRDefault="00474671" w:rsidP="00474671">
      <w:r>
        <w:separator/>
      </w:r>
    </w:p>
  </w:footnote>
  <w:footnote w:type="continuationSeparator" w:id="0">
    <w:p w:rsidR="00474671" w:rsidRDefault="00474671" w:rsidP="004746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71" w:rsidRDefault="004746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71" w:rsidRDefault="00474671" w:rsidP="00474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671" w:rsidRPr="00474671" w:rsidRDefault="00474671" w:rsidP="004746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31 июля 2023 года № 327 «О внесении изменения в приказ Министра труда и социальной защиты населения Республики Казахстан от 22 июля 2013 года № 329-Ө-М «Об утверждении Правил присвоения или продления статуса кандаса»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671" w:rsidRDefault="004746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671"/>
    <w:rsid w:val="0047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6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6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6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6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6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6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6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6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31 июля 2023 года № 327 «О внесении изменения в приказ Министра труда и социальной защиты населения Республики Казахстан от 22 июля 2013 года № 329-Ө-М «Об утверждении Правил присвоения или продления статуса кандаса»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2024-05-04T18:21:00Z</dcterms:created>
  <dcterms:modified xsi:type="dcterms:W3CDTF">2024-05-04T18:21:00Z</dcterms:modified>
</cp:coreProperties>
</file>