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3FAE">
      <w:pPr>
        <w:pStyle w:val="pj"/>
      </w:pPr>
      <w:bookmarkStart w:id="0" w:name="_GoBack"/>
      <w:bookmarkEnd w:id="0"/>
      <w:r>
        <w:rPr>
          <w:rStyle w:val="s0"/>
          <w:b/>
          <w:bCs/>
        </w:rPr>
        <w:t>Распоряжение Премьер-Министра Республики Казахстан от 27 марта 2017 года № 38-р «О некоторых вопросах консультативно-совещательных органов при Правительстве Республики Казахстан» (с изменениями по состоянию по состоянию на 17.04.2024 г.)</w:t>
      </w:r>
    </w:p>
    <w:p w:rsidR="00000000" w:rsidRDefault="00853FAE">
      <w:pPr>
        <w:pStyle w:val="pj"/>
      </w:pPr>
      <w:r>
        <w:rPr>
          <w:rStyle w:val="s0"/>
          <w:b/>
          <w:bCs/>
        </w:rPr>
        <w:t> </w:t>
      </w:r>
    </w:p>
    <w:p w:rsidR="00000000" w:rsidRDefault="00853FAE">
      <w:pPr>
        <w:pStyle w:val="pj"/>
      </w:pPr>
      <w:r>
        <w:rPr>
          <w:rStyle w:val="s0"/>
        </w:rPr>
        <w:t>Внесены изменения:</w:t>
      </w:r>
    </w:p>
    <w:p w:rsidR="00000000" w:rsidRDefault="00853FAE">
      <w:pPr>
        <w:pStyle w:val="pj"/>
      </w:pPr>
      <w:r>
        <w:rPr>
          <w:rStyle w:val="s0"/>
        </w:rPr>
        <w:t> </w:t>
      </w:r>
    </w:p>
    <w:p w:rsidR="00000000" w:rsidRDefault="00853FAE">
      <w:pPr>
        <w:pStyle w:val="pj"/>
      </w:pPr>
      <w:hyperlink r:id="rId7" w:anchor="sub_id=1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28.01.22 г. № 34 (введено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53FAE">
      <w:pPr>
        <w:pStyle w:val="pj"/>
      </w:pPr>
      <w:hyperlink r:id="rId9" w:history="1">
        <w:r>
          <w:rPr>
            <w:rStyle w:val="a4"/>
          </w:rPr>
          <w:t>распоряжением</w:t>
        </w:r>
      </w:hyperlink>
      <w:r>
        <w:rPr>
          <w:rStyle w:val="s0"/>
        </w:rPr>
        <w:t xml:space="preserve"> Премьер-Министра РК от 21.11.23 г. № 182-р;</w:t>
      </w:r>
    </w:p>
    <w:p w:rsidR="00000000" w:rsidRDefault="00853FAE">
      <w:pPr>
        <w:pStyle w:val="pj"/>
      </w:pPr>
      <w:hyperlink r:id="rId10" w:history="1">
        <w:r>
          <w:rPr>
            <w:rStyle w:val="a4"/>
          </w:rPr>
          <w:t>распоряжением</w:t>
        </w:r>
      </w:hyperlink>
      <w:r>
        <w:rPr>
          <w:rStyle w:val="s0"/>
        </w:rPr>
        <w:t xml:space="preserve"> Премьер-Министра РК от 17.04.24 г. № 51-р.</w:t>
      </w:r>
    </w:p>
    <w:p w:rsidR="00000000" w:rsidRDefault="00853FAE">
      <w:pPr>
        <w:pStyle w:val="pj"/>
      </w:pPr>
      <w:r>
        <w:rPr>
          <w:rStyle w:val="s0"/>
        </w:rPr>
        <w:t> </w:t>
      </w:r>
    </w:p>
    <w:p w:rsidR="00000000" w:rsidRDefault="00853FAE">
      <w:pPr>
        <w:pStyle w:val="pj"/>
      </w:pPr>
      <w:r>
        <w:rPr>
          <w:rStyle w:val="s0"/>
        </w:rPr>
        <w:t>Предыдущие редакции:</w:t>
      </w:r>
    </w:p>
    <w:p w:rsidR="00000000" w:rsidRDefault="00853FAE">
      <w:pPr>
        <w:pStyle w:val="pj"/>
      </w:pPr>
      <w:r>
        <w:rPr>
          <w:rStyle w:val="s0"/>
        </w:rPr>
        <w:t> </w:t>
      </w:r>
    </w:p>
    <w:p w:rsidR="00000000" w:rsidRDefault="00853FAE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28.01.22 г.</w:t>
      </w:r>
    </w:p>
    <w:p w:rsidR="00000000" w:rsidRDefault="00853FAE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21.11.23 г.</w:t>
      </w:r>
    </w:p>
    <w:p w:rsidR="00000000" w:rsidRDefault="00853FAE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17.04.24 г.</w:t>
      </w:r>
    </w:p>
    <w:p w:rsidR="00000000" w:rsidRDefault="00853FAE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3FAE" w:rsidRDefault="00853FAE" w:rsidP="00853FAE">
      <w:r>
        <w:separator/>
      </w:r>
    </w:p>
  </w:endnote>
  <w:endnote w:type="continuationSeparator" w:id="0">
    <w:p w:rsidR="00853FAE" w:rsidRDefault="00853FAE" w:rsidP="00853F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FAE" w:rsidRDefault="00853FA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FAE" w:rsidRDefault="00853FA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FAE" w:rsidRDefault="00853FA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3FAE" w:rsidRDefault="00853FAE" w:rsidP="00853FAE">
      <w:r>
        <w:separator/>
      </w:r>
    </w:p>
  </w:footnote>
  <w:footnote w:type="continuationSeparator" w:id="0">
    <w:p w:rsidR="00853FAE" w:rsidRDefault="00853FAE" w:rsidP="00853F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FAE" w:rsidRDefault="00853FA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FAE" w:rsidRDefault="00853FAE" w:rsidP="00853F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3FAE" w:rsidRPr="00853FAE" w:rsidRDefault="00853FAE" w:rsidP="00853F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Распоряжение Премьер-Министра Республики Казахстан от 27 марта 2017 года № 38-р «О некоторых вопросах консультативно-совещательных органов при Правительстве Республики Казахстан» (с изменениями по состоянию по состоянию на 17.04.2024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FAE" w:rsidRDefault="00853FA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3FAE"/>
    <w:rsid w:val="00853F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3F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3FA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3F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3FA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3F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3FA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3F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3FA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966636" TargetMode="External"/><Relationship Id="rId13" Type="http://schemas.openxmlformats.org/officeDocument/2006/relationships/hyperlink" Target="http://online.zakon.kz/Document/?doc_id=33646030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2748631" TargetMode="External"/><Relationship Id="rId12" Type="http://schemas.openxmlformats.org/officeDocument/2006/relationships/hyperlink" Target="http://online.zakon.kz/Document/?doc_id=3213210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49376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596787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881440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1123</Characters>
  <Application>Microsoft Office Word</Application>
  <DocSecurity>0</DocSecurity>
  <Lines>9</Lines>
  <Paragraphs>2</Paragraphs>
  <ScaleCrop>false</ScaleCrop>
  <Company>SPecialiST RePack</Company>
  <LinksUpToDate>false</LinksUpToDate>
  <CharactersWithSpaces>1216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 Премьер-Министра Республики Казахстан от 27 марта 2017 года № 38-р «О некоторых вопросах консультативно-совещательных органов при Правительстве Республики Казахстан» (с изменениями по состоянию по состоянию на 17.04.2024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2024-04-30T12:48:00Z</dcterms:created>
  <dcterms:modified xsi:type="dcterms:W3CDTF">2024-04-30T12:48:00Z</dcterms:modified>
</cp:coreProperties>
</file>