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3248DD">
      <w:pPr>
        <w:ind w:firstLine="397"/>
        <w:jc w:val="both"/>
      </w:pPr>
      <w:bookmarkStart w:id="0" w:name="_GoBack"/>
      <w:bookmarkEnd w:id="0"/>
      <w:r>
        <w:rPr>
          <w:rStyle w:val="s0"/>
          <w:b/>
          <w:bCs/>
        </w:rPr>
        <w:t>Регламент государственной услуги «Предоставление сведений из государственного земельного кадастра» (приложение 1 к приказу Министра национальной экономики Республики Казахстан от 24 апреля 2015 года № 355) (с изменениями по состоянию на 10.06.2019 г.) (утр</w:t>
      </w:r>
      <w:r>
        <w:rPr>
          <w:rStyle w:val="s0"/>
          <w:b/>
          <w:bCs/>
        </w:rPr>
        <w:t>атил силу)</w:t>
      </w:r>
    </w:p>
    <w:p w:rsidR="00000000" w:rsidRDefault="003248DD">
      <w:r>
        <w:t> </w:t>
      </w:r>
    </w:p>
    <w:p w:rsidR="00000000" w:rsidRDefault="003248DD">
      <w:pPr>
        <w:ind w:firstLine="426"/>
        <w:jc w:val="both"/>
      </w:pPr>
      <w:r>
        <w:t>Зарегистрирован в Реестре государственной регистрации нормативных правовых актов Республики Казахстан 3 июня 2015 года под № 11251</w:t>
      </w:r>
    </w:p>
    <w:p w:rsidR="00000000" w:rsidRDefault="003248DD">
      <w:pPr>
        <w:ind w:firstLine="426"/>
      </w:pPr>
      <w:r>
        <w:t> </w:t>
      </w:r>
    </w:p>
    <w:p w:rsidR="00000000" w:rsidRDefault="003248DD">
      <w:pPr>
        <w:ind w:firstLine="426"/>
      </w:pPr>
      <w:r>
        <w:t xml:space="preserve">Опубликован: </w:t>
      </w:r>
      <w:hyperlink r:id="rId7" w:history="1">
        <w:r>
          <w:rPr>
            <w:rStyle w:val="a4"/>
          </w:rPr>
          <w:t xml:space="preserve">Информационно-правовая система нормативных правовых актов РК «Әділет» 17 июня 2015 г. </w:t>
        </w:r>
      </w:hyperlink>
      <w:r>
        <w:t> </w:t>
      </w:r>
    </w:p>
    <w:p w:rsidR="00000000" w:rsidRDefault="003248DD">
      <w:pPr>
        <w:ind w:firstLine="426"/>
      </w:pPr>
      <w:r>
        <w:t> </w:t>
      </w:r>
    </w:p>
    <w:p w:rsidR="00000000" w:rsidRDefault="003248DD">
      <w:pPr>
        <w:ind w:firstLine="397"/>
        <w:jc w:val="both"/>
      </w:pPr>
      <w:r>
        <w:rPr>
          <w:rStyle w:val="s0"/>
        </w:rPr>
        <w:t xml:space="preserve">Утратил силу в соответствии с </w:t>
      </w:r>
      <w:hyperlink r:id="rId8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Министра сельского хозяйства РК от 1 октября 2020 года № 301</w:t>
      </w:r>
    </w:p>
    <w:p w:rsidR="00000000" w:rsidRDefault="003248DD">
      <w:pPr>
        <w:ind w:firstLine="397"/>
        <w:jc w:val="both"/>
      </w:pPr>
      <w:r>
        <w:rPr>
          <w:rStyle w:val="s0"/>
        </w:rPr>
        <w:t> </w:t>
      </w:r>
    </w:p>
    <w:p w:rsidR="00000000" w:rsidRDefault="003248DD">
      <w:pPr>
        <w:ind w:firstLine="400"/>
        <w:jc w:val="both"/>
      </w:pPr>
      <w:r>
        <w:rPr>
          <w:rStyle w:val="s0"/>
        </w:rPr>
        <w:t xml:space="preserve">Внесены изменения: </w:t>
      </w:r>
    </w:p>
    <w:p w:rsidR="00000000" w:rsidRDefault="003248DD">
      <w:pPr>
        <w:ind w:firstLine="400"/>
        <w:jc w:val="both"/>
      </w:pPr>
      <w:r>
        <w:rPr>
          <w:rStyle w:val="s0"/>
        </w:rPr>
        <w:t> </w:t>
      </w:r>
    </w:p>
    <w:p w:rsidR="00000000" w:rsidRDefault="003248DD">
      <w:pPr>
        <w:ind w:firstLine="400"/>
        <w:jc w:val="both"/>
      </w:pPr>
      <w:hyperlink r:id="rId9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Министра национальной экономики РК от 20.02.16 г. № 90 (введен в действие по истечении десяти календарных дней после дня его первого официального </w:t>
      </w:r>
      <w:hyperlink r:id="rId10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3248DD">
      <w:pPr>
        <w:ind w:firstLine="397"/>
        <w:jc w:val="both"/>
      </w:pPr>
      <w:hyperlink r:id="rId11" w:anchor="sub_id=10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Министра сельского хозяйства РК от 10.06.19 г. № 230 (введен в действие по истечении 10 (десяти) ка</w:t>
      </w:r>
      <w:r>
        <w:rPr>
          <w:rStyle w:val="s0"/>
        </w:rPr>
        <w:t xml:space="preserve">лендарных дней после дня его первого официального </w:t>
      </w:r>
      <w:hyperlink r:id="rId12" w:history="1">
        <w:r>
          <w:rPr>
            <w:rStyle w:val="a4"/>
          </w:rPr>
          <w:t>опубликования</w:t>
        </w:r>
      </w:hyperlink>
      <w:r>
        <w:rPr>
          <w:rStyle w:val="s0"/>
        </w:rPr>
        <w:t>).</w:t>
      </w:r>
    </w:p>
    <w:p w:rsidR="00000000" w:rsidRDefault="003248DD">
      <w:pPr>
        <w:ind w:firstLine="400"/>
        <w:jc w:val="both"/>
      </w:pPr>
      <w:r>
        <w:t> </w:t>
      </w:r>
    </w:p>
    <w:p w:rsidR="00000000" w:rsidRDefault="003248DD">
      <w:pPr>
        <w:ind w:firstLine="400"/>
        <w:jc w:val="both"/>
      </w:pPr>
      <w:r>
        <w:rPr>
          <w:rStyle w:val="s0"/>
        </w:rPr>
        <w:t>Предыдущие редакции:</w:t>
      </w:r>
    </w:p>
    <w:p w:rsidR="00000000" w:rsidRDefault="003248DD">
      <w:pPr>
        <w:ind w:firstLine="426"/>
      </w:pPr>
      <w:r>
        <w:t> </w:t>
      </w:r>
    </w:p>
    <w:p w:rsidR="00000000" w:rsidRDefault="003248DD">
      <w:pPr>
        <w:ind w:firstLine="426"/>
      </w:pPr>
      <w:hyperlink r:id="rId13" w:history="1">
        <w:r>
          <w:rPr>
            <w:rStyle w:val="a4"/>
          </w:rPr>
          <w:t>редакция</w:t>
        </w:r>
      </w:hyperlink>
      <w:r>
        <w:t>, действовавшая до внесения</w:t>
      </w:r>
      <w:r>
        <w:t xml:space="preserve"> изменений от 20.02.16 г.</w:t>
      </w:r>
    </w:p>
    <w:p w:rsidR="00000000" w:rsidRDefault="003248DD">
      <w:pPr>
        <w:ind w:firstLine="400"/>
        <w:jc w:val="both"/>
      </w:pPr>
      <w:hyperlink r:id="rId14" w:history="1">
        <w:r>
          <w:rPr>
            <w:rStyle w:val="a4"/>
          </w:rPr>
          <w:t>редакция</w:t>
        </w:r>
      </w:hyperlink>
      <w:r>
        <w:t>, действовавшая до внесения изменений от 10.06.19 г.</w:t>
      </w:r>
    </w:p>
    <w:p w:rsidR="00000000" w:rsidRDefault="003248DD">
      <w:pPr>
        <w:ind w:firstLine="426"/>
      </w:pPr>
      <w:r>
        <w:t> </w:t>
      </w:r>
    </w:p>
    <w:sectPr w:rsidR="00000000">
      <w:headerReference w:type="even" r:id="rId15"/>
      <w:headerReference w:type="default" r:id="rId16"/>
      <w:footerReference w:type="even" r:id="rId17"/>
      <w:footerReference w:type="default" r:id="rId18"/>
      <w:headerReference w:type="first" r:id="rId19"/>
      <w:footerReference w:type="first" r:id="rId20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3248DD" w:rsidRDefault="003248DD" w:rsidP="003248DD">
      <w:r>
        <w:separator/>
      </w:r>
    </w:p>
  </w:endnote>
  <w:endnote w:type="continuationSeparator" w:id="0">
    <w:p w:rsidR="003248DD" w:rsidRDefault="003248DD" w:rsidP="003248DD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248DD" w:rsidRDefault="003248DD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248DD" w:rsidRDefault="003248DD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248DD" w:rsidRDefault="003248DD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3248DD" w:rsidRDefault="003248DD" w:rsidP="003248DD">
      <w:r>
        <w:separator/>
      </w:r>
    </w:p>
  </w:footnote>
  <w:footnote w:type="continuationSeparator" w:id="0">
    <w:p w:rsidR="003248DD" w:rsidRDefault="003248DD" w:rsidP="003248DD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248DD" w:rsidRDefault="003248DD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248DD" w:rsidRDefault="003248DD" w:rsidP="003248DD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3248DD" w:rsidRPr="003248DD" w:rsidRDefault="003248DD" w:rsidP="003248DD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Регламент государственной услуги «Предоставление сведений из государственного земельного кадастра» (приложение 1 к приказу Министра национальной экономики Республики Казахстан от 24 апреля 2015 года № 355) (с изменениями по состоянию на 10.06.2019 г.) (утратил силу)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248DD" w:rsidRDefault="003248DD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removePersonalInformation/>
  <w:removeDateAndTime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3248DD"/>
    <w:rsid w:val="003248D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3248DD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3248DD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3248DD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3248DD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3248DD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3248DD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3248DD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3248DD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1838119" TargetMode="External"/><Relationship Id="rId13" Type="http://schemas.openxmlformats.org/officeDocument/2006/relationships/hyperlink" Target="http://online.zakon.kz/Document/?doc_id=32802026" TargetMode="External"/><Relationship Id="rId18" Type="http://schemas.openxmlformats.org/officeDocument/2006/relationships/footer" Target="footer2.xml"/><Relationship Id="rId3" Type="http://schemas.openxmlformats.org/officeDocument/2006/relationships/settings" Target="settings.xml"/><Relationship Id="rId21" Type="http://schemas.openxmlformats.org/officeDocument/2006/relationships/fontTable" Target="fontTable.xml"/><Relationship Id="rId7" Type="http://schemas.openxmlformats.org/officeDocument/2006/relationships/hyperlink" Target="http://adilet.zan.kz/rus/origins/V1500011251" TargetMode="External"/><Relationship Id="rId12" Type="http://schemas.openxmlformats.org/officeDocument/2006/relationships/hyperlink" Target="http://online.zakon.kz/Document/?doc_id=39698122" TargetMode="External"/><Relationship Id="rId17" Type="http://schemas.openxmlformats.org/officeDocument/2006/relationships/footer" Target="footer1.xml"/><Relationship Id="rId2" Type="http://schemas.microsoft.com/office/2007/relationships/stylesWithEffects" Target="stylesWithEffects.xml"/><Relationship Id="rId16" Type="http://schemas.openxmlformats.org/officeDocument/2006/relationships/header" Target="header2.xml"/><Relationship Id="rId20" Type="http://schemas.openxmlformats.org/officeDocument/2006/relationships/footer" Target="footer3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31810305" TargetMode="External"/><Relationship Id="rId5" Type="http://schemas.openxmlformats.org/officeDocument/2006/relationships/footnotes" Target="footnotes.xml"/><Relationship Id="rId15" Type="http://schemas.openxmlformats.org/officeDocument/2006/relationships/header" Target="header1.xml"/><Relationship Id="rId10" Type="http://schemas.openxmlformats.org/officeDocument/2006/relationships/hyperlink" Target="http://online.zakon.kz/Document/?doc_id=39357720" TargetMode="External"/><Relationship Id="rId19" Type="http://schemas.openxmlformats.org/officeDocument/2006/relationships/header" Target="header3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4925326" TargetMode="External"/><Relationship Id="rId14" Type="http://schemas.openxmlformats.org/officeDocument/2006/relationships/hyperlink" Target="http://online.zakon.kz/Document/?doc_id=38003063" TargetMode="External"/><Relationship Id="rId22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149</Words>
  <Characters>1505</Characters>
  <Application>Microsoft Office Word</Application>
  <DocSecurity>0</DocSecurity>
  <Lines>12</Lines>
  <Paragraphs>3</Paragraphs>
  <ScaleCrop>false</ScaleCrop>
  <Company/>
  <LinksUpToDate>false</LinksUpToDate>
  <CharactersWithSpaces>1651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/>
  <cp:revision>1</cp:revision>
  <dcterms:created xsi:type="dcterms:W3CDTF">2025-03-08T04:09:00Z</dcterms:created>
  <dcterms:modified xsi:type="dcterms:W3CDTF">2025-03-08T04:09:00Z</dcterms:modified>
</cp:coreProperties>
</file>