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6E3">
      <w:pPr>
        <w:pStyle w:val="pj"/>
      </w:pPr>
      <w:bookmarkStart w:id="0" w:name="_GoBack"/>
      <w:bookmarkEnd w:id="0"/>
      <w:r>
        <w:rPr>
          <w:rStyle w:val="s0"/>
          <w:b/>
          <w:bCs/>
        </w:rPr>
        <w:t>«Бейбіт жиналыстар өткізу кезінде полиция қызметкерлерінің қоғамдық тәртіпті сақтауды қамтамасыз етуі жөніндегі нұсқаулықты бекіту туралы» Қазақстан Республикасы Ішкі істер министрінің 2023 жылғы 27 қаңтардағы № 62 бұйрығы</w:t>
      </w:r>
    </w:p>
    <w:p w:rsidR="00000000" w:rsidRDefault="008156E3">
      <w:pPr>
        <w:pStyle w:val="pj"/>
      </w:pPr>
      <w:r>
        <w:rPr>
          <w:rStyle w:val="s0"/>
          <w:b/>
          <w:bCs/>
        </w:rPr>
        <w:t> </w:t>
      </w:r>
    </w:p>
    <w:p w:rsidR="00000000" w:rsidRDefault="008156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30 қаңтарда № 31812 тіркелді</w:t>
      </w:r>
    </w:p>
    <w:p w:rsidR="00000000" w:rsidRDefault="008156E3">
      <w:pPr>
        <w:pStyle w:val="pj"/>
      </w:pPr>
      <w:r>
        <w:rPr>
          <w:rStyle w:val="s0"/>
        </w:rPr>
        <w:t> </w:t>
      </w:r>
    </w:p>
    <w:p w:rsidR="00000000" w:rsidRDefault="008156E3">
      <w:pPr>
        <w:pStyle w:val="pj"/>
      </w:pPr>
      <w:r>
        <w:rPr>
          <w:rStyle w:val="s0"/>
        </w:rPr>
        <w:t xml:space="preserve">Жариялануы: </w:t>
      </w:r>
      <w:hyperlink r:id="rId7" w:anchor="!/doc/178421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2 ақпанда</w:t>
        </w:r>
      </w:hyperlink>
    </w:p>
    <w:p w:rsidR="00000000" w:rsidRDefault="008156E3">
      <w:pPr>
        <w:pStyle w:val="pj"/>
      </w:pPr>
      <w:r>
        <w:rPr>
          <w:rStyle w:val="s0"/>
        </w:rPr>
        <w:t> </w:t>
      </w:r>
    </w:p>
    <w:p w:rsidR="00000000" w:rsidRDefault="008156E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6E3" w:rsidRDefault="008156E3" w:rsidP="008156E3">
      <w:r>
        <w:separator/>
      </w:r>
    </w:p>
  </w:endnote>
  <w:endnote w:type="continuationSeparator" w:id="0">
    <w:p w:rsidR="008156E3" w:rsidRDefault="008156E3" w:rsidP="00815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6E3" w:rsidRDefault="008156E3" w:rsidP="008156E3">
      <w:r>
        <w:separator/>
      </w:r>
    </w:p>
  </w:footnote>
  <w:footnote w:type="continuationSeparator" w:id="0">
    <w:p w:rsidR="008156E3" w:rsidRDefault="008156E3" w:rsidP="00815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 w:rsidP="00815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6E3" w:rsidRPr="008156E3" w:rsidRDefault="008156E3" w:rsidP="00815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«Бейбіт жиналыстар өткізу кезінде полиция қызметкерлерінің қоғамдық тәртіпті сақтауды қамтамасыз етуі жөніндегі нұсқаулықты бекіту туралы» Қазақстан Республикасы Ішкі істер министрінің 2023 жылғы 27 қаңтардағы № 62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6E3" w:rsidRDefault="008156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6E3"/>
    <w:rsid w:val="0081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6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6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454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«Бейбіт жиналыстар өткізу кезінде полиция қызметкерлерінің қоғамдық тәртіпті сақтауды қамтамасыз етуі жөніндегі нұсқаулықты бекіту туралы» Қазақстан Республикасы Ішкі істер министрінің 2023 жылғы 27 қаңтардағы № 62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2023-11-08T02:51:00Z</dcterms:created>
  <dcterms:modified xsi:type="dcterms:W3CDTF">2023-11-08T02:51:00Z</dcterms:modified>
</cp:coreProperties>
</file>